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583D" w14:textId="77777777" w:rsidR="008920FF" w:rsidRPr="00157274" w:rsidRDefault="008920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16"/>
          <w:szCs w:val="16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57274">
        <w:rPr>
          <w:b/>
          <w:sz w:val="16"/>
          <w:szCs w:val="16"/>
        </w:rPr>
        <w:tab/>
      </w:r>
    </w:p>
    <w:p w14:paraId="61E20E33" w14:textId="77777777" w:rsidR="00157274" w:rsidRPr="00157274" w:rsidRDefault="008920FF" w:rsidP="001572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16"/>
          <w:szCs w:val="16"/>
        </w:rPr>
      </w:pP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</w:p>
    <w:p w14:paraId="3847A5E6" w14:textId="77777777" w:rsidR="008920FF" w:rsidRDefault="008920FF" w:rsidP="00B94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jc w:val="center"/>
        <w:rPr>
          <w:b/>
          <w:sz w:val="24"/>
        </w:rPr>
      </w:pPr>
    </w:p>
    <w:p w14:paraId="2FB44D8F" w14:textId="77777777" w:rsidR="008920FF" w:rsidRPr="00910425" w:rsidRDefault="008920FF" w:rsidP="00B94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jc w:val="center"/>
        <w:rPr>
          <w:b/>
          <w:sz w:val="36"/>
          <w:szCs w:val="36"/>
        </w:rPr>
      </w:pPr>
      <w:r w:rsidRPr="00910425">
        <w:rPr>
          <w:b/>
          <w:sz w:val="36"/>
          <w:szCs w:val="36"/>
        </w:rPr>
        <w:t>Miljøstøtte til Arktis</w:t>
      </w:r>
    </w:p>
    <w:p w14:paraId="33103B18" w14:textId="77777777" w:rsidR="008920FF" w:rsidRDefault="008920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b/>
          <w:sz w:val="24"/>
        </w:rPr>
      </w:pPr>
    </w:p>
    <w:p w14:paraId="10B7E0E3" w14:textId="77777777" w:rsidR="00CD5C96" w:rsidRDefault="00CD5C96">
      <w:pPr>
        <w:pStyle w:val="Sidehoved"/>
        <w:tabs>
          <w:tab w:val="clear" w:pos="4819"/>
          <w:tab w:val="clear" w:pos="9638"/>
          <w:tab w:val="left" w:pos="6521"/>
        </w:tabs>
        <w:rPr>
          <w:b/>
          <w:i/>
        </w:rPr>
      </w:pPr>
    </w:p>
    <w:p w14:paraId="793B1DC8" w14:textId="77777777" w:rsidR="004C0DBE" w:rsidRDefault="00CD5C96" w:rsidP="0079058F">
      <w:pPr>
        <w:pStyle w:val="Sidehoved"/>
        <w:tabs>
          <w:tab w:val="clear" w:pos="4819"/>
          <w:tab w:val="clear" w:pos="9638"/>
          <w:tab w:val="left" w:pos="6521"/>
        </w:tabs>
        <w:rPr>
          <w:i/>
        </w:rPr>
      </w:pPr>
      <w:r w:rsidRPr="000C2B2C">
        <w:rPr>
          <w:i/>
          <w:highlight w:val="yellow"/>
        </w:rPr>
        <w:t>Vejledende tekster i kursiv under de enkelte underskrifter slettes før indsendelse af ansøgningen.</w:t>
      </w:r>
      <w:r w:rsidRPr="00CD5C96">
        <w:rPr>
          <w:i/>
        </w:rPr>
        <w:t xml:space="preserve">  </w:t>
      </w:r>
    </w:p>
    <w:p w14:paraId="6BF28022" w14:textId="77777777" w:rsidR="00DD141B" w:rsidRDefault="00DD141B" w:rsidP="0079058F">
      <w:pPr>
        <w:pStyle w:val="Sidehoved"/>
        <w:tabs>
          <w:tab w:val="clear" w:pos="4819"/>
          <w:tab w:val="clear" w:pos="9638"/>
          <w:tab w:val="left" w:pos="6521"/>
        </w:tabs>
        <w:rPr>
          <w:i/>
        </w:rPr>
      </w:pPr>
    </w:p>
    <w:p w14:paraId="512A8991" w14:textId="77777777" w:rsidR="00DD141B" w:rsidRPr="00DD141B" w:rsidRDefault="00DD141B" w:rsidP="0079058F">
      <w:pPr>
        <w:pStyle w:val="Sidehoved"/>
        <w:tabs>
          <w:tab w:val="clear" w:pos="4819"/>
          <w:tab w:val="clear" w:pos="9638"/>
          <w:tab w:val="left" w:pos="6521"/>
        </w:tabs>
        <w:rPr>
          <w:b/>
        </w:rPr>
      </w:pPr>
      <w:r w:rsidRPr="00DD141B">
        <w:rPr>
          <w:b/>
        </w:rPr>
        <w:t xml:space="preserve">Kontaktperson </w:t>
      </w:r>
      <w:r>
        <w:rPr>
          <w:b/>
        </w:rPr>
        <w:t xml:space="preserve">(navn, mail, telefon og evt. controller/projektøkonom) – </w:t>
      </w:r>
      <w:r w:rsidRPr="00DD141B">
        <w:rPr>
          <w:i/>
          <w:highlight w:val="yellow"/>
        </w:rPr>
        <w:t>husk</w:t>
      </w:r>
      <w:r>
        <w:rPr>
          <w:i/>
          <w:highlight w:val="yellow"/>
        </w:rPr>
        <w:t xml:space="preserve"> også at </w:t>
      </w:r>
      <w:r w:rsidRPr="00DD141B">
        <w:rPr>
          <w:i/>
          <w:highlight w:val="yellow"/>
        </w:rPr>
        <w:t>angiv</w:t>
      </w:r>
      <w:r>
        <w:rPr>
          <w:i/>
          <w:highlight w:val="yellow"/>
        </w:rPr>
        <w:t>e</w:t>
      </w:r>
      <w:r w:rsidRPr="00DD141B">
        <w:rPr>
          <w:i/>
          <w:highlight w:val="yellow"/>
        </w:rPr>
        <w:t xml:space="preserve"> </w:t>
      </w:r>
      <w:r>
        <w:rPr>
          <w:i/>
          <w:highlight w:val="yellow"/>
        </w:rPr>
        <w:t>kontaktperson</w:t>
      </w:r>
      <w:r w:rsidRPr="00DD141B">
        <w:rPr>
          <w:i/>
          <w:highlight w:val="yellow"/>
        </w:rPr>
        <w:t xml:space="preserve"> i den digitale ansøgningsportal.</w:t>
      </w:r>
    </w:p>
    <w:p w14:paraId="67EC6B32" w14:textId="77777777" w:rsidR="004C0DBE" w:rsidRDefault="004C0DBE" w:rsidP="0079058F">
      <w:pPr>
        <w:pStyle w:val="Sidehoved"/>
        <w:tabs>
          <w:tab w:val="clear" w:pos="4819"/>
          <w:tab w:val="clear" w:pos="9638"/>
          <w:tab w:val="left" w:pos="6521"/>
        </w:tabs>
        <w:rPr>
          <w:i/>
        </w:rPr>
      </w:pPr>
    </w:p>
    <w:p w14:paraId="73D9501A" w14:textId="77777777" w:rsidR="008920FF" w:rsidRPr="0065328F" w:rsidRDefault="004C0DBE" w:rsidP="003A6207">
      <w:pPr>
        <w:pStyle w:val="Sidehoved"/>
        <w:numPr>
          <w:ilvl w:val="0"/>
          <w:numId w:val="22"/>
        </w:numPr>
        <w:tabs>
          <w:tab w:val="clear" w:pos="4819"/>
          <w:tab w:val="clear" w:pos="9638"/>
          <w:tab w:val="left" w:pos="6521"/>
        </w:tabs>
        <w:spacing w:line="240" w:lineRule="auto"/>
        <w:jc w:val="both"/>
        <w:rPr>
          <w:b/>
          <w:u w:val="single"/>
        </w:rPr>
      </w:pPr>
      <w:r w:rsidRPr="0065328F">
        <w:rPr>
          <w:b/>
          <w:u w:val="single"/>
        </w:rPr>
        <w:t>P</w:t>
      </w:r>
      <w:r w:rsidR="00D646CF" w:rsidRPr="0065328F">
        <w:rPr>
          <w:b/>
          <w:u w:val="single"/>
        </w:rPr>
        <w:t>rojektbeskrivelse</w:t>
      </w:r>
    </w:p>
    <w:p w14:paraId="72E2E7B5" w14:textId="77777777" w:rsidR="00D646CF" w:rsidRDefault="00D646C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</w:p>
    <w:p w14:paraId="05E00B1C" w14:textId="77777777" w:rsidR="008920FF" w:rsidRDefault="0065328F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  <w:r>
        <w:rPr>
          <w:b/>
        </w:rPr>
        <w:t>1.1</w:t>
      </w:r>
      <w:r w:rsidR="004C0DBE">
        <w:rPr>
          <w:b/>
        </w:rPr>
        <w:t xml:space="preserve"> B</w:t>
      </w:r>
      <w:r w:rsidR="008920FF">
        <w:rPr>
          <w:b/>
        </w:rPr>
        <w:t>aggrund. De miljømæssige problemstillinger, som ligger til grund for projektet</w:t>
      </w:r>
    </w:p>
    <w:p w14:paraId="7F16EA7D" w14:textId="77777777" w:rsidR="004A5A45" w:rsidRDefault="00F260DD" w:rsidP="004C0DBE">
      <w:pPr>
        <w:ind w:left="567"/>
        <w:rPr>
          <w:i/>
          <w:sz w:val="24"/>
        </w:rPr>
      </w:pPr>
      <w:r w:rsidRPr="009B39C7">
        <w:rPr>
          <w:i/>
          <w:sz w:val="24"/>
          <w:highlight w:val="yellow"/>
        </w:rPr>
        <w:t>Her beskrives baggrunden for projektansøgningen, herunder koblingen til opslaget/annoncen og koblingen til globale, regionale og nationale aktiviteter og aftaler på miljø- og naturområdet.</w:t>
      </w:r>
      <w:r w:rsidR="00125B4C">
        <w:rPr>
          <w:i/>
          <w:sz w:val="24"/>
        </w:rPr>
        <w:t xml:space="preserve"> </w:t>
      </w:r>
      <w:r w:rsidR="00125B4C" w:rsidRPr="0030646D">
        <w:rPr>
          <w:i/>
          <w:sz w:val="24"/>
          <w:highlight w:val="yellow"/>
        </w:rPr>
        <w:t>Herunder også om projektet er en del af en monitoreringsindsats</w:t>
      </w:r>
      <w:r w:rsidR="0030646D" w:rsidRPr="0030646D">
        <w:rPr>
          <w:i/>
          <w:sz w:val="24"/>
          <w:highlight w:val="yellow"/>
        </w:rPr>
        <w:t xml:space="preserve"> og hvorfor projektet stadig</w:t>
      </w:r>
      <w:r w:rsidR="0030646D">
        <w:rPr>
          <w:i/>
          <w:sz w:val="24"/>
          <w:highlight w:val="yellow"/>
        </w:rPr>
        <w:t xml:space="preserve"> har</w:t>
      </w:r>
      <w:r w:rsidR="0030646D" w:rsidRPr="0030646D">
        <w:rPr>
          <w:i/>
          <w:sz w:val="24"/>
          <w:highlight w:val="yellow"/>
        </w:rPr>
        <w:t xml:space="preserve"> sin relevans.</w:t>
      </w:r>
      <w:r w:rsidR="00125B4C" w:rsidRPr="0030646D">
        <w:rPr>
          <w:i/>
          <w:sz w:val="24"/>
          <w:highlight w:val="yellow"/>
        </w:rPr>
        <w:t xml:space="preserve"> Desuden skal skemaet nedenfor udfyldes</w:t>
      </w:r>
      <w:r w:rsidR="00125B4C">
        <w:rPr>
          <w:i/>
          <w:sz w:val="24"/>
        </w:rPr>
        <w:t>.</w:t>
      </w:r>
    </w:p>
    <w:p w14:paraId="2D2EBBE4" w14:textId="77777777" w:rsidR="00125B4C" w:rsidRDefault="00125B4C" w:rsidP="004C0DBE">
      <w:pPr>
        <w:ind w:left="567"/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3963"/>
      </w:tblGrid>
      <w:tr w:rsidR="00CF6F61" w14:paraId="1DF67C29" w14:textId="77777777" w:rsidTr="006C06F0">
        <w:tc>
          <w:tcPr>
            <w:tcW w:w="4820" w:type="dxa"/>
          </w:tcPr>
          <w:p w14:paraId="74EAE4AE" w14:textId="77777777" w:rsidR="00CF6F61" w:rsidRPr="00DD141B" w:rsidRDefault="00CF6F61" w:rsidP="004C0DBE">
            <w:pPr>
              <w:rPr>
                <w:color w:val="FF0000"/>
              </w:rPr>
            </w:pPr>
          </w:p>
        </w:tc>
        <w:tc>
          <w:tcPr>
            <w:tcW w:w="850" w:type="dxa"/>
          </w:tcPr>
          <w:p w14:paraId="7253D2A8" w14:textId="77777777" w:rsidR="00CF6F61" w:rsidRPr="0057279F" w:rsidRDefault="00CF6F61" w:rsidP="004C0DBE">
            <w:pPr>
              <w:rPr>
                <w:b/>
              </w:rPr>
            </w:pPr>
            <w:r w:rsidRPr="0057279F">
              <w:rPr>
                <w:b/>
              </w:rPr>
              <w:t>Sæt kryds</w:t>
            </w:r>
          </w:p>
          <w:p w14:paraId="14C56328" w14:textId="77777777" w:rsidR="00DD141B" w:rsidRPr="00DD141B" w:rsidRDefault="00DD141B" w:rsidP="004C0DBE">
            <w:pPr>
              <w:rPr>
                <w:b/>
                <w:color w:val="FF0000"/>
              </w:rPr>
            </w:pPr>
          </w:p>
        </w:tc>
        <w:tc>
          <w:tcPr>
            <w:tcW w:w="3963" w:type="dxa"/>
          </w:tcPr>
          <w:p w14:paraId="7379AD33" w14:textId="77777777" w:rsidR="00CF6F61" w:rsidRPr="00DD141B" w:rsidRDefault="00CF6F61" w:rsidP="00CF6F61">
            <w:pPr>
              <w:rPr>
                <w:b/>
                <w:color w:val="FF0000"/>
              </w:rPr>
            </w:pPr>
            <w:r w:rsidRPr="0057279F">
              <w:rPr>
                <w:b/>
              </w:rPr>
              <w:t>Begrundelse (skal udfyldes</w:t>
            </w:r>
            <w:r w:rsidR="00BE5133" w:rsidRPr="0057279F">
              <w:rPr>
                <w:b/>
              </w:rPr>
              <w:t>)</w:t>
            </w:r>
          </w:p>
        </w:tc>
      </w:tr>
      <w:tr w:rsidR="00CF6F61" w14:paraId="5B6E2705" w14:textId="77777777" w:rsidTr="006C06F0">
        <w:tc>
          <w:tcPr>
            <w:tcW w:w="4820" w:type="dxa"/>
          </w:tcPr>
          <w:p w14:paraId="1405E379" w14:textId="50A993B6" w:rsidR="00BE5133" w:rsidRPr="00DD141B" w:rsidRDefault="0057279F" w:rsidP="00BE5133">
            <w:pPr>
              <w:rPr>
                <w:color w:val="FF0000"/>
              </w:rPr>
            </w:pPr>
            <w:r w:rsidRPr="0057279F">
              <w:t>Projektet er en del af en eksisterende længe</w:t>
            </w:r>
            <w:r w:rsidR="004E4632">
              <w:t xml:space="preserve">revarende monitoreringsindsats </w:t>
            </w:r>
            <w:r w:rsidRPr="0057279F">
              <w:t xml:space="preserve"> (&gt; 5 år) allerede finansieret af Miljøstøtte til Arktis og har relevans for Arktisk Råd* og andet internationalt miljø-og naturarbejde med Arktisk relevans</w:t>
            </w:r>
          </w:p>
        </w:tc>
        <w:tc>
          <w:tcPr>
            <w:tcW w:w="850" w:type="dxa"/>
          </w:tcPr>
          <w:p w14:paraId="40F463BC" w14:textId="77777777" w:rsidR="00CF6F61" w:rsidRPr="00DD141B" w:rsidRDefault="00CF6F61" w:rsidP="004C0DBE">
            <w:pPr>
              <w:rPr>
                <w:color w:val="FF0000"/>
              </w:rPr>
            </w:pPr>
          </w:p>
        </w:tc>
        <w:tc>
          <w:tcPr>
            <w:tcW w:w="3963" w:type="dxa"/>
          </w:tcPr>
          <w:p w14:paraId="7AA307C6" w14:textId="77777777" w:rsidR="00CF6F61" w:rsidRPr="00DD141B" w:rsidRDefault="00CF6F61" w:rsidP="004C0DBE">
            <w:pPr>
              <w:rPr>
                <w:color w:val="FF0000"/>
              </w:rPr>
            </w:pPr>
          </w:p>
        </w:tc>
      </w:tr>
      <w:tr w:rsidR="0057279F" w14:paraId="31A91F1F" w14:textId="77777777" w:rsidTr="006C06F0">
        <w:tc>
          <w:tcPr>
            <w:tcW w:w="4820" w:type="dxa"/>
          </w:tcPr>
          <w:p w14:paraId="2BDBE0D4" w14:textId="1800D2F0" w:rsidR="0057279F" w:rsidRPr="00D841D8" w:rsidRDefault="0057279F" w:rsidP="004E4632">
            <w:r>
              <w:t xml:space="preserve">Projektet er koblet til et </w:t>
            </w:r>
            <w:r w:rsidRPr="004E4632">
              <w:rPr>
                <w:i/>
              </w:rPr>
              <w:t>ikke-kontinuerligt</w:t>
            </w:r>
            <w:r>
              <w:t xml:space="preserve"> eksisterende længerevarende monitoreringsindsats</w:t>
            </w:r>
            <w:r w:rsidRPr="006307F8">
              <w:t xml:space="preserve"> (</w:t>
            </w:r>
            <w:r w:rsidRPr="004E4632">
              <w:t>&gt;</w:t>
            </w:r>
            <w:r>
              <w:t xml:space="preserve"> 5 </w:t>
            </w:r>
            <w:r w:rsidRPr="006307F8">
              <w:t xml:space="preserve">år) </w:t>
            </w:r>
            <w:r>
              <w:t>allerede finansieret af Miljøstøtte til Arktis og har relevans for Arktisk Råd* og andet internationalt miljø-og naturarbejde med Arktisk relevans</w:t>
            </w:r>
            <w:bookmarkStart w:id="0" w:name="_GoBack"/>
            <w:bookmarkEnd w:id="0"/>
          </w:p>
        </w:tc>
        <w:tc>
          <w:tcPr>
            <w:tcW w:w="850" w:type="dxa"/>
          </w:tcPr>
          <w:p w14:paraId="2D4D0214" w14:textId="77777777" w:rsidR="0057279F" w:rsidRPr="004E4632" w:rsidRDefault="0057279F" w:rsidP="0057279F"/>
        </w:tc>
        <w:tc>
          <w:tcPr>
            <w:tcW w:w="3963" w:type="dxa"/>
          </w:tcPr>
          <w:p w14:paraId="7E5583AA" w14:textId="77777777" w:rsidR="0057279F" w:rsidRPr="004E4632" w:rsidRDefault="0057279F" w:rsidP="0057279F"/>
        </w:tc>
      </w:tr>
      <w:tr w:rsidR="0057279F" w14:paraId="3FAD2246" w14:textId="77777777" w:rsidTr="006C06F0">
        <w:tc>
          <w:tcPr>
            <w:tcW w:w="4820" w:type="dxa"/>
          </w:tcPr>
          <w:p w14:paraId="401BC699" w14:textId="77777777" w:rsidR="0057279F" w:rsidRPr="00C711A5" w:rsidRDefault="0057279F" w:rsidP="004E4632">
            <w:r>
              <w:t>Projektet er ikke en del af en længerevarende monitoreringsindsats</w:t>
            </w:r>
          </w:p>
        </w:tc>
        <w:tc>
          <w:tcPr>
            <w:tcW w:w="850" w:type="dxa"/>
          </w:tcPr>
          <w:p w14:paraId="049EA95D" w14:textId="77777777" w:rsidR="0057279F" w:rsidRPr="004E4632" w:rsidRDefault="0057279F" w:rsidP="0057279F"/>
        </w:tc>
        <w:tc>
          <w:tcPr>
            <w:tcW w:w="3963" w:type="dxa"/>
            <w:shd w:val="clear" w:color="auto" w:fill="000000" w:themeFill="text1"/>
          </w:tcPr>
          <w:p w14:paraId="55D3F6BA" w14:textId="77777777" w:rsidR="0057279F" w:rsidRPr="004E4632" w:rsidRDefault="0057279F" w:rsidP="0057279F"/>
        </w:tc>
      </w:tr>
    </w:tbl>
    <w:p w14:paraId="7008B610" w14:textId="77777777" w:rsidR="0057279F" w:rsidRPr="00717921" w:rsidRDefault="0057279F" w:rsidP="004E4632">
      <w:r>
        <w:t>*Monitoreringsindsatsen er beskrevet i pågældende</w:t>
      </w:r>
      <w:r w:rsidRPr="004C18A5">
        <w:t xml:space="preserve"> </w:t>
      </w:r>
      <w:r>
        <w:t xml:space="preserve">arbejdsprogram </w:t>
      </w:r>
      <w:r w:rsidRPr="004C18A5">
        <w:t xml:space="preserve">fra </w:t>
      </w:r>
      <w:r>
        <w:t>den relevante arbejdsgruppe</w:t>
      </w:r>
      <w:r w:rsidRPr="004C18A5">
        <w:t xml:space="preserve"> i Arktisk Råd</w:t>
      </w:r>
      <w:r>
        <w:t>.</w:t>
      </w:r>
    </w:p>
    <w:p w14:paraId="193D6D77" w14:textId="77777777" w:rsidR="00DD141B" w:rsidRPr="00DD141B" w:rsidRDefault="00DD141B" w:rsidP="00DD141B">
      <w:pPr>
        <w:pStyle w:val="Opstilling-punkttegn"/>
        <w:numPr>
          <w:ilvl w:val="0"/>
          <w:numId w:val="0"/>
        </w:numPr>
        <w:spacing w:line="240" w:lineRule="auto"/>
        <w:rPr>
          <w:color w:val="FF0000"/>
        </w:rPr>
      </w:pPr>
    </w:p>
    <w:p w14:paraId="649D2633" w14:textId="77777777" w:rsidR="00125B4C" w:rsidRDefault="00125B4C" w:rsidP="004C0DBE">
      <w:pPr>
        <w:ind w:left="567"/>
      </w:pPr>
    </w:p>
    <w:p w14:paraId="7BCF66AA" w14:textId="77777777" w:rsidR="000C2B2C" w:rsidRDefault="000C2B2C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</w:pPr>
    </w:p>
    <w:p w14:paraId="5EA2766D" w14:textId="77777777" w:rsidR="008920FF" w:rsidRDefault="0065328F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  <w:r>
        <w:rPr>
          <w:b/>
        </w:rPr>
        <w:t>1.2</w:t>
      </w:r>
      <w:r w:rsidR="00F260DD">
        <w:rPr>
          <w:b/>
        </w:rPr>
        <w:t xml:space="preserve"> </w:t>
      </w:r>
      <w:r w:rsidR="008920FF">
        <w:rPr>
          <w:b/>
        </w:rPr>
        <w:t xml:space="preserve">Projektets </w:t>
      </w:r>
      <w:r w:rsidR="00F260DD">
        <w:rPr>
          <w:b/>
        </w:rPr>
        <w:t>formå</w:t>
      </w:r>
      <w:r w:rsidR="008920FF">
        <w:rPr>
          <w:b/>
        </w:rPr>
        <w:t>l</w:t>
      </w:r>
    </w:p>
    <w:p w14:paraId="19A61861" w14:textId="77777777" w:rsidR="008D10DD" w:rsidRPr="009B39C7" w:rsidRDefault="00F260DD" w:rsidP="008D1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  <w:highlight w:val="yellow"/>
        </w:rPr>
      </w:pPr>
      <w:r w:rsidRPr="009B39C7">
        <w:rPr>
          <w:i/>
          <w:highlight w:val="yellow"/>
        </w:rPr>
        <w:t xml:space="preserve">Her beskrives projektets </w:t>
      </w:r>
      <w:r w:rsidR="004A5A45" w:rsidRPr="009B39C7">
        <w:rPr>
          <w:i/>
          <w:highlight w:val="yellow"/>
        </w:rPr>
        <w:t xml:space="preserve">konkrete </w:t>
      </w:r>
      <w:r w:rsidRPr="009B39C7">
        <w:rPr>
          <w:i/>
          <w:highlight w:val="yellow"/>
        </w:rPr>
        <w:t>formål.</w:t>
      </w:r>
      <w:r w:rsidR="005C7B94" w:rsidRPr="009B39C7">
        <w:rPr>
          <w:i/>
          <w:highlight w:val="yellow"/>
        </w:rPr>
        <w:t xml:space="preserve"> </w:t>
      </w:r>
      <w:r w:rsidRPr="009B39C7">
        <w:rPr>
          <w:i/>
          <w:highlight w:val="yellow"/>
        </w:rPr>
        <w:t>Det vil sige det formål, der forventes opfyldt ved projektafslutning eller umiddelbart efter projektafslutning.</w:t>
      </w:r>
      <w:r w:rsidR="005C7B94" w:rsidRPr="009B39C7">
        <w:rPr>
          <w:i/>
          <w:highlight w:val="yellow"/>
        </w:rPr>
        <w:t xml:space="preserve"> Der bør </w:t>
      </w:r>
      <w:r w:rsidR="004A5A45" w:rsidRPr="009B39C7">
        <w:rPr>
          <w:i/>
          <w:highlight w:val="yellow"/>
        </w:rPr>
        <w:t xml:space="preserve">desuden </w:t>
      </w:r>
      <w:r w:rsidR="005C7B94" w:rsidRPr="009B39C7">
        <w:rPr>
          <w:i/>
          <w:highlight w:val="yellow"/>
        </w:rPr>
        <w:t>være en beskrivelse af det problem</w:t>
      </w:r>
      <w:r w:rsidR="004A5A45" w:rsidRPr="009B39C7">
        <w:rPr>
          <w:i/>
          <w:highlight w:val="yellow"/>
        </w:rPr>
        <w:t>,</w:t>
      </w:r>
      <w:r w:rsidR="005C7B94" w:rsidRPr="009B39C7">
        <w:rPr>
          <w:i/>
          <w:highlight w:val="yellow"/>
        </w:rPr>
        <w:t xml:space="preserve"> som projektet vil bidrage til at løse og en vurder</w:t>
      </w:r>
      <w:r w:rsidR="008D10DD">
        <w:rPr>
          <w:i/>
          <w:highlight w:val="yellow"/>
        </w:rPr>
        <w:t>ing af dette problems betydning. Desuden skal skemaet nedenfor udfyldes</w:t>
      </w:r>
      <w:r w:rsidR="008D10DD" w:rsidRPr="009B39C7">
        <w:rPr>
          <w:i/>
          <w:highlight w:val="yellow"/>
        </w:rPr>
        <w:t xml:space="preserve">.  </w:t>
      </w:r>
    </w:p>
    <w:p w14:paraId="1402007B" w14:textId="77777777" w:rsidR="008D10DD" w:rsidRDefault="008D10DD" w:rsidP="008D10DD">
      <w:pPr>
        <w:ind w:left="567"/>
        <w:rPr>
          <w:i/>
          <w:sz w:val="24"/>
        </w:rPr>
      </w:pPr>
    </w:p>
    <w:p w14:paraId="2BD92DDA" w14:textId="77777777" w:rsidR="008D30AF" w:rsidRDefault="008D30AF" w:rsidP="00AD1721">
      <w:pPr>
        <w:ind w:left="567"/>
        <w:rPr>
          <w:i/>
          <w:sz w:val="24"/>
        </w:rPr>
      </w:pP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1276"/>
        <w:gridCol w:w="4388"/>
      </w:tblGrid>
      <w:tr w:rsidR="008D30AF" w14:paraId="04FAEEBD" w14:textId="77777777" w:rsidTr="008D30AF">
        <w:tc>
          <w:tcPr>
            <w:tcW w:w="3397" w:type="dxa"/>
          </w:tcPr>
          <w:p w14:paraId="45C0BC64" w14:textId="77777777" w:rsidR="008D30AF" w:rsidRPr="00515617" w:rsidRDefault="008D30AF" w:rsidP="00AD1721">
            <w:pPr>
              <w:rPr>
                <w:b/>
                <w:sz w:val="24"/>
              </w:rPr>
            </w:pPr>
            <w:r w:rsidRPr="00515617">
              <w:rPr>
                <w:b/>
                <w:sz w:val="24"/>
              </w:rPr>
              <w:t xml:space="preserve">Indhold/bidrag til </w:t>
            </w:r>
          </w:p>
        </w:tc>
        <w:tc>
          <w:tcPr>
            <w:tcW w:w="1276" w:type="dxa"/>
          </w:tcPr>
          <w:p w14:paraId="0E082B03" w14:textId="77777777" w:rsidR="008D30AF" w:rsidRPr="00515617" w:rsidRDefault="008D30AF" w:rsidP="00AD1721">
            <w:pPr>
              <w:rPr>
                <w:b/>
                <w:sz w:val="24"/>
              </w:rPr>
            </w:pPr>
            <w:r w:rsidRPr="00515617">
              <w:rPr>
                <w:b/>
                <w:sz w:val="24"/>
              </w:rPr>
              <w:t>Sæt kryds (evt. flere)</w:t>
            </w:r>
          </w:p>
        </w:tc>
        <w:tc>
          <w:tcPr>
            <w:tcW w:w="4388" w:type="dxa"/>
          </w:tcPr>
          <w:p w14:paraId="6A66CE08" w14:textId="77777777" w:rsidR="008D30AF" w:rsidRPr="00515617" w:rsidRDefault="008D30AF" w:rsidP="00AD1721">
            <w:pPr>
              <w:rPr>
                <w:b/>
                <w:sz w:val="24"/>
              </w:rPr>
            </w:pPr>
            <w:r w:rsidRPr="00515617">
              <w:rPr>
                <w:b/>
                <w:sz w:val="24"/>
              </w:rPr>
              <w:t>Beskrivelse af hvordan projektet bidrager.</w:t>
            </w:r>
          </w:p>
        </w:tc>
      </w:tr>
      <w:tr w:rsidR="008D30AF" w14:paraId="6648E0AB" w14:textId="77777777" w:rsidTr="008D30AF">
        <w:tc>
          <w:tcPr>
            <w:tcW w:w="3397" w:type="dxa"/>
          </w:tcPr>
          <w:p w14:paraId="29A5765E" w14:textId="77777777" w:rsidR="008D30AF" w:rsidRPr="00515617" w:rsidRDefault="008D30AF" w:rsidP="00AD1721">
            <w:pPr>
              <w:rPr>
                <w:sz w:val="24"/>
              </w:rPr>
            </w:pPr>
            <w:r w:rsidRPr="00515617">
              <w:rPr>
                <w:sz w:val="24"/>
              </w:rPr>
              <w:t>AMAP</w:t>
            </w:r>
          </w:p>
        </w:tc>
        <w:tc>
          <w:tcPr>
            <w:tcW w:w="1276" w:type="dxa"/>
          </w:tcPr>
          <w:p w14:paraId="4BBAC658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75801C6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  <w:tr w:rsidR="008D30AF" w14:paraId="6E9B2632" w14:textId="77777777" w:rsidTr="008D30AF">
        <w:tc>
          <w:tcPr>
            <w:tcW w:w="3397" w:type="dxa"/>
          </w:tcPr>
          <w:p w14:paraId="14DFF4DD" w14:textId="77777777" w:rsidR="008D30AF" w:rsidRPr="00515617" w:rsidRDefault="008D30AF" w:rsidP="00AD1721">
            <w:pPr>
              <w:rPr>
                <w:sz w:val="24"/>
              </w:rPr>
            </w:pPr>
            <w:r w:rsidRPr="00515617">
              <w:rPr>
                <w:sz w:val="24"/>
              </w:rPr>
              <w:t>CAFF</w:t>
            </w:r>
          </w:p>
        </w:tc>
        <w:tc>
          <w:tcPr>
            <w:tcW w:w="1276" w:type="dxa"/>
          </w:tcPr>
          <w:p w14:paraId="6EC1759C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EC9CBC6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  <w:tr w:rsidR="008D30AF" w14:paraId="25184BC3" w14:textId="77777777" w:rsidTr="008D30AF">
        <w:tc>
          <w:tcPr>
            <w:tcW w:w="3397" w:type="dxa"/>
          </w:tcPr>
          <w:p w14:paraId="51154001" w14:textId="77777777" w:rsidR="008D30AF" w:rsidRPr="00515617" w:rsidRDefault="008D30AF" w:rsidP="00AD1721">
            <w:pPr>
              <w:rPr>
                <w:sz w:val="24"/>
              </w:rPr>
            </w:pPr>
            <w:r w:rsidRPr="00515617">
              <w:rPr>
                <w:sz w:val="24"/>
              </w:rPr>
              <w:lastRenderedPageBreak/>
              <w:t xml:space="preserve">PAME </w:t>
            </w:r>
          </w:p>
        </w:tc>
        <w:tc>
          <w:tcPr>
            <w:tcW w:w="1276" w:type="dxa"/>
          </w:tcPr>
          <w:p w14:paraId="3745394F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5B46875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  <w:tr w:rsidR="008D30AF" w14:paraId="689BCF50" w14:textId="77777777" w:rsidTr="008D30AF">
        <w:tc>
          <w:tcPr>
            <w:tcW w:w="3397" w:type="dxa"/>
          </w:tcPr>
          <w:p w14:paraId="301F4A0A" w14:textId="77777777" w:rsidR="008D30AF" w:rsidRPr="00FF629B" w:rsidRDefault="005916E1" w:rsidP="008D6AF9">
            <w:pPr>
              <w:rPr>
                <w:color w:val="FF0000"/>
                <w:sz w:val="24"/>
              </w:rPr>
            </w:pPr>
            <w:r w:rsidRPr="00515617">
              <w:rPr>
                <w:sz w:val="24"/>
              </w:rPr>
              <w:t xml:space="preserve">Andet af </w:t>
            </w:r>
            <w:r w:rsidR="008D6AF9">
              <w:rPr>
                <w:sz w:val="24"/>
              </w:rPr>
              <w:t>særlig</w:t>
            </w:r>
            <w:r w:rsidR="0057279F">
              <w:rPr>
                <w:sz w:val="24"/>
              </w:rPr>
              <w:t xml:space="preserve"> fagpolitisk og faglig</w:t>
            </w:r>
            <w:r w:rsidR="008D6AF9">
              <w:rPr>
                <w:sz w:val="24"/>
              </w:rPr>
              <w:t xml:space="preserve"> </w:t>
            </w:r>
            <w:r w:rsidRPr="00515617">
              <w:rPr>
                <w:sz w:val="24"/>
              </w:rPr>
              <w:t>relevans for</w:t>
            </w:r>
            <w:r w:rsidR="008D6AF9">
              <w:rPr>
                <w:sz w:val="24"/>
              </w:rPr>
              <w:t xml:space="preserve"> Kongeriget i Arktisk Råd</w:t>
            </w:r>
            <w:r w:rsidR="00FF629B">
              <w:rPr>
                <w:sz w:val="24"/>
              </w:rPr>
              <w:t xml:space="preserve"> </w:t>
            </w:r>
            <w:r w:rsidR="00FF629B" w:rsidRPr="00FF629B">
              <w:t>(</w:t>
            </w:r>
            <w:r w:rsidR="00FF629B" w:rsidRPr="00FF629B">
              <w:rPr>
                <w:sz w:val="24"/>
              </w:rPr>
              <w:t>som ikke er en del af en længerevarende monitereringindsats eller igangværende forvaltning)</w:t>
            </w:r>
          </w:p>
        </w:tc>
        <w:tc>
          <w:tcPr>
            <w:tcW w:w="1276" w:type="dxa"/>
          </w:tcPr>
          <w:p w14:paraId="3B681F13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247CF3A5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  <w:tr w:rsidR="008D30AF" w14:paraId="4377AC86" w14:textId="77777777" w:rsidTr="008D30AF">
        <w:tc>
          <w:tcPr>
            <w:tcW w:w="3397" w:type="dxa"/>
          </w:tcPr>
          <w:p w14:paraId="3C6D301E" w14:textId="77777777" w:rsidR="008D30AF" w:rsidRPr="00515617" w:rsidRDefault="008D30AF" w:rsidP="00AD1721">
            <w:pPr>
              <w:rPr>
                <w:sz w:val="24"/>
              </w:rPr>
            </w:pPr>
            <w:r w:rsidRPr="00515617">
              <w:rPr>
                <w:sz w:val="24"/>
              </w:rPr>
              <w:t>Drift af sekretariats- og koordineringsfunktioner</w:t>
            </w:r>
          </w:p>
        </w:tc>
        <w:tc>
          <w:tcPr>
            <w:tcW w:w="1276" w:type="dxa"/>
          </w:tcPr>
          <w:p w14:paraId="43DBB2A2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E60D27B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  <w:tr w:rsidR="008D30AF" w14:paraId="70AAC536" w14:textId="77777777" w:rsidTr="008D30AF">
        <w:tc>
          <w:tcPr>
            <w:tcW w:w="3397" w:type="dxa"/>
          </w:tcPr>
          <w:p w14:paraId="61226379" w14:textId="77777777" w:rsidR="008D30AF" w:rsidRPr="00515617" w:rsidRDefault="008D30AF" w:rsidP="00AD1721">
            <w:pPr>
              <w:rPr>
                <w:sz w:val="24"/>
              </w:rPr>
            </w:pPr>
            <w:r w:rsidRPr="00515617">
              <w:rPr>
                <w:sz w:val="24"/>
              </w:rPr>
              <w:t>Tilslutning/implementering af internationale konventioner på miljø- og naturområdet</w:t>
            </w:r>
          </w:p>
        </w:tc>
        <w:tc>
          <w:tcPr>
            <w:tcW w:w="1276" w:type="dxa"/>
          </w:tcPr>
          <w:p w14:paraId="7F4F0E24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6DE7E95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  <w:tr w:rsidR="008D30AF" w14:paraId="538E21B2" w14:textId="77777777" w:rsidTr="008D30AF">
        <w:tc>
          <w:tcPr>
            <w:tcW w:w="3397" w:type="dxa"/>
          </w:tcPr>
          <w:p w14:paraId="625C9377" w14:textId="77777777" w:rsidR="008D30AF" w:rsidRPr="00515617" w:rsidRDefault="008D30AF" w:rsidP="00AD1721">
            <w:pPr>
              <w:rPr>
                <w:sz w:val="24"/>
              </w:rPr>
            </w:pPr>
            <w:r w:rsidRPr="00515617">
              <w:rPr>
                <w:sz w:val="24"/>
              </w:rPr>
              <w:t>Andet</w:t>
            </w:r>
          </w:p>
        </w:tc>
        <w:tc>
          <w:tcPr>
            <w:tcW w:w="1276" w:type="dxa"/>
          </w:tcPr>
          <w:p w14:paraId="149216F9" w14:textId="77777777" w:rsidR="008D30AF" w:rsidRPr="00515617" w:rsidRDefault="008D30AF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38800A9" w14:textId="77777777" w:rsidR="008D30AF" w:rsidRPr="00515617" w:rsidRDefault="008D30AF" w:rsidP="00AD1721">
            <w:pPr>
              <w:rPr>
                <w:sz w:val="24"/>
              </w:rPr>
            </w:pPr>
          </w:p>
        </w:tc>
      </w:tr>
    </w:tbl>
    <w:p w14:paraId="0EAF7C63" w14:textId="77777777" w:rsidR="008D30AF" w:rsidRDefault="008D30AF" w:rsidP="00AD1721">
      <w:pPr>
        <w:ind w:left="567"/>
        <w:rPr>
          <w:i/>
          <w:sz w:val="24"/>
        </w:rPr>
      </w:pPr>
    </w:p>
    <w:p w14:paraId="7D43A9D1" w14:textId="77777777" w:rsidR="0065328F" w:rsidRDefault="0065328F" w:rsidP="00AD1721">
      <w:pPr>
        <w:ind w:left="567"/>
        <w:rPr>
          <w:i/>
          <w:sz w:val="24"/>
        </w:rPr>
      </w:pPr>
    </w:p>
    <w:p w14:paraId="27D6BE8C" w14:textId="77777777" w:rsidR="0065328F" w:rsidRPr="0065328F" w:rsidRDefault="0065328F" w:rsidP="0065328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  <w:r>
        <w:rPr>
          <w:b/>
        </w:rPr>
        <w:t xml:space="preserve">1.3. </w:t>
      </w:r>
      <w:r w:rsidRPr="0065328F">
        <w:rPr>
          <w:b/>
        </w:rPr>
        <w:t>Sammenhæng med andre projekter, indsatser og aktiviteter inden for området</w:t>
      </w:r>
    </w:p>
    <w:p w14:paraId="7458D201" w14:textId="77777777" w:rsidR="0065328F" w:rsidRDefault="0065328F" w:rsidP="008D30A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  <w:highlight w:val="yellow"/>
        </w:rPr>
      </w:pPr>
      <w:r w:rsidRPr="009B39C7">
        <w:rPr>
          <w:i/>
          <w:highlight w:val="yellow"/>
        </w:rPr>
        <w:t xml:space="preserve">Gør rede for institutionens/firmaets tidligere eller igangværende projekter med tilknytning til dette projekt og om muligt kort for andre tilknyttede projekter, indsatser og aktiviteter. </w:t>
      </w:r>
    </w:p>
    <w:p w14:paraId="0E7D65B4" w14:textId="77777777" w:rsidR="008D10DD" w:rsidRDefault="008D10DD" w:rsidP="008D30A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  <w:highlight w:val="yellow"/>
        </w:rPr>
      </w:pPr>
    </w:p>
    <w:p w14:paraId="7BB36F3F" w14:textId="77777777" w:rsidR="008D10DD" w:rsidRPr="008D30AF" w:rsidRDefault="008D10DD" w:rsidP="008D30A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  <w:highlight w:val="yellow"/>
        </w:rPr>
      </w:pPr>
      <w:r>
        <w:rPr>
          <w:i/>
          <w:highlight w:val="yellow"/>
        </w:rPr>
        <w:t>Desuden skal skemaet nedenfor udfyldes</w:t>
      </w:r>
      <w:r w:rsidRPr="009B39C7">
        <w:rPr>
          <w:i/>
          <w:highlight w:val="yellow"/>
        </w:rPr>
        <w:t xml:space="preserve">.  </w:t>
      </w:r>
    </w:p>
    <w:p w14:paraId="2DBFC151" w14:textId="77777777" w:rsidR="008D30AF" w:rsidRDefault="008D30AF" w:rsidP="00AD1721">
      <w:pPr>
        <w:ind w:left="567"/>
        <w:rPr>
          <w:i/>
          <w:sz w:val="24"/>
        </w:rPr>
      </w:pP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1276"/>
        <w:gridCol w:w="4388"/>
      </w:tblGrid>
      <w:tr w:rsidR="00364AC0" w14:paraId="6982263A" w14:textId="77777777" w:rsidTr="00364AC0">
        <w:tc>
          <w:tcPr>
            <w:tcW w:w="3397" w:type="dxa"/>
          </w:tcPr>
          <w:p w14:paraId="30681CF7" w14:textId="77777777" w:rsidR="00364AC0" w:rsidRPr="00BD02A4" w:rsidRDefault="00364AC0" w:rsidP="00AD1721">
            <w:pPr>
              <w:rPr>
                <w:b/>
                <w:sz w:val="24"/>
              </w:rPr>
            </w:pPr>
            <w:r w:rsidRPr="00BD02A4">
              <w:rPr>
                <w:b/>
                <w:sz w:val="24"/>
              </w:rPr>
              <w:t>Relation</w:t>
            </w:r>
          </w:p>
        </w:tc>
        <w:tc>
          <w:tcPr>
            <w:tcW w:w="1276" w:type="dxa"/>
          </w:tcPr>
          <w:p w14:paraId="252BEFB9" w14:textId="77777777" w:rsidR="00364AC0" w:rsidRPr="008D10DD" w:rsidRDefault="00364AC0" w:rsidP="00AD1721">
            <w:pPr>
              <w:rPr>
                <w:b/>
                <w:sz w:val="24"/>
              </w:rPr>
            </w:pPr>
            <w:r w:rsidRPr="008D10DD">
              <w:rPr>
                <w:b/>
                <w:sz w:val="24"/>
              </w:rPr>
              <w:t>Sæt kryds</w:t>
            </w:r>
          </w:p>
        </w:tc>
        <w:tc>
          <w:tcPr>
            <w:tcW w:w="4388" w:type="dxa"/>
          </w:tcPr>
          <w:p w14:paraId="21984455" w14:textId="77777777" w:rsidR="00364AC0" w:rsidRPr="008D10DD" w:rsidRDefault="00364AC0" w:rsidP="00AD1721">
            <w:pPr>
              <w:rPr>
                <w:b/>
                <w:sz w:val="24"/>
              </w:rPr>
            </w:pPr>
            <w:r w:rsidRPr="008D10DD">
              <w:rPr>
                <w:b/>
                <w:sz w:val="24"/>
              </w:rPr>
              <w:t xml:space="preserve">Beskrivelse af relation </w:t>
            </w:r>
          </w:p>
        </w:tc>
      </w:tr>
      <w:tr w:rsidR="00364AC0" w14:paraId="06C9A24B" w14:textId="77777777" w:rsidTr="00364AC0">
        <w:tc>
          <w:tcPr>
            <w:tcW w:w="3397" w:type="dxa"/>
          </w:tcPr>
          <w:p w14:paraId="4101657F" w14:textId="77777777" w:rsidR="00364AC0" w:rsidRPr="00BD02A4" w:rsidRDefault="00364AC0" w:rsidP="00AD1721">
            <w:pPr>
              <w:rPr>
                <w:sz w:val="24"/>
              </w:rPr>
            </w:pPr>
            <w:r w:rsidRPr="00BD02A4">
              <w:rPr>
                <w:sz w:val="24"/>
              </w:rPr>
              <w:t>Miljø- og naturindsatser som bidrager til Arktisk Råds arbejde  og/eller konventionsarbejde</w:t>
            </w:r>
          </w:p>
        </w:tc>
        <w:tc>
          <w:tcPr>
            <w:tcW w:w="1276" w:type="dxa"/>
          </w:tcPr>
          <w:p w14:paraId="6D9F9E96" w14:textId="77777777" w:rsidR="00364AC0" w:rsidRPr="008D10DD" w:rsidRDefault="00364AC0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F93DE73" w14:textId="77777777" w:rsidR="00364AC0" w:rsidRPr="008D10DD" w:rsidRDefault="00364AC0" w:rsidP="00AD1721">
            <w:pPr>
              <w:rPr>
                <w:sz w:val="24"/>
              </w:rPr>
            </w:pPr>
          </w:p>
        </w:tc>
      </w:tr>
      <w:tr w:rsidR="00364AC0" w14:paraId="27E6C057" w14:textId="77777777" w:rsidTr="00364AC0">
        <w:tc>
          <w:tcPr>
            <w:tcW w:w="3397" w:type="dxa"/>
          </w:tcPr>
          <w:p w14:paraId="0063D9C9" w14:textId="77777777" w:rsidR="00364AC0" w:rsidRPr="00BD02A4" w:rsidRDefault="00364AC0" w:rsidP="00AD1721">
            <w:pPr>
              <w:rPr>
                <w:sz w:val="24"/>
              </w:rPr>
            </w:pPr>
            <w:r w:rsidRPr="00BD02A4">
              <w:rPr>
                <w:sz w:val="24"/>
              </w:rPr>
              <w:t>Miljø- og naturindsatser  af relevans for Arktis/Grønland/Færøerne</w:t>
            </w:r>
          </w:p>
        </w:tc>
        <w:tc>
          <w:tcPr>
            <w:tcW w:w="1276" w:type="dxa"/>
          </w:tcPr>
          <w:p w14:paraId="11A6B2E3" w14:textId="77777777" w:rsidR="00364AC0" w:rsidRPr="008D10DD" w:rsidRDefault="00364AC0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3297127" w14:textId="77777777" w:rsidR="00364AC0" w:rsidRPr="008D10DD" w:rsidRDefault="00364AC0" w:rsidP="00AD1721">
            <w:pPr>
              <w:rPr>
                <w:sz w:val="24"/>
              </w:rPr>
            </w:pPr>
          </w:p>
        </w:tc>
      </w:tr>
      <w:tr w:rsidR="00364AC0" w14:paraId="724A102E" w14:textId="77777777" w:rsidTr="00364AC0">
        <w:tc>
          <w:tcPr>
            <w:tcW w:w="3397" w:type="dxa"/>
          </w:tcPr>
          <w:p w14:paraId="5A6D871F" w14:textId="77777777" w:rsidR="00364AC0" w:rsidRPr="00BD02A4" w:rsidRDefault="00364AC0" w:rsidP="00AD1721">
            <w:pPr>
              <w:rPr>
                <w:sz w:val="24"/>
              </w:rPr>
            </w:pPr>
            <w:r w:rsidRPr="00BD02A4">
              <w:rPr>
                <w:sz w:val="24"/>
              </w:rPr>
              <w:t>Andre</w:t>
            </w:r>
          </w:p>
        </w:tc>
        <w:tc>
          <w:tcPr>
            <w:tcW w:w="1276" w:type="dxa"/>
          </w:tcPr>
          <w:p w14:paraId="36E58EF9" w14:textId="77777777" w:rsidR="00364AC0" w:rsidRPr="008D10DD" w:rsidRDefault="00364AC0" w:rsidP="00AD172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FAAB0B7" w14:textId="77777777" w:rsidR="00364AC0" w:rsidRPr="008D10DD" w:rsidRDefault="00364AC0" w:rsidP="00AD1721">
            <w:pPr>
              <w:rPr>
                <w:sz w:val="24"/>
              </w:rPr>
            </w:pPr>
          </w:p>
        </w:tc>
      </w:tr>
    </w:tbl>
    <w:p w14:paraId="1E5B9B4A" w14:textId="77777777" w:rsidR="00364AC0" w:rsidRPr="00F260DD" w:rsidRDefault="00364AC0" w:rsidP="00AD1721">
      <w:pPr>
        <w:ind w:left="567"/>
        <w:rPr>
          <w:i/>
          <w:sz w:val="24"/>
        </w:rPr>
      </w:pPr>
    </w:p>
    <w:p w14:paraId="3B6132FC" w14:textId="77777777" w:rsidR="004A5A45" w:rsidRPr="003A6207" w:rsidRDefault="004A5A45" w:rsidP="003A6207">
      <w:pPr>
        <w:pStyle w:val="Listeafsnit"/>
        <w:numPr>
          <w:ilvl w:val="0"/>
          <w:numId w:val="22"/>
        </w:numPr>
        <w:rPr>
          <w:b/>
          <w:sz w:val="24"/>
          <w:u w:val="single"/>
        </w:rPr>
      </w:pPr>
      <w:r w:rsidRPr="003A6207">
        <w:rPr>
          <w:b/>
          <w:sz w:val="24"/>
          <w:u w:val="single"/>
        </w:rPr>
        <w:t xml:space="preserve">Projektets resultater </w:t>
      </w:r>
    </w:p>
    <w:p w14:paraId="1AEDC3DE" w14:textId="77777777" w:rsidR="004A5A45" w:rsidRPr="004A5A45" w:rsidRDefault="004A5A45" w:rsidP="004A5A45">
      <w:pPr>
        <w:ind w:left="567"/>
        <w:rPr>
          <w:i/>
          <w:sz w:val="24"/>
        </w:rPr>
      </w:pPr>
      <w:r w:rsidRPr="009B39C7">
        <w:rPr>
          <w:i/>
          <w:sz w:val="24"/>
          <w:highlight w:val="yellow"/>
        </w:rPr>
        <w:t>Her redegøres kort for projektets forventede resultater</w:t>
      </w:r>
      <w:r w:rsidRPr="004A5A45">
        <w:rPr>
          <w:i/>
          <w:sz w:val="24"/>
        </w:rPr>
        <w:t xml:space="preserve"> </w:t>
      </w:r>
    </w:p>
    <w:p w14:paraId="2E7FD8B7" w14:textId="77777777" w:rsidR="004A5A45" w:rsidRPr="004A5A45" w:rsidRDefault="004A5A45" w:rsidP="00F260DD">
      <w:pPr>
        <w:rPr>
          <w:sz w:val="24"/>
        </w:rPr>
      </w:pPr>
    </w:p>
    <w:p w14:paraId="79A9BFBD" w14:textId="77777777" w:rsidR="000E3196" w:rsidRDefault="0065328F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  <w:r>
        <w:rPr>
          <w:b/>
        </w:rPr>
        <w:t xml:space="preserve">2.1 </w:t>
      </w:r>
      <w:r w:rsidR="000E3196" w:rsidRPr="000E3196">
        <w:rPr>
          <w:b/>
        </w:rPr>
        <w:t>Projektets leverancer/outputs</w:t>
      </w:r>
      <w:r w:rsidR="000E3196">
        <w:rPr>
          <w:b/>
        </w:rPr>
        <w:t xml:space="preserve"> og formidling til angivne målgrupper.</w:t>
      </w:r>
    </w:p>
    <w:p w14:paraId="002DBF02" w14:textId="77777777" w:rsidR="00F260DD" w:rsidRPr="009B39C7" w:rsidRDefault="000E3196" w:rsidP="00AD1721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  <w:highlight w:val="yellow"/>
        </w:rPr>
      </w:pPr>
      <w:r w:rsidRPr="009B39C7">
        <w:rPr>
          <w:i/>
          <w:highlight w:val="yellow"/>
        </w:rPr>
        <w:t>Her beskrives hvilke konkrete leverancer projektet vil levere og disse</w:t>
      </w:r>
      <w:r w:rsidR="00C338EE" w:rsidRPr="009B39C7">
        <w:rPr>
          <w:i/>
          <w:highlight w:val="yellow"/>
        </w:rPr>
        <w:t>s</w:t>
      </w:r>
      <w:r w:rsidRPr="009B39C7">
        <w:rPr>
          <w:i/>
          <w:highlight w:val="yellow"/>
        </w:rPr>
        <w:t xml:space="preserve"> formidl</w:t>
      </w:r>
      <w:r w:rsidR="00C338EE" w:rsidRPr="009B39C7">
        <w:rPr>
          <w:i/>
          <w:highlight w:val="yellow"/>
        </w:rPr>
        <w:t xml:space="preserve">ing til angivne målgrupper. </w:t>
      </w:r>
      <w:r w:rsidR="00811379" w:rsidRPr="005F6C5C">
        <w:rPr>
          <w:i/>
          <w:highlight w:val="yellow"/>
        </w:rPr>
        <w:t>Af hensyn til projektstyringen og udbetaling af støtte skal tidspunktet for leverancen angives</w:t>
      </w:r>
      <w:r w:rsidR="00E24884" w:rsidRPr="005F6C5C">
        <w:rPr>
          <w:i/>
          <w:highlight w:val="yellow"/>
        </w:rPr>
        <w:t xml:space="preserve"> i projektimplementeringsplanen</w:t>
      </w:r>
      <w:r w:rsidR="005F6C5C" w:rsidRPr="005F6C5C">
        <w:rPr>
          <w:i/>
          <w:highlight w:val="yellow"/>
        </w:rPr>
        <w:t xml:space="preserve"> (bilag 3)</w:t>
      </w:r>
      <w:r w:rsidR="00811379" w:rsidRPr="005F6C5C">
        <w:rPr>
          <w:i/>
          <w:highlight w:val="yellow"/>
        </w:rPr>
        <w:t>,</w:t>
      </w:r>
      <w:r w:rsidR="00811379" w:rsidRPr="009B39C7">
        <w:rPr>
          <w:i/>
          <w:highlight w:val="yellow"/>
        </w:rPr>
        <w:t xml:space="preserve"> f.eks.</w:t>
      </w:r>
      <w:r w:rsidR="00E24884" w:rsidRPr="009B39C7">
        <w:rPr>
          <w:i/>
          <w:highlight w:val="yellow"/>
        </w:rPr>
        <w:t>”</w:t>
      </w:r>
      <w:r w:rsidR="00811379" w:rsidRPr="009B39C7">
        <w:rPr>
          <w:i/>
          <w:highlight w:val="yellow"/>
        </w:rPr>
        <w:t xml:space="preserve"> ved afslutning af eller som del fase xx,</w:t>
      </w:r>
      <w:r w:rsidR="008035D0" w:rsidRPr="009B39C7">
        <w:rPr>
          <w:i/>
          <w:highlight w:val="yellow"/>
        </w:rPr>
        <w:t xml:space="preserve"> måned-år”</w:t>
      </w:r>
      <w:r w:rsidR="00811379" w:rsidRPr="009B39C7">
        <w:rPr>
          <w:i/>
          <w:highlight w:val="yellow"/>
        </w:rPr>
        <w:t>.</w:t>
      </w:r>
      <w:r w:rsidRPr="009B39C7">
        <w:rPr>
          <w:i/>
          <w:highlight w:val="yellow"/>
        </w:rPr>
        <w:t xml:space="preserve"> </w:t>
      </w:r>
      <w:r w:rsidR="00C338EE" w:rsidRPr="009B39C7">
        <w:rPr>
          <w:i/>
          <w:highlight w:val="yellow"/>
        </w:rPr>
        <w:t>O</w:t>
      </w:r>
      <w:r w:rsidR="008D10DD">
        <w:rPr>
          <w:i/>
          <w:highlight w:val="yellow"/>
        </w:rPr>
        <w:t xml:space="preserve">plysningerne skal </w:t>
      </w:r>
      <w:r w:rsidR="00E24884" w:rsidRPr="009B39C7">
        <w:rPr>
          <w:i/>
          <w:highlight w:val="yellow"/>
        </w:rPr>
        <w:t xml:space="preserve">supplerende </w:t>
      </w:r>
      <w:r w:rsidRPr="009B39C7">
        <w:rPr>
          <w:i/>
          <w:highlight w:val="yellow"/>
        </w:rPr>
        <w:t xml:space="preserve">angives i skemaform som </w:t>
      </w:r>
      <w:r w:rsidR="00C338EE" w:rsidRPr="009B39C7">
        <w:rPr>
          <w:i/>
          <w:highlight w:val="yellow"/>
        </w:rPr>
        <w:t xml:space="preserve">angivet nedenfor.  </w:t>
      </w:r>
    </w:p>
    <w:p w14:paraId="76056140" w14:textId="77777777" w:rsidR="003978CB" w:rsidRDefault="003978CB" w:rsidP="00AD1721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  <w:r w:rsidRPr="009B39C7">
        <w:rPr>
          <w:i/>
          <w:highlight w:val="yellow"/>
        </w:rPr>
        <w:br/>
      </w:r>
      <w:r w:rsidR="00E24884" w:rsidRPr="009B39C7">
        <w:rPr>
          <w:i/>
          <w:highlight w:val="yellow"/>
        </w:rPr>
        <w:t>P</w:t>
      </w:r>
      <w:r w:rsidRPr="009B39C7">
        <w:rPr>
          <w:i/>
          <w:highlight w:val="yellow"/>
        </w:rPr>
        <w:t>rojektets resultater skal sti</w:t>
      </w:r>
      <w:r w:rsidR="00E24884" w:rsidRPr="009B39C7">
        <w:rPr>
          <w:i/>
          <w:highlight w:val="yellow"/>
        </w:rPr>
        <w:t>l</w:t>
      </w:r>
      <w:r w:rsidRPr="009B39C7">
        <w:rPr>
          <w:i/>
          <w:highlight w:val="yellow"/>
        </w:rPr>
        <w:t xml:space="preserve">les til rådighed for offentligheden, og der skal her redegøres for, hvordan dette sikres, f.eks. ved indrapportering til datacentre </w:t>
      </w:r>
      <w:r w:rsidR="00E24884" w:rsidRPr="009B39C7">
        <w:rPr>
          <w:i/>
          <w:highlight w:val="yellow"/>
        </w:rPr>
        <w:t xml:space="preserve">offentliggørelse af rapporter </w:t>
      </w:r>
      <w:r w:rsidRPr="009B39C7">
        <w:rPr>
          <w:i/>
          <w:highlight w:val="yellow"/>
        </w:rPr>
        <w:t>og lign. Forudsætningen om offentlighed gælder som udgangspunkt både for rå-data</w:t>
      </w:r>
      <w:r w:rsidR="00F76F93" w:rsidRPr="009B39C7">
        <w:rPr>
          <w:i/>
          <w:highlight w:val="yellow"/>
        </w:rPr>
        <w:t xml:space="preserve"> og prøve</w:t>
      </w:r>
      <w:r w:rsidR="00E24884" w:rsidRPr="009B39C7">
        <w:rPr>
          <w:i/>
          <w:highlight w:val="yellow"/>
        </w:rPr>
        <w:t>r</w:t>
      </w:r>
      <w:r w:rsidRPr="009B39C7">
        <w:rPr>
          <w:i/>
          <w:highlight w:val="yellow"/>
        </w:rPr>
        <w:t xml:space="preserve"> </w:t>
      </w:r>
      <w:r w:rsidR="00F76F93" w:rsidRPr="009B39C7">
        <w:rPr>
          <w:i/>
          <w:highlight w:val="yellow"/>
        </w:rPr>
        <w:t>samt for</w:t>
      </w:r>
      <w:r w:rsidRPr="009B39C7">
        <w:rPr>
          <w:i/>
          <w:highlight w:val="yellow"/>
        </w:rPr>
        <w:t xml:space="preserve"> projektets resultater, rapporter, modeller osv</w:t>
      </w:r>
      <w:r w:rsidR="00F76F93" w:rsidRPr="009B39C7">
        <w:rPr>
          <w:i/>
          <w:highlight w:val="yellow"/>
        </w:rPr>
        <w:t>. med direkte relation til projektet.</w:t>
      </w:r>
      <w:r w:rsidR="00E24884" w:rsidRPr="009B39C7">
        <w:rPr>
          <w:i/>
          <w:highlight w:val="yellow"/>
        </w:rPr>
        <w:t xml:space="preserve"> Afvigelser fra ovenstående skal beskrives i ansøgningen.</w:t>
      </w:r>
      <w:r w:rsidR="00E24884">
        <w:rPr>
          <w:i/>
        </w:rPr>
        <w:t xml:space="preserve"> </w:t>
      </w:r>
      <w:r w:rsidR="00F76F93">
        <w:rPr>
          <w:i/>
        </w:rPr>
        <w:t xml:space="preserve"> </w:t>
      </w:r>
      <w:r>
        <w:rPr>
          <w:i/>
        </w:rPr>
        <w:t xml:space="preserve">  </w:t>
      </w:r>
    </w:p>
    <w:p w14:paraId="4770D6ED" w14:textId="77777777" w:rsidR="0057279F" w:rsidRDefault="0057279F" w:rsidP="00AD1721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</w:p>
    <w:p w14:paraId="4EF221EE" w14:textId="77777777" w:rsidR="00BD02A4" w:rsidRDefault="00BD02A4" w:rsidP="00BD02A4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i/>
        </w:rPr>
      </w:pPr>
    </w:p>
    <w:p w14:paraId="3A0C8D84" w14:textId="77777777" w:rsidR="00C338EE" w:rsidRDefault="00BC1902" w:rsidP="006516EC">
      <w:pPr>
        <w:tabs>
          <w:tab w:val="left" w:pos="851"/>
        </w:tabs>
        <w:ind w:left="851"/>
        <w:jc w:val="both"/>
      </w:pPr>
      <w:r w:rsidRPr="0070071F">
        <w:rPr>
          <w:rFonts w:ascii="Palatino" w:hAnsi="Palatino"/>
          <w:sz w:val="22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552"/>
      </w:tblGrid>
      <w:tr w:rsidR="00811379" w14:paraId="5256CF0A" w14:textId="77777777" w:rsidTr="00811379">
        <w:tc>
          <w:tcPr>
            <w:tcW w:w="2622" w:type="dxa"/>
          </w:tcPr>
          <w:p w14:paraId="0E9DC391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b/>
                <w:sz w:val="20"/>
              </w:rPr>
            </w:pPr>
            <w:r w:rsidRPr="00515617">
              <w:rPr>
                <w:b/>
                <w:sz w:val="20"/>
              </w:rPr>
              <w:lastRenderedPageBreak/>
              <w:t>Leverance/Output</w:t>
            </w:r>
          </w:p>
        </w:tc>
        <w:tc>
          <w:tcPr>
            <w:tcW w:w="2126" w:type="dxa"/>
          </w:tcPr>
          <w:p w14:paraId="55645782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b/>
                <w:sz w:val="20"/>
              </w:rPr>
            </w:pPr>
            <w:r w:rsidRPr="00515617">
              <w:rPr>
                <w:b/>
                <w:sz w:val="20"/>
              </w:rPr>
              <w:t>Målgruppe</w:t>
            </w:r>
          </w:p>
        </w:tc>
        <w:tc>
          <w:tcPr>
            <w:tcW w:w="2552" w:type="dxa"/>
          </w:tcPr>
          <w:p w14:paraId="057DFB29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b/>
                <w:sz w:val="20"/>
              </w:rPr>
            </w:pPr>
            <w:r w:rsidRPr="00515617">
              <w:rPr>
                <w:b/>
                <w:sz w:val="20"/>
              </w:rPr>
              <w:t>Verificerbare indikatorer</w:t>
            </w:r>
            <w:r w:rsidR="005C1F84" w:rsidRPr="005C1F84">
              <w:rPr>
                <w:b/>
                <w:sz w:val="20"/>
                <w:highlight w:val="yellow"/>
              </w:rPr>
              <w:t>*</w:t>
            </w:r>
          </w:p>
        </w:tc>
        <w:tc>
          <w:tcPr>
            <w:tcW w:w="2552" w:type="dxa"/>
          </w:tcPr>
          <w:p w14:paraId="4D18FAB5" w14:textId="77777777" w:rsidR="00811379" w:rsidRPr="00515617" w:rsidRDefault="005C1F84" w:rsidP="005C1F84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Forventet t</w:t>
            </w:r>
            <w:r w:rsidR="00811379" w:rsidRPr="00515617">
              <w:rPr>
                <w:b/>
                <w:sz w:val="20"/>
              </w:rPr>
              <w:t>idspunkt for leverance</w:t>
            </w:r>
          </w:p>
        </w:tc>
      </w:tr>
      <w:tr w:rsidR="00811379" w14:paraId="50EA166B" w14:textId="77777777" w:rsidTr="00811379">
        <w:tc>
          <w:tcPr>
            <w:tcW w:w="2622" w:type="dxa"/>
          </w:tcPr>
          <w:p w14:paraId="675191F1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3F58A630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</w:tcPr>
          <w:p w14:paraId="46EC5EE5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</w:tcPr>
          <w:p w14:paraId="750160C3" w14:textId="77777777" w:rsidR="00811379" w:rsidRPr="00515617" w:rsidRDefault="00811379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</w:tr>
      <w:tr w:rsidR="00515617" w14:paraId="1AF81278" w14:textId="77777777" w:rsidTr="00811379">
        <w:tc>
          <w:tcPr>
            <w:tcW w:w="2622" w:type="dxa"/>
          </w:tcPr>
          <w:p w14:paraId="3F6AF132" w14:textId="77777777" w:rsidR="00515617" w:rsidRPr="00515617" w:rsidRDefault="00515617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04B3DB57" w14:textId="77777777" w:rsidR="00515617" w:rsidRPr="00515617" w:rsidRDefault="00515617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</w:tcPr>
          <w:p w14:paraId="02F259B9" w14:textId="77777777" w:rsidR="00515617" w:rsidRPr="00515617" w:rsidRDefault="00515617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</w:tcPr>
          <w:p w14:paraId="2668BBC4" w14:textId="77777777" w:rsidR="00515617" w:rsidRPr="00515617" w:rsidRDefault="00515617" w:rsidP="009A3BDE">
            <w:pPr>
              <w:pStyle w:val="Sidehoved"/>
              <w:tabs>
                <w:tab w:val="clear" w:pos="4819"/>
                <w:tab w:val="clear" w:pos="9638"/>
                <w:tab w:val="left" w:pos="6521"/>
              </w:tabs>
              <w:spacing w:line="240" w:lineRule="auto"/>
              <w:rPr>
                <w:sz w:val="20"/>
              </w:rPr>
            </w:pPr>
          </w:p>
        </w:tc>
      </w:tr>
    </w:tbl>
    <w:p w14:paraId="39E93BEB" w14:textId="77777777" w:rsidR="005F6C5C" w:rsidRPr="005C1F84" w:rsidRDefault="005C1F84" w:rsidP="00D96B47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i/>
          <w:sz w:val="20"/>
        </w:rPr>
      </w:pPr>
      <w:r w:rsidRPr="005C1F84">
        <w:rPr>
          <w:i/>
          <w:sz w:val="20"/>
          <w:highlight w:val="yellow"/>
        </w:rPr>
        <w:t>*I slutrapporten er det disse verificerbare indikatorer, som skal dokumenteres, at være gennemført.</w:t>
      </w:r>
      <w:r w:rsidRPr="005C1F84">
        <w:rPr>
          <w:i/>
          <w:sz w:val="20"/>
        </w:rPr>
        <w:t xml:space="preserve">  </w:t>
      </w:r>
    </w:p>
    <w:p w14:paraId="43AC744C" w14:textId="77777777" w:rsidR="005F6C5C" w:rsidRDefault="005F6C5C" w:rsidP="00D96B47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</w:p>
    <w:p w14:paraId="49F65DDA" w14:textId="5925B4E8" w:rsidR="00D96B47" w:rsidRDefault="0065328F" w:rsidP="00D96B47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  <w:r>
        <w:rPr>
          <w:b/>
        </w:rPr>
        <w:t>2.2</w:t>
      </w:r>
      <w:r w:rsidR="00D96B47">
        <w:rPr>
          <w:b/>
        </w:rPr>
        <w:t xml:space="preserve"> Resultaternes anvendelse</w:t>
      </w:r>
      <w:r w:rsidR="002C447F">
        <w:rPr>
          <w:b/>
        </w:rPr>
        <w:t xml:space="preserve"> og formidling</w:t>
      </w:r>
    </w:p>
    <w:p w14:paraId="0B7B50A9" w14:textId="5049A684" w:rsidR="00C338EE" w:rsidRPr="00D96B47" w:rsidRDefault="00D96B47" w:rsidP="00D96B47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  <w:r w:rsidRPr="009B39C7">
        <w:rPr>
          <w:i/>
          <w:highlight w:val="yellow"/>
        </w:rPr>
        <w:t>Gør rede for målgruppernes muligheder for at anvende resultatet, herunder også projektansøgers egen brug af resultatet.</w:t>
      </w:r>
      <w:r w:rsidRPr="00D96B47">
        <w:rPr>
          <w:i/>
        </w:rPr>
        <w:t xml:space="preserve">  </w:t>
      </w:r>
      <w:r w:rsidR="007257DC" w:rsidRPr="007257DC">
        <w:rPr>
          <w:i/>
        </w:rPr>
        <w:t>Beskriv til hvem og hvordan projektet og resultatet vil blive formidlet. Dette skal være konkret og dække både formidling undervejs i projektet og ved projektets afslutning</w:t>
      </w:r>
      <w:r w:rsidR="00221D65">
        <w:rPr>
          <w:i/>
        </w:rPr>
        <w:t>.</w:t>
      </w:r>
    </w:p>
    <w:p w14:paraId="14D21C6B" w14:textId="77777777" w:rsidR="0065328F" w:rsidRDefault="0065328F" w:rsidP="008035D0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i/>
        </w:rPr>
      </w:pPr>
    </w:p>
    <w:p w14:paraId="5B98F11D" w14:textId="77777777" w:rsidR="008F13F2" w:rsidRDefault="008F13F2" w:rsidP="008F13F2">
      <w:pPr>
        <w:ind w:left="567"/>
        <w:rPr>
          <w:rFonts w:eastAsia="Calibri"/>
          <w:i/>
          <w:iCs/>
          <w:sz w:val="24"/>
          <w:szCs w:val="24"/>
        </w:rPr>
      </w:pPr>
      <w:r w:rsidRPr="009B39C7">
        <w:rPr>
          <w:rFonts w:eastAsia="Calibri"/>
          <w:i/>
          <w:iCs/>
          <w:sz w:val="24"/>
          <w:szCs w:val="24"/>
          <w:highlight w:val="yellow"/>
        </w:rPr>
        <w:t>For projekter med relation til langsigtede overvågningsprogrammer som f.eks. AMAP, CBMP, GEM og lignende gøres rede for projektets tilknytning til det pågældende programs strategi og indsatsområder. Er der foretaget ændringer i programmernes strategier eller indsatsområder, skal der redegøres for, hvordan projektet tager højde for ændringerne.</w:t>
      </w:r>
    </w:p>
    <w:p w14:paraId="1566C0E0" w14:textId="77777777" w:rsidR="008425F1" w:rsidRDefault="008425F1" w:rsidP="008F13F2">
      <w:pPr>
        <w:ind w:left="567"/>
        <w:rPr>
          <w:rFonts w:eastAsia="Calibri"/>
          <w:i/>
          <w:iCs/>
          <w:sz w:val="24"/>
          <w:szCs w:val="24"/>
        </w:rPr>
      </w:pPr>
    </w:p>
    <w:p w14:paraId="220214F6" w14:textId="77777777" w:rsidR="008425F1" w:rsidRDefault="008425F1" w:rsidP="008F13F2">
      <w:pPr>
        <w:ind w:left="567"/>
        <w:rPr>
          <w:rFonts w:eastAsia="Calibri"/>
          <w:i/>
          <w:iCs/>
          <w:sz w:val="24"/>
          <w:szCs w:val="24"/>
        </w:rPr>
      </w:pPr>
      <w:r w:rsidRPr="008425F1">
        <w:rPr>
          <w:rFonts w:eastAsia="Calibri"/>
          <w:i/>
          <w:iCs/>
          <w:sz w:val="24"/>
          <w:szCs w:val="24"/>
          <w:highlight w:val="yellow"/>
        </w:rPr>
        <w:t>Desuden skal skemaet nedenfor udfyldes.</w:t>
      </w:r>
      <w:r w:rsidRPr="008425F1">
        <w:rPr>
          <w:rFonts w:eastAsia="Calibri"/>
          <w:i/>
          <w:iCs/>
          <w:sz w:val="24"/>
          <w:szCs w:val="24"/>
        </w:rPr>
        <w:t xml:space="preserve">  </w:t>
      </w:r>
    </w:p>
    <w:p w14:paraId="44EAF510" w14:textId="77777777" w:rsidR="004C0DBE" w:rsidRPr="008F13F2" w:rsidRDefault="004C0DBE" w:rsidP="008F13F2">
      <w:pPr>
        <w:ind w:left="567"/>
        <w:rPr>
          <w:rFonts w:eastAsia="Calibri"/>
          <w:i/>
          <w:iCs/>
          <w:sz w:val="24"/>
          <w:szCs w:val="24"/>
        </w:rPr>
      </w:pP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1276"/>
        <w:gridCol w:w="4388"/>
      </w:tblGrid>
      <w:tr w:rsidR="00BD02A4" w:rsidRPr="00BD02A4" w14:paraId="48D8BBB6" w14:textId="77777777" w:rsidTr="00B56061">
        <w:tc>
          <w:tcPr>
            <w:tcW w:w="3397" w:type="dxa"/>
          </w:tcPr>
          <w:p w14:paraId="04C83C89" w14:textId="77777777" w:rsidR="00BD02A4" w:rsidRPr="00BD02A4" w:rsidRDefault="00BD02A4" w:rsidP="00B560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Resultatformidling og informationsindsats</w:t>
            </w:r>
          </w:p>
        </w:tc>
        <w:tc>
          <w:tcPr>
            <w:tcW w:w="1276" w:type="dxa"/>
          </w:tcPr>
          <w:p w14:paraId="10C6FF75" w14:textId="77777777" w:rsidR="00BD02A4" w:rsidRPr="00BD02A4" w:rsidRDefault="00BD02A4" w:rsidP="00B56061">
            <w:pPr>
              <w:rPr>
                <w:b/>
                <w:sz w:val="24"/>
              </w:rPr>
            </w:pPr>
            <w:r w:rsidRPr="00BD02A4">
              <w:rPr>
                <w:b/>
                <w:sz w:val="24"/>
              </w:rPr>
              <w:t>Sæt kryds</w:t>
            </w:r>
          </w:p>
        </w:tc>
        <w:tc>
          <w:tcPr>
            <w:tcW w:w="4388" w:type="dxa"/>
          </w:tcPr>
          <w:p w14:paraId="3D42DB02" w14:textId="77777777" w:rsidR="00BD02A4" w:rsidRPr="00BD02A4" w:rsidRDefault="00BD02A4" w:rsidP="00B560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Beskrivelse af formidling</w:t>
            </w:r>
          </w:p>
        </w:tc>
      </w:tr>
      <w:tr w:rsidR="00BD02A4" w:rsidRPr="00BD02A4" w14:paraId="7C72DD55" w14:textId="77777777" w:rsidTr="00B56061">
        <w:tc>
          <w:tcPr>
            <w:tcW w:w="3397" w:type="dxa"/>
          </w:tcPr>
          <w:p w14:paraId="3DA602BE" w14:textId="77777777" w:rsidR="00BD02A4" w:rsidRP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 xml:space="preserve">Hjemmeside </w:t>
            </w:r>
          </w:p>
        </w:tc>
        <w:tc>
          <w:tcPr>
            <w:tcW w:w="1276" w:type="dxa"/>
          </w:tcPr>
          <w:p w14:paraId="24C413C2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136C010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13B1E80A" w14:textId="77777777" w:rsidTr="00B56061">
        <w:tc>
          <w:tcPr>
            <w:tcW w:w="3397" w:type="dxa"/>
          </w:tcPr>
          <w:p w14:paraId="5DA1F692" w14:textId="77777777" w:rsidR="00BD02A4" w:rsidRP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Videnskabelige artikler</w:t>
            </w:r>
          </w:p>
        </w:tc>
        <w:tc>
          <w:tcPr>
            <w:tcW w:w="1276" w:type="dxa"/>
          </w:tcPr>
          <w:p w14:paraId="297D2013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04434FF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3DEE5532" w14:textId="77777777" w:rsidTr="00B56061">
        <w:tc>
          <w:tcPr>
            <w:tcW w:w="3397" w:type="dxa"/>
          </w:tcPr>
          <w:p w14:paraId="2B1F9376" w14:textId="77777777" w:rsid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Populærvidenskabelige artikler</w:t>
            </w:r>
          </w:p>
        </w:tc>
        <w:tc>
          <w:tcPr>
            <w:tcW w:w="1276" w:type="dxa"/>
          </w:tcPr>
          <w:p w14:paraId="7568E8CF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4B85053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7CAE0164" w14:textId="77777777" w:rsidTr="00B56061">
        <w:tc>
          <w:tcPr>
            <w:tcW w:w="3397" w:type="dxa"/>
          </w:tcPr>
          <w:p w14:paraId="7B473F38" w14:textId="77777777" w:rsidR="00BD02A4" w:rsidRP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Rapporter</w:t>
            </w:r>
          </w:p>
        </w:tc>
        <w:tc>
          <w:tcPr>
            <w:tcW w:w="1276" w:type="dxa"/>
          </w:tcPr>
          <w:p w14:paraId="7751424C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36960AA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3FFB5462" w14:textId="77777777" w:rsidTr="00B56061">
        <w:tc>
          <w:tcPr>
            <w:tcW w:w="3397" w:type="dxa"/>
          </w:tcPr>
          <w:p w14:paraId="3A785CE7" w14:textId="77777777" w:rsid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Input til databaser</w:t>
            </w:r>
          </w:p>
        </w:tc>
        <w:tc>
          <w:tcPr>
            <w:tcW w:w="1276" w:type="dxa"/>
          </w:tcPr>
          <w:p w14:paraId="3690E242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F44DDBB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0A7E3362" w14:textId="77777777" w:rsidTr="00B56061">
        <w:tc>
          <w:tcPr>
            <w:tcW w:w="3397" w:type="dxa"/>
          </w:tcPr>
          <w:p w14:paraId="27E0FA69" w14:textId="77777777" w:rsidR="00BD02A4" w:rsidRP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Workshops/konferencer</w:t>
            </w:r>
          </w:p>
        </w:tc>
        <w:tc>
          <w:tcPr>
            <w:tcW w:w="1276" w:type="dxa"/>
          </w:tcPr>
          <w:p w14:paraId="7CF35A91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EE6775F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711F6B93" w14:textId="77777777" w:rsidTr="00B56061">
        <w:tc>
          <w:tcPr>
            <w:tcW w:w="3397" w:type="dxa"/>
          </w:tcPr>
          <w:p w14:paraId="2685EF19" w14:textId="77777777" w:rsid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Undervisningsmateriale</w:t>
            </w:r>
          </w:p>
        </w:tc>
        <w:tc>
          <w:tcPr>
            <w:tcW w:w="1276" w:type="dxa"/>
          </w:tcPr>
          <w:p w14:paraId="7B326A45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823D140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BD02A4" w:rsidRPr="00BD02A4" w14:paraId="15CFA2D4" w14:textId="77777777" w:rsidTr="00B56061">
        <w:tc>
          <w:tcPr>
            <w:tcW w:w="3397" w:type="dxa"/>
          </w:tcPr>
          <w:p w14:paraId="5D6ED2BF" w14:textId="77777777" w:rsid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Videoer</w:t>
            </w:r>
          </w:p>
        </w:tc>
        <w:tc>
          <w:tcPr>
            <w:tcW w:w="1276" w:type="dxa"/>
          </w:tcPr>
          <w:p w14:paraId="7F97DC66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FEF2E49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  <w:tr w:rsidR="007257DC" w:rsidRPr="00BD02A4" w14:paraId="70044258" w14:textId="77777777" w:rsidTr="00B56061">
        <w:tc>
          <w:tcPr>
            <w:tcW w:w="3397" w:type="dxa"/>
          </w:tcPr>
          <w:p w14:paraId="3F9959BF" w14:textId="245D8840" w:rsidR="007257DC" w:rsidRDefault="007257DC" w:rsidP="00B56061">
            <w:pPr>
              <w:rPr>
                <w:sz w:val="24"/>
              </w:rPr>
            </w:pPr>
            <w:r>
              <w:rPr>
                <w:sz w:val="24"/>
              </w:rPr>
              <w:t>Lokale medier</w:t>
            </w:r>
          </w:p>
        </w:tc>
        <w:tc>
          <w:tcPr>
            <w:tcW w:w="1276" w:type="dxa"/>
          </w:tcPr>
          <w:p w14:paraId="7914CCF3" w14:textId="77777777" w:rsidR="007257DC" w:rsidRPr="00BD02A4" w:rsidRDefault="007257DC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2E077AF1" w14:textId="77777777" w:rsidR="007257DC" w:rsidRPr="00BD02A4" w:rsidRDefault="007257DC" w:rsidP="00B56061">
            <w:pPr>
              <w:rPr>
                <w:sz w:val="24"/>
              </w:rPr>
            </w:pPr>
          </w:p>
        </w:tc>
      </w:tr>
      <w:tr w:rsidR="00BD02A4" w:rsidRPr="00BD02A4" w14:paraId="31306BC0" w14:textId="77777777" w:rsidTr="00B56061">
        <w:tc>
          <w:tcPr>
            <w:tcW w:w="3397" w:type="dxa"/>
          </w:tcPr>
          <w:p w14:paraId="59A65FAD" w14:textId="77777777" w:rsidR="00BD02A4" w:rsidRDefault="00BD02A4" w:rsidP="00B56061">
            <w:pPr>
              <w:rPr>
                <w:sz w:val="24"/>
              </w:rPr>
            </w:pPr>
            <w:r>
              <w:rPr>
                <w:sz w:val="24"/>
              </w:rPr>
              <w:t>Andet</w:t>
            </w:r>
          </w:p>
        </w:tc>
        <w:tc>
          <w:tcPr>
            <w:tcW w:w="1276" w:type="dxa"/>
          </w:tcPr>
          <w:p w14:paraId="5EB166AF" w14:textId="77777777" w:rsidR="00BD02A4" w:rsidRPr="00BD02A4" w:rsidRDefault="00BD02A4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6BD248F" w14:textId="77777777" w:rsidR="00BD02A4" w:rsidRPr="00BD02A4" w:rsidRDefault="00BD02A4" w:rsidP="00B56061">
            <w:pPr>
              <w:rPr>
                <w:sz w:val="24"/>
              </w:rPr>
            </w:pPr>
          </w:p>
        </w:tc>
      </w:tr>
    </w:tbl>
    <w:p w14:paraId="29A26A83" w14:textId="77777777" w:rsidR="008F13F2" w:rsidRDefault="008F13F2" w:rsidP="008F13F2">
      <w:pPr>
        <w:rPr>
          <w:rFonts w:eastAsia="Calibri"/>
          <w:sz w:val="22"/>
          <w:szCs w:val="22"/>
          <w:lang w:eastAsia="en-US"/>
        </w:rPr>
      </w:pPr>
    </w:p>
    <w:p w14:paraId="56DCDB30" w14:textId="77777777" w:rsidR="00BD02A4" w:rsidRDefault="00BD02A4" w:rsidP="008F13F2">
      <w:pPr>
        <w:rPr>
          <w:rFonts w:eastAsia="Calibri"/>
          <w:sz w:val="22"/>
          <w:szCs w:val="22"/>
          <w:lang w:eastAsia="en-US"/>
        </w:rPr>
      </w:pPr>
    </w:p>
    <w:p w14:paraId="71D191BB" w14:textId="77777777" w:rsidR="00BD02A4" w:rsidRPr="008F13F2" w:rsidRDefault="00BD02A4" w:rsidP="008F13F2">
      <w:pPr>
        <w:rPr>
          <w:rFonts w:eastAsia="Calibri"/>
          <w:sz w:val="22"/>
          <w:szCs w:val="22"/>
          <w:lang w:eastAsia="en-US"/>
        </w:rPr>
      </w:pPr>
    </w:p>
    <w:p w14:paraId="0FD0B636" w14:textId="77777777" w:rsidR="0065693F" w:rsidRPr="008035D0" w:rsidRDefault="0065693F" w:rsidP="003A6207">
      <w:pPr>
        <w:pStyle w:val="Sidehoved"/>
        <w:numPr>
          <w:ilvl w:val="0"/>
          <w:numId w:val="22"/>
        </w:numPr>
        <w:tabs>
          <w:tab w:val="clear" w:pos="4819"/>
          <w:tab w:val="clear" w:pos="9638"/>
          <w:tab w:val="left" w:pos="6521"/>
        </w:tabs>
        <w:spacing w:line="240" w:lineRule="auto"/>
        <w:rPr>
          <w:b/>
          <w:u w:val="single"/>
        </w:rPr>
      </w:pPr>
      <w:r w:rsidRPr="008035D0">
        <w:rPr>
          <w:b/>
          <w:u w:val="single"/>
        </w:rPr>
        <w:t>Projektets gennemførelse</w:t>
      </w:r>
    </w:p>
    <w:p w14:paraId="54EAF215" w14:textId="77777777" w:rsidR="0065693F" w:rsidRDefault="0065693F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</w:pPr>
    </w:p>
    <w:p w14:paraId="5455FFDF" w14:textId="77777777" w:rsidR="0065693F" w:rsidRPr="00203B6D" w:rsidRDefault="0065693F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  <w:r w:rsidRPr="00203B6D">
        <w:rPr>
          <w:b/>
        </w:rPr>
        <w:t>3.1 Projektets ressourcer</w:t>
      </w:r>
      <w:r w:rsidR="00203B6D">
        <w:rPr>
          <w:b/>
        </w:rPr>
        <w:t>, organisering og kvalitetssikring</w:t>
      </w:r>
    </w:p>
    <w:p w14:paraId="0245EB9A" w14:textId="2D337488" w:rsidR="0065693F" w:rsidRDefault="00203B6D" w:rsidP="00203B6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  <w:r w:rsidRPr="009B39C7">
        <w:rPr>
          <w:i/>
          <w:highlight w:val="yellow"/>
        </w:rPr>
        <w:t xml:space="preserve">Her beskrives kort de involverede nøglepersoner, samarbejdspartnere, underleverandører m.fl. og den indbyrdes organisering og kvalitetssikring. </w:t>
      </w:r>
      <w:r w:rsidR="00221D65">
        <w:rPr>
          <w:i/>
          <w:highlight w:val="yellow"/>
        </w:rPr>
        <w:t xml:space="preserve">Bemærk, at medsendte CV’er </w:t>
      </w:r>
      <w:r w:rsidR="00221D65" w:rsidRPr="00221D65">
        <w:rPr>
          <w:i/>
          <w:highlight w:val="yellow"/>
        </w:rPr>
        <w:t xml:space="preserve">kun skal indeholde projektrelevant information om primære deltagere (max 1 side pr. medarbejder ekskl. evt. referenceliste). </w:t>
      </w:r>
      <w:r w:rsidRPr="00221D65">
        <w:rPr>
          <w:i/>
          <w:highlight w:val="yellow"/>
        </w:rPr>
        <w:t xml:space="preserve">Desuden </w:t>
      </w:r>
      <w:r w:rsidR="00221D65" w:rsidRPr="00221D65">
        <w:rPr>
          <w:i/>
          <w:highlight w:val="yellow"/>
        </w:rPr>
        <w:t xml:space="preserve">skal </w:t>
      </w:r>
      <w:r w:rsidRPr="00221D65">
        <w:rPr>
          <w:i/>
          <w:highlight w:val="yellow"/>
        </w:rPr>
        <w:t xml:space="preserve">eventuel nødvendig teknologi, logistik </w:t>
      </w:r>
      <w:proofErr w:type="spellStart"/>
      <w:r w:rsidRPr="00221D65">
        <w:rPr>
          <w:i/>
          <w:highlight w:val="yellow"/>
        </w:rPr>
        <w:t>m.m</w:t>
      </w:r>
      <w:proofErr w:type="spellEnd"/>
      <w:r w:rsidR="00221D65" w:rsidRPr="00221D65">
        <w:rPr>
          <w:i/>
          <w:highlight w:val="yellow"/>
        </w:rPr>
        <w:t xml:space="preserve"> indgå</w:t>
      </w:r>
      <w:r w:rsidRPr="00221D65">
        <w:rPr>
          <w:i/>
          <w:highlight w:val="yellow"/>
        </w:rPr>
        <w:t>.</w:t>
      </w:r>
      <w:r w:rsidRPr="00203B6D">
        <w:rPr>
          <w:i/>
        </w:rPr>
        <w:t xml:space="preserve"> </w:t>
      </w:r>
    </w:p>
    <w:p w14:paraId="4F6C2166" w14:textId="77777777" w:rsidR="008425F1" w:rsidRDefault="008425F1" w:rsidP="00203B6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</w:p>
    <w:p w14:paraId="024A3794" w14:textId="78C9799A" w:rsidR="008425F1" w:rsidRDefault="00411360" w:rsidP="00203B6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  <w:r>
        <w:rPr>
          <w:i/>
          <w:highlight w:val="yellow"/>
        </w:rPr>
        <w:t>S</w:t>
      </w:r>
      <w:r w:rsidR="008425F1">
        <w:rPr>
          <w:i/>
          <w:highlight w:val="yellow"/>
        </w:rPr>
        <w:t xml:space="preserve">kemaet nedenfor </w:t>
      </w:r>
      <w:r>
        <w:rPr>
          <w:i/>
          <w:highlight w:val="yellow"/>
        </w:rPr>
        <w:t xml:space="preserve">skal </w:t>
      </w:r>
      <w:r w:rsidR="008425F1">
        <w:rPr>
          <w:i/>
          <w:highlight w:val="yellow"/>
        </w:rPr>
        <w:t>udfyldes</w:t>
      </w:r>
      <w:r w:rsidR="008425F1" w:rsidRPr="009B39C7">
        <w:rPr>
          <w:i/>
          <w:highlight w:val="yellow"/>
        </w:rPr>
        <w:t xml:space="preserve">.  </w:t>
      </w:r>
    </w:p>
    <w:p w14:paraId="7442D3FF" w14:textId="77777777" w:rsidR="008D10DD" w:rsidRDefault="008D10DD" w:rsidP="008D1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i/>
        </w:rPr>
      </w:pP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1276"/>
        <w:gridCol w:w="4388"/>
      </w:tblGrid>
      <w:tr w:rsidR="00515617" w14:paraId="3BE1EB0D" w14:textId="77777777" w:rsidTr="00B56061">
        <w:tc>
          <w:tcPr>
            <w:tcW w:w="3397" w:type="dxa"/>
          </w:tcPr>
          <w:p w14:paraId="42CBD66C" w14:textId="77777777" w:rsidR="00515617" w:rsidRPr="00BD02A4" w:rsidRDefault="00515617" w:rsidP="00B56061">
            <w:pPr>
              <w:rPr>
                <w:b/>
                <w:sz w:val="24"/>
              </w:rPr>
            </w:pPr>
            <w:r w:rsidRPr="00BD02A4">
              <w:rPr>
                <w:b/>
                <w:sz w:val="24"/>
              </w:rPr>
              <w:t>Forankring i Grønland eller Færøerne</w:t>
            </w:r>
          </w:p>
        </w:tc>
        <w:tc>
          <w:tcPr>
            <w:tcW w:w="1276" w:type="dxa"/>
          </w:tcPr>
          <w:p w14:paraId="20EDD6A9" w14:textId="77777777" w:rsidR="00515617" w:rsidRPr="00BD02A4" w:rsidRDefault="00515617" w:rsidP="00B56061">
            <w:pPr>
              <w:rPr>
                <w:b/>
                <w:sz w:val="24"/>
              </w:rPr>
            </w:pPr>
            <w:r w:rsidRPr="00BD02A4">
              <w:rPr>
                <w:b/>
                <w:sz w:val="24"/>
              </w:rPr>
              <w:t>Sæt kryds</w:t>
            </w:r>
          </w:p>
        </w:tc>
        <w:tc>
          <w:tcPr>
            <w:tcW w:w="4388" w:type="dxa"/>
          </w:tcPr>
          <w:p w14:paraId="5F50DAAC" w14:textId="77777777" w:rsidR="00515617" w:rsidRPr="00BD02A4" w:rsidRDefault="00515617" w:rsidP="00B56061">
            <w:pPr>
              <w:rPr>
                <w:b/>
                <w:sz w:val="24"/>
              </w:rPr>
            </w:pPr>
            <w:r w:rsidRPr="00BD02A4">
              <w:rPr>
                <w:b/>
                <w:sz w:val="24"/>
              </w:rPr>
              <w:t>Beskrivelse af forankring</w:t>
            </w:r>
          </w:p>
        </w:tc>
      </w:tr>
      <w:tr w:rsidR="00515617" w14:paraId="2686093B" w14:textId="77777777" w:rsidTr="00B56061">
        <w:tc>
          <w:tcPr>
            <w:tcW w:w="3397" w:type="dxa"/>
          </w:tcPr>
          <w:p w14:paraId="65032125" w14:textId="77777777" w:rsidR="00515617" w:rsidRPr="00BD02A4" w:rsidRDefault="00515617" w:rsidP="00B56061">
            <w:pPr>
              <w:rPr>
                <w:sz w:val="24"/>
              </w:rPr>
            </w:pPr>
            <w:r w:rsidRPr="00BD02A4">
              <w:rPr>
                <w:sz w:val="24"/>
              </w:rPr>
              <w:t>Hovedansøger er offentlige grønlandske eller færøske institutioner</w:t>
            </w:r>
          </w:p>
        </w:tc>
        <w:tc>
          <w:tcPr>
            <w:tcW w:w="1276" w:type="dxa"/>
          </w:tcPr>
          <w:p w14:paraId="441B76F6" w14:textId="77777777" w:rsidR="00515617" w:rsidRPr="00BD02A4" w:rsidRDefault="00515617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CAF9222" w14:textId="77777777" w:rsidR="00515617" w:rsidRPr="00BD02A4" w:rsidRDefault="00515617" w:rsidP="00B56061">
            <w:pPr>
              <w:rPr>
                <w:sz w:val="24"/>
              </w:rPr>
            </w:pPr>
          </w:p>
        </w:tc>
      </w:tr>
      <w:tr w:rsidR="00515617" w14:paraId="376D9C1C" w14:textId="77777777" w:rsidTr="00B56061">
        <w:tc>
          <w:tcPr>
            <w:tcW w:w="3397" w:type="dxa"/>
          </w:tcPr>
          <w:p w14:paraId="7F1CDF0B" w14:textId="77777777" w:rsidR="00515617" w:rsidRPr="00BD02A4" w:rsidRDefault="00515617" w:rsidP="00B56061">
            <w:pPr>
              <w:rPr>
                <w:sz w:val="24"/>
              </w:rPr>
            </w:pPr>
            <w:r w:rsidRPr="00BD02A4">
              <w:rPr>
                <w:sz w:val="24"/>
              </w:rPr>
              <w:lastRenderedPageBreak/>
              <w:t>Projektet involverer eller samarbejder tæt med grønlandske eller færøske institutioner</w:t>
            </w:r>
          </w:p>
        </w:tc>
        <w:tc>
          <w:tcPr>
            <w:tcW w:w="1276" w:type="dxa"/>
          </w:tcPr>
          <w:p w14:paraId="11A59532" w14:textId="77777777" w:rsidR="00515617" w:rsidRPr="00BD02A4" w:rsidRDefault="00515617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18595DBB" w14:textId="77777777" w:rsidR="00515617" w:rsidRPr="00BD02A4" w:rsidRDefault="00515617" w:rsidP="00B56061">
            <w:pPr>
              <w:rPr>
                <w:sz w:val="24"/>
              </w:rPr>
            </w:pPr>
          </w:p>
        </w:tc>
      </w:tr>
      <w:tr w:rsidR="00515617" w14:paraId="2B54ABFE" w14:textId="77777777" w:rsidTr="00B56061">
        <w:tc>
          <w:tcPr>
            <w:tcW w:w="3397" w:type="dxa"/>
          </w:tcPr>
          <w:p w14:paraId="030ABB76" w14:textId="77777777" w:rsidR="00515617" w:rsidRPr="00BD02A4" w:rsidRDefault="00515617" w:rsidP="00B56061">
            <w:pPr>
              <w:rPr>
                <w:sz w:val="24"/>
              </w:rPr>
            </w:pPr>
            <w:r w:rsidRPr="00BD02A4">
              <w:rPr>
                <w:sz w:val="24"/>
              </w:rPr>
              <w:t>Projektet har et begrænset samarbejde med grønlandske eller færøske institutioner</w:t>
            </w:r>
          </w:p>
        </w:tc>
        <w:tc>
          <w:tcPr>
            <w:tcW w:w="1276" w:type="dxa"/>
          </w:tcPr>
          <w:p w14:paraId="4DC656D0" w14:textId="77777777" w:rsidR="00515617" w:rsidRPr="00BD02A4" w:rsidRDefault="00515617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CFD4534" w14:textId="77777777" w:rsidR="00515617" w:rsidRPr="00BD02A4" w:rsidRDefault="00515617" w:rsidP="00B56061">
            <w:pPr>
              <w:rPr>
                <w:sz w:val="24"/>
              </w:rPr>
            </w:pPr>
          </w:p>
        </w:tc>
      </w:tr>
      <w:tr w:rsidR="00515617" w14:paraId="54CD8B65" w14:textId="77777777" w:rsidTr="00B56061">
        <w:tc>
          <w:tcPr>
            <w:tcW w:w="3397" w:type="dxa"/>
          </w:tcPr>
          <w:p w14:paraId="6A56E96A" w14:textId="77777777" w:rsidR="00515617" w:rsidRPr="00BD02A4" w:rsidRDefault="00515617" w:rsidP="00B56061">
            <w:pPr>
              <w:rPr>
                <w:sz w:val="24"/>
              </w:rPr>
            </w:pPr>
            <w:r w:rsidRPr="00BD02A4">
              <w:rPr>
                <w:sz w:val="24"/>
              </w:rPr>
              <w:t>Ingen forankring i Grønland eller Færøerne</w:t>
            </w:r>
          </w:p>
        </w:tc>
        <w:tc>
          <w:tcPr>
            <w:tcW w:w="1276" w:type="dxa"/>
          </w:tcPr>
          <w:p w14:paraId="234585EA" w14:textId="77777777" w:rsidR="00515617" w:rsidRPr="00BD02A4" w:rsidRDefault="00515617" w:rsidP="00B56061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3D2F25E5" w14:textId="77777777" w:rsidR="00515617" w:rsidRPr="00BD02A4" w:rsidRDefault="00515617" w:rsidP="00B56061">
            <w:pPr>
              <w:rPr>
                <w:sz w:val="24"/>
              </w:rPr>
            </w:pPr>
          </w:p>
        </w:tc>
      </w:tr>
    </w:tbl>
    <w:p w14:paraId="6C698D49" w14:textId="77777777" w:rsidR="00515617" w:rsidRPr="00203B6D" w:rsidRDefault="00515617" w:rsidP="00203B6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</w:p>
    <w:p w14:paraId="285E236E" w14:textId="77777777" w:rsidR="0065693F" w:rsidRDefault="0065693F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</w:pPr>
    </w:p>
    <w:p w14:paraId="3E81FAD1" w14:textId="77777777" w:rsidR="00203B6D" w:rsidRDefault="00203B6D" w:rsidP="00F260D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</w:pPr>
      <w:r>
        <w:rPr>
          <w:b/>
        </w:rPr>
        <w:t>3.2 Projektets forudsætninger og risici.</w:t>
      </w:r>
    </w:p>
    <w:p w14:paraId="1B80052F" w14:textId="77777777" w:rsidR="00203B6D" w:rsidRPr="00203B6D" w:rsidRDefault="00203B6D" w:rsidP="00203B6D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  <w:r w:rsidRPr="009B39C7">
        <w:rPr>
          <w:i/>
          <w:highlight w:val="yellow"/>
        </w:rPr>
        <w:t>Eventuelle kritiske forudsætninger og risici for projektet beskrives</w:t>
      </w:r>
      <w:r w:rsidR="00D96B47" w:rsidRPr="009B39C7">
        <w:rPr>
          <w:i/>
          <w:highlight w:val="yellow"/>
        </w:rPr>
        <w:t>, herunder nødvendigheden af beslutninger og aktiviteter gennemført af tredjepart.</w:t>
      </w:r>
      <w:r w:rsidR="00D96B47">
        <w:rPr>
          <w:i/>
        </w:rPr>
        <w:t xml:space="preserve">  </w:t>
      </w:r>
      <w:r w:rsidRPr="00203B6D">
        <w:rPr>
          <w:i/>
        </w:rPr>
        <w:t xml:space="preserve">    </w:t>
      </w:r>
    </w:p>
    <w:p w14:paraId="1953AD13" w14:textId="77777777" w:rsidR="0065328F" w:rsidRDefault="0065328F" w:rsidP="00DE07E9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rPr>
          <w:b/>
        </w:rPr>
      </w:pPr>
    </w:p>
    <w:p w14:paraId="3A2372F1" w14:textId="77777777" w:rsidR="008920FF" w:rsidRPr="0065328F" w:rsidRDefault="008920FF" w:rsidP="003A6207">
      <w:pPr>
        <w:pStyle w:val="Sidehoved"/>
        <w:numPr>
          <w:ilvl w:val="0"/>
          <w:numId w:val="22"/>
        </w:numPr>
        <w:tabs>
          <w:tab w:val="clear" w:pos="4819"/>
          <w:tab w:val="clear" w:pos="9638"/>
          <w:tab w:val="left" w:pos="6521"/>
        </w:tabs>
        <w:spacing w:line="240" w:lineRule="auto"/>
        <w:rPr>
          <w:b/>
          <w:u w:val="single"/>
        </w:rPr>
      </w:pPr>
      <w:r w:rsidRPr="0065328F">
        <w:rPr>
          <w:b/>
          <w:u w:val="single"/>
        </w:rPr>
        <w:t>Egen- og medfinansiering</w:t>
      </w:r>
    </w:p>
    <w:p w14:paraId="7CFD5480" w14:textId="77777777" w:rsidR="00DE07E9" w:rsidRPr="008035D0" w:rsidRDefault="00DE07E9" w:rsidP="008035D0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  <w:ind w:left="567"/>
        <w:rPr>
          <w:i/>
        </w:rPr>
      </w:pPr>
      <w:r w:rsidRPr="009B39C7">
        <w:rPr>
          <w:i/>
          <w:highlight w:val="yellow"/>
        </w:rPr>
        <w:t xml:space="preserve">Her redegøres kort for egen- og medfinansiering. Begge dele skal angives i budgettet </w:t>
      </w:r>
      <w:r w:rsidR="008035D0" w:rsidRPr="009B39C7">
        <w:rPr>
          <w:i/>
          <w:highlight w:val="yellow"/>
        </w:rPr>
        <w:t xml:space="preserve">i bilag </w:t>
      </w:r>
      <w:r w:rsidR="005F6C5C">
        <w:rPr>
          <w:i/>
          <w:highlight w:val="yellow"/>
        </w:rPr>
        <w:t>4</w:t>
      </w:r>
      <w:r w:rsidR="008035D0" w:rsidRPr="009B39C7">
        <w:rPr>
          <w:i/>
          <w:highlight w:val="yellow"/>
        </w:rPr>
        <w:t xml:space="preserve"> </w:t>
      </w:r>
      <w:r w:rsidRPr="009B39C7">
        <w:rPr>
          <w:i/>
          <w:highlight w:val="yellow"/>
        </w:rPr>
        <w:t xml:space="preserve">og medtages i det samlede regnskab for </w:t>
      </w:r>
      <w:r w:rsidR="008035D0" w:rsidRPr="009B39C7">
        <w:rPr>
          <w:i/>
          <w:highlight w:val="yellow"/>
        </w:rPr>
        <w:t>projektet</w:t>
      </w:r>
    </w:p>
    <w:p w14:paraId="1D9FA13F" w14:textId="77777777" w:rsidR="008920FF" w:rsidRDefault="008920F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</w:pPr>
    </w:p>
    <w:p w14:paraId="0FF9B359" w14:textId="77777777" w:rsidR="0079058F" w:rsidRDefault="0079058F">
      <w:pPr>
        <w:pStyle w:val="Sidehoved"/>
        <w:tabs>
          <w:tab w:val="clear" w:pos="4819"/>
          <w:tab w:val="clear" w:pos="9638"/>
          <w:tab w:val="left" w:pos="6521"/>
        </w:tabs>
        <w:spacing w:line="240" w:lineRule="auto"/>
      </w:pPr>
    </w:p>
    <w:sectPr w:rsidR="0079058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3FA6" w14:textId="77777777" w:rsidR="00C15B11" w:rsidRDefault="00C15B11">
      <w:r>
        <w:separator/>
      </w:r>
    </w:p>
  </w:endnote>
  <w:endnote w:type="continuationSeparator" w:id="0">
    <w:p w14:paraId="6422B2D8" w14:textId="77777777" w:rsidR="00C15B11" w:rsidRDefault="00C1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BC686" w14:textId="77777777" w:rsidR="001C5B37" w:rsidRDefault="001C5B37">
    <w:pPr>
      <w:pStyle w:val="Sidefod"/>
    </w:pPr>
    <w:r>
      <w:t>Ansøgning</w:t>
    </w:r>
    <w:r w:rsidR="008D6AF9">
      <w:t>srunde - Sommeren</w:t>
    </w:r>
    <w:r>
      <w:t xml:space="preserve"> </w:t>
    </w:r>
    <w:r w:rsidR="008D6AF9">
      <w:t>202</w:t>
    </w:r>
    <w:r w:rsidR="00125B4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F2B79" w14:textId="77777777" w:rsidR="00C15B11" w:rsidRDefault="00C15B11">
      <w:r>
        <w:separator/>
      </w:r>
    </w:p>
  </w:footnote>
  <w:footnote w:type="continuationSeparator" w:id="0">
    <w:p w14:paraId="31F903FE" w14:textId="77777777" w:rsidR="00C15B11" w:rsidRDefault="00C1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5E3C" w14:textId="77777777" w:rsidR="00BB416C" w:rsidRDefault="00BB416C" w:rsidP="00BB416C">
    <w:pPr>
      <w:pStyle w:val="Sidefod"/>
      <w:jc w:val="right"/>
    </w:pPr>
    <w:r>
      <w:t>Miljøstøtte til Arktis: Bilag 2 - Projektbeskrivelse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7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Palatino" w:hAnsi="Palatino" w:hint="default"/>
        <w:b w:val="0"/>
        <w:i w:val="0"/>
        <w:sz w:val="24"/>
        <w:u w:val="none"/>
      </w:rPr>
    </w:lvl>
  </w:abstractNum>
  <w:abstractNum w:abstractNumId="1" w15:restartNumberingAfterBreak="0">
    <w:nsid w:val="01CD3130"/>
    <w:multiLevelType w:val="multilevel"/>
    <w:tmpl w:val="E2266D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8B421B"/>
    <w:multiLevelType w:val="hybridMultilevel"/>
    <w:tmpl w:val="BC5EFC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05FC"/>
    <w:multiLevelType w:val="hybridMultilevel"/>
    <w:tmpl w:val="CC06C1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2117"/>
    <w:multiLevelType w:val="hybridMultilevel"/>
    <w:tmpl w:val="383247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859E2"/>
    <w:multiLevelType w:val="hybridMultilevel"/>
    <w:tmpl w:val="E96C9966"/>
    <w:lvl w:ilvl="0" w:tplc="040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71034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7E5E8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23814EF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4451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91773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EA4F7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1109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371FFC"/>
    <w:multiLevelType w:val="hybridMultilevel"/>
    <w:tmpl w:val="6004E9B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66042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B32D0B"/>
    <w:multiLevelType w:val="hybridMultilevel"/>
    <w:tmpl w:val="A8E039B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43520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02587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8B674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9B37937"/>
    <w:multiLevelType w:val="hybridMultilevel"/>
    <w:tmpl w:val="0BE23224"/>
    <w:lvl w:ilvl="0" w:tplc="040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220A66"/>
    <w:multiLevelType w:val="multilevel"/>
    <w:tmpl w:val="5490B38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21" w15:restartNumberingAfterBreak="0">
    <w:nsid w:val="7A5D10E6"/>
    <w:multiLevelType w:val="multilevel"/>
    <w:tmpl w:val="D83E45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B354B8"/>
    <w:multiLevelType w:val="multilevel"/>
    <w:tmpl w:val="37CCDF8A"/>
    <w:lvl w:ilvl="0">
      <w:start w:val="1"/>
      <w:numFmt w:val="bullet"/>
      <w:pStyle w:val="Opstilling-punkttegn"/>
      <w:lvlText w:val=""/>
      <w:lvlJc w:val="left"/>
      <w:pPr>
        <w:ind w:left="312" w:hanging="17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1"/>
  </w:num>
  <w:num w:numId="5">
    <w:abstractNumId w:val="14"/>
  </w:num>
  <w:num w:numId="6">
    <w:abstractNumId w:val="18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16"/>
  </w:num>
  <w:num w:numId="12">
    <w:abstractNumId w:val="17"/>
  </w:num>
  <w:num w:numId="13">
    <w:abstractNumId w:val="6"/>
  </w:num>
  <w:num w:numId="14">
    <w:abstractNumId w:val="7"/>
  </w:num>
  <w:num w:numId="15">
    <w:abstractNumId w:val="19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3"/>
  </w:num>
  <w:num w:numId="21">
    <w:abstractNumId w:val="20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C6"/>
    <w:rsid w:val="00046EEE"/>
    <w:rsid w:val="000774BB"/>
    <w:rsid w:val="000C2B2C"/>
    <w:rsid w:val="000E3196"/>
    <w:rsid w:val="000E4DA0"/>
    <w:rsid w:val="00125B4C"/>
    <w:rsid w:val="00154E5D"/>
    <w:rsid w:val="00157274"/>
    <w:rsid w:val="00186B47"/>
    <w:rsid w:val="001A0358"/>
    <w:rsid w:val="001C5B37"/>
    <w:rsid w:val="00203B6D"/>
    <w:rsid w:val="00213E41"/>
    <w:rsid w:val="00221D65"/>
    <w:rsid w:val="00224DBD"/>
    <w:rsid w:val="00236DDF"/>
    <w:rsid w:val="00243BA9"/>
    <w:rsid w:val="0026093C"/>
    <w:rsid w:val="002C0C7B"/>
    <w:rsid w:val="002C104F"/>
    <w:rsid w:val="002C447F"/>
    <w:rsid w:val="002E0653"/>
    <w:rsid w:val="002F01D6"/>
    <w:rsid w:val="002F4731"/>
    <w:rsid w:val="0030646D"/>
    <w:rsid w:val="0032323D"/>
    <w:rsid w:val="00331E32"/>
    <w:rsid w:val="00361C40"/>
    <w:rsid w:val="00364AC0"/>
    <w:rsid w:val="003978CB"/>
    <w:rsid w:val="003A6207"/>
    <w:rsid w:val="003C55EA"/>
    <w:rsid w:val="003F09C6"/>
    <w:rsid w:val="00411360"/>
    <w:rsid w:val="004207CA"/>
    <w:rsid w:val="00453A55"/>
    <w:rsid w:val="004863A4"/>
    <w:rsid w:val="00496A60"/>
    <w:rsid w:val="004A5A45"/>
    <w:rsid w:val="004C0DBE"/>
    <w:rsid w:val="004E4632"/>
    <w:rsid w:val="004E4E83"/>
    <w:rsid w:val="004F139F"/>
    <w:rsid w:val="00515617"/>
    <w:rsid w:val="00520AFF"/>
    <w:rsid w:val="00555116"/>
    <w:rsid w:val="005569F2"/>
    <w:rsid w:val="0057279F"/>
    <w:rsid w:val="0057457F"/>
    <w:rsid w:val="00575486"/>
    <w:rsid w:val="0057792F"/>
    <w:rsid w:val="005916E1"/>
    <w:rsid w:val="005C1F84"/>
    <w:rsid w:val="005C7B94"/>
    <w:rsid w:val="005E4371"/>
    <w:rsid w:val="005F6C5C"/>
    <w:rsid w:val="00603A7F"/>
    <w:rsid w:val="006516EC"/>
    <w:rsid w:val="0065328F"/>
    <w:rsid w:val="00655084"/>
    <w:rsid w:val="0065693F"/>
    <w:rsid w:val="00677C2E"/>
    <w:rsid w:val="006828C2"/>
    <w:rsid w:val="00691348"/>
    <w:rsid w:val="006C06F0"/>
    <w:rsid w:val="00724933"/>
    <w:rsid w:val="007257DC"/>
    <w:rsid w:val="007501A8"/>
    <w:rsid w:val="00763921"/>
    <w:rsid w:val="0079058F"/>
    <w:rsid w:val="00791BAE"/>
    <w:rsid w:val="008035D0"/>
    <w:rsid w:val="00811379"/>
    <w:rsid w:val="008146B6"/>
    <w:rsid w:val="008158AE"/>
    <w:rsid w:val="0083250E"/>
    <w:rsid w:val="008425F1"/>
    <w:rsid w:val="00876389"/>
    <w:rsid w:val="00882A6C"/>
    <w:rsid w:val="008920FF"/>
    <w:rsid w:val="008C3D1D"/>
    <w:rsid w:val="008D10DD"/>
    <w:rsid w:val="008D30AF"/>
    <w:rsid w:val="008D6AF9"/>
    <w:rsid w:val="008F13F2"/>
    <w:rsid w:val="00910425"/>
    <w:rsid w:val="00924CF0"/>
    <w:rsid w:val="009411B9"/>
    <w:rsid w:val="009671C7"/>
    <w:rsid w:val="009A3BDE"/>
    <w:rsid w:val="009B2C9F"/>
    <w:rsid w:val="009B39C7"/>
    <w:rsid w:val="009E3388"/>
    <w:rsid w:val="00A33F87"/>
    <w:rsid w:val="00A5181D"/>
    <w:rsid w:val="00AB7E83"/>
    <w:rsid w:val="00AC0D2F"/>
    <w:rsid w:val="00AC453B"/>
    <w:rsid w:val="00AD1721"/>
    <w:rsid w:val="00AE0B3D"/>
    <w:rsid w:val="00B12EF4"/>
    <w:rsid w:val="00B948FA"/>
    <w:rsid w:val="00BB416C"/>
    <w:rsid w:val="00BB481E"/>
    <w:rsid w:val="00BB5FEA"/>
    <w:rsid w:val="00BC1902"/>
    <w:rsid w:val="00BD02A4"/>
    <w:rsid w:val="00BD15B0"/>
    <w:rsid w:val="00BE5133"/>
    <w:rsid w:val="00BF1593"/>
    <w:rsid w:val="00C15B11"/>
    <w:rsid w:val="00C338EE"/>
    <w:rsid w:val="00C750D0"/>
    <w:rsid w:val="00CC045B"/>
    <w:rsid w:val="00CD5C96"/>
    <w:rsid w:val="00CE6FBA"/>
    <w:rsid w:val="00CF6F61"/>
    <w:rsid w:val="00D12394"/>
    <w:rsid w:val="00D643EA"/>
    <w:rsid w:val="00D646CF"/>
    <w:rsid w:val="00D96B47"/>
    <w:rsid w:val="00DA07AA"/>
    <w:rsid w:val="00DA35BE"/>
    <w:rsid w:val="00DC475C"/>
    <w:rsid w:val="00DD141B"/>
    <w:rsid w:val="00DE07E9"/>
    <w:rsid w:val="00E24884"/>
    <w:rsid w:val="00E53FDE"/>
    <w:rsid w:val="00E54CB4"/>
    <w:rsid w:val="00EB63AF"/>
    <w:rsid w:val="00F12D0D"/>
    <w:rsid w:val="00F13E8A"/>
    <w:rsid w:val="00F204C3"/>
    <w:rsid w:val="00F260DD"/>
    <w:rsid w:val="00F76F93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0A682"/>
  <w15:docId w15:val="{D9ADF636-DDD6-4BF9-8DCB-57DB747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line="300" w:lineRule="auto"/>
    </w:pPr>
    <w:rPr>
      <w:sz w:val="24"/>
    </w:rPr>
  </w:style>
  <w:style w:type="paragraph" w:styleId="Brdtekstindrykning">
    <w:name w:val="Body Text Indent"/>
    <w:basedOn w:val="Normal"/>
    <w:pPr>
      <w:ind w:left="360"/>
    </w:pPr>
    <w:rPr>
      <w:rFonts w:ascii="NewCenturySchlbk" w:hAnsi="NewCenturySchlbk"/>
    </w:rPr>
  </w:style>
  <w:style w:type="paragraph" w:styleId="Sidefod">
    <w:name w:val="footer"/>
    <w:basedOn w:val="Normal"/>
    <w:rsid w:val="00046EEE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D646C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C10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C104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C104F"/>
    <w:rPr>
      <w:rFonts w:asciiTheme="minorHAnsi" w:eastAsiaTheme="minorHAnsi" w:hAnsiTheme="minorHAnsi" w:cstheme="minorBidi"/>
      <w:lang w:eastAsia="en-US"/>
    </w:rPr>
  </w:style>
  <w:style w:type="paragraph" w:styleId="Korrektur">
    <w:name w:val="Revision"/>
    <w:hidden/>
    <w:uiPriority w:val="99"/>
    <w:semiHidden/>
    <w:rsid w:val="00F12D0D"/>
  </w:style>
  <w:style w:type="paragraph" w:styleId="Listeafsnit">
    <w:name w:val="List Paragraph"/>
    <w:basedOn w:val="Normal"/>
    <w:uiPriority w:val="34"/>
    <w:qFormat/>
    <w:rsid w:val="003A6207"/>
    <w:pPr>
      <w:ind w:left="720"/>
      <w:contextualSpacing/>
    </w:pPr>
  </w:style>
  <w:style w:type="table" w:styleId="Tabel-Gitter">
    <w:name w:val="Table Grid"/>
    <w:basedOn w:val="Tabel-Normal"/>
    <w:rsid w:val="008D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3"/>
    <w:qFormat/>
    <w:rsid w:val="00CF6F61"/>
    <w:pPr>
      <w:numPr>
        <w:numId w:val="23"/>
      </w:numPr>
      <w:spacing w:line="260" w:lineRule="atLeast"/>
      <w:contextualSpacing/>
    </w:pPr>
    <w:rPr>
      <w:rFonts w:ascii="Arial" w:eastAsiaTheme="minorHAnsi" w:hAnsi="Arial" w:cstheme="minorBidi"/>
      <w:sz w:val="18"/>
      <w:szCs w:val="18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C3D1D"/>
    <w:pPr>
      <w:spacing w:after="0"/>
    </w:pPr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semiHidden/>
    <w:rsid w:val="008C3D1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0A50-AC44-429F-99CB-89BE2C4E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790</Words>
  <Characters>5413</Characters>
  <Application>Microsoft Office Word</Application>
  <DocSecurity>0</DocSecurity>
  <Lines>257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</vt:lpstr>
    </vt:vector>
  </TitlesOfParts>
  <Company>CFI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</dc:title>
  <dc:creator>esben</dc:creator>
  <cp:lastModifiedBy>Malou Friis Vittrup</cp:lastModifiedBy>
  <cp:revision>23</cp:revision>
  <cp:lastPrinted>2015-10-08T14:23:00Z</cp:lastPrinted>
  <dcterms:created xsi:type="dcterms:W3CDTF">2022-10-06T11:15:00Z</dcterms:created>
  <dcterms:modified xsi:type="dcterms:W3CDTF">2024-06-07T11:12:00Z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Remapped">
    <vt:lpwstr>true</vt:lpwstr>
  </property>
</Properties>
</file>