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3016D" w14:textId="77777777" w:rsidR="00922C88" w:rsidRDefault="00922C88" w:rsidP="00922C88">
      <w:pPr>
        <w:rPr>
          <w:i/>
        </w:rPr>
      </w:pPr>
      <w:bookmarkStart w:id="0" w:name="_GoBack"/>
      <w:bookmarkEnd w:id="0"/>
      <w:r w:rsidRPr="00CA7F7D">
        <w:rPr>
          <w:i/>
        </w:rPr>
        <w:t>Drikkevandsselskaber</w:t>
      </w:r>
    </w:p>
    <w:p w14:paraId="2E2A7390" w14:textId="57C0FB84" w:rsidR="002C04CE" w:rsidRDefault="002C04CE" w:rsidP="002C04CE">
      <w:pPr>
        <w:rPr>
          <w:b/>
          <w:sz w:val="16"/>
        </w:rPr>
      </w:pPr>
      <w:r>
        <w:rPr>
          <w:b/>
          <w:sz w:val="16"/>
        </w:rPr>
        <w:t>Tabel 1 Resultat</w:t>
      </w:r>
      <w:r w:rsidRPr="00EA4D68">
        <w:rPr>
          <w:b/>
          <w:sz w:val="16"/>
        </w:rPr>
        <w:t xml:space="preserve"> af performancebenchmarking af vandselskaber, data for</w:t>
      </w:r>
      <w:r w:rsidR="0027392D">
        <w:rPr>
          <w:b/>
          <w:sz w:val="16"/>
        </w:rPr>
        <w:t xml:space="preserve"> 2017 - 202</w:t>
      </w:r>
      <w:r w:rsidR="00472E44">
        <w:rPr>
          <w:b/>
          <w:sz w:val="16"/>
        </w:rPr>
        <w:t>2</w:t>
      </w:r>
    </w:p>
    <w:p w14:paraId="2DA0214D" w14:textId="77777777" w:rsidR="002C04CE" w:rsidRDefault="002C04CE" w:rsidP="002C04CE">
      <w:pPr>
        <w:rPr>
          <w:sz w:val="16"/>
        </w:rPr>
      </w:pPr>
      <w:r w:rsidRPr="00EA4D68">
        <w:rPr>
          <w:sz w:val="16"/>
        </w:rPr>
        <w:t xml:space="preserve">I skemaet præsenteres for hvert nøgletal gennemsnittet af data for alle forsyninger, den mindste og største indberettede værdi samt antallet af besvarelser </w:t>
      </w:r>
      <w:r>
        <w:rPr>
          <w:sz w:val="16"/>
        </w:rPr>
        <w:t>(n).</w:t>
      </w:r>
    </w:p>
    <w:tbl>
      <w:tblPr>
        <w:tblStyle w:val="Tabel-Gitter"/>
        <w:tblW w:w="9602" w:type="dxa"/>
        <w:tblBorders>
          <w:top w:val="none" w:sz="0" w:space="0" w:color="auto"/>
          <w:left w:val="none" w:sz="0" w:space="0" w:color="auto"/>
          <w:bottom w:val="none" w:sz="0" w:space="0" w:color="auto"/>
          <w:right w:val="none" w:sz="0" w:space="0" w:color="auto"/>
          <w:insideV w:val="none" w:sz="0" w:space="0" w:color="auto"/>
        </w:tblBorders>
        <w:shd w:val="clear" w:color="auto" w:fill="F8F0C4" w:themeFill="accent6" w:themeFillTint="66"/>
        <w:tblLook w:val="04A0" w:firstRow="1" w:lastRow="0" w:firstColumn="1" w:lastColumn="0" w:noHBand="0" w:noVBand="1"/>
      </w:tblPr>
      <w:tblGrid>
        <w:gridCol w:w="2122"/>
        <w:gridCol w:w="176"/>
        <w:gridCol w:w="2666"/>
        <w:gridCol w:w="1418"/>
        <w:gridCol w:w="672"/>
        <w:gridCol w:w="284"/>
        <w:gridCol w:w="704"/>
        <w:gridCol w:w="973"/>
        <w:gridCol w:w="587"/>
      </w:tblGrid>
      <w:tr w:rsidR="002C04CE" w:rsidRPr="00C82E29" w14:paraId="143CDBD4" w14:textId="77777777" w:rsidTr="002C04CE">
        <w:trPr>
          <w:trHeight w:val="286"/>
        </w:trPr>
        <w:tc>
          <w:tcPr>
            <w:tcW w:w="2298" w:type="dxa"/>
            <w:gridSpan w:val="2"/>
            <w:shd w:val="clear" w:color="auto" w:fill="F8F0C4" w:themeFill="accent6" w:themeFillTint="66"/>
            <w:noWrap/>
            <w:hideMark/>
          </w:tcPr>
          <w:p w14:paraId="732A441D" w14:textId="77777777" w:rsidR="002C04CE" w:rsidRPr="00C82E29" w:rsidRDefault="002C04CE" w:rsidP="002C04CE"/>
        </w:tc>
        <w:tc>
          <w:tcPr>
            <w:tcW w:w="2666" w:type="dxa"/>
            <w:shd w:val="clear" w:color="auto" w:fill="F8F0C4" w:themeFill="accent6" w:themeFillTint="66"/>
            <w:noWrap/>
            <w:hideMark/>
          </w:tcPr>
          <w:p w14:paraId="3783EEC4" w14:textId="77777777" w:rsidR="002C04CE" w:rsidRPr="00C82E29" w:rsidRDefault="002C04CE" w:rsidP="002C04CE"/>
        </w:tc>
        <w:tc>
          <w:tcPr>
            <w:tcW w:w="1418" w:type="dxa"/>
            <w:shd w:val="clear" w:color="auto" w:fill="F8F0C4" w:themeFill="accent6" w:themeFillTint="66"/>
            <w:noWrap/>
            <w:hideMark/>
          </w:tcPr>
          <w:p w14:paraId="5B6BB423" w14:textId="77777777" w:rsidR="002C04CE" w:rsidRPr="00C82E29" w:rsidRDefault="002C04CE" w:rsidP="002C04CE">
            <w:pPr>
              <w:rPr>
                <w:i/>
              </w:rPr>
            </w:pPr>
            <w:r>
              <w:rPr>
                <w:i/>
              </w:rPr>
              <w:t>År</w:t>
            </w:r>
          </w:p>
        </w:tc>
        <w:tc>
          <w:tcPr>
            <w:tcW w:w="672" w:type="dxa"/>
            <w:shd w:val="clear" w:color="auto" w:fill="F8F0C4" w:themeFill="accent6" w:themeFillTint="66"/>
            <w:noWrap/>
            <w:hideMark/>
          </w:tcPr>
          <w:p w14:paraId="4DEA81E0" w14:textId="77777777" w:rsidR="002C04CE" w:rsidRPr="00C82E29" w:rsidRDefault="002C04CE" w:rsidP="002C04CE">
            <w:pPr>
              <w:rPr>
                <w:i/>
              </w:rPr>
            </w:pPr>
            <w:proofErr w:type="spellStart"/>
            <w:r w:rsidRPr="00C82E29">
              <w:rPr>
                <w:i/>
              </w:rPr>
              <w:t>Gns</w:t>
            </w:r>
            <w:proofErr w:type="spellEnd"/>
            <w:r>
              <w:rPr>
                <w:i/>
              </w:rPr>
              <w:t>.</w:t>
            </w:r>
          </w:p>
        </w:tc>
        <w:tc>
          <w:tcPr>
            <w:tcW w:w="988" w:type="dxa"/>
            <w:gridSpan w:val="2"/>
            <w:shd w:val="clear" w:color="auto" w:fill="F8F0C4" w:themeFill="accent6" w:themeFillTint="66"/>
            <w:noWrap/>
            <w:hideMark/>
          </w:tcPr>
          <w:p w14:paraId="38853C14" w14:textId="77777777" w:rsidR="002C04CE" w:rsidRPr="00C82E29" w:rsidRDefault="002C04CE" w:rsidP="002C04CE">
            <w:pPr>
              <w:rPr>
                <w:i/>
              </w:rPr>
            </w:pPr>
            <w:r>
              <w:rPr>
                <w:i/>
              </w:rPr>
              <w:t>M</w:t>
            </w:r>
            <w:r w:rsidRPr="00C82E29">
              <w:rPr>
                <w:i/>
              </w:rPr>
              <w:t>in</w:t>
            </w:r>
            <w:r>
              <w:rPr>
                <w:i/>
              </w:rPr>
              <w:t>.</w:t>
            </w:r>
          </w:p>
        </w:tc>
        <w:tc>
          <w:tcPr>
            <w:tcW w:w="973" w:type="dxa"/>
            <w:shd w:val="clear" w:color="auto" w:fill="F8F0C4" w:themeFill="accent6" w:themeFillTint="66"/>
            <w:noWrap/>
            <w:hideMark/>
          </w:tcPr>
          <w:p w14:paraId="6A5E8C9A" w14:textId="77777777" w:rsidR="002C04CE" w:rsidRPr="00C82E29" w:rsidRDefault="002C04CE" w:rsidP="002C04CE">
            <w:pPr>
              <w:rPr>
                <w:i/>
              </w:rPr>
            </w:pPr>
            <w:r w:rsidRPr="00C82E29">
              <w:rPr>
                <w:i/>
              </w:rPr>
              <w:t>Maks</w:t>
            </w:r>
            <w:r>
              <w:rPr>
                <w:i/>
              </w:rPr>
              <w:t>.</w:t>
            </w:r>
          </w:p>
        </w:tc>
        <w:tc>
          <w:tcPr>
            <w:tcW w:w="587" w:type="dxa"/>
            <w:shd w:val="clear" w:color="auto" w:fill="F8F0C4" w:themeFill="accent6" w:themeFillTint="66"/>
            <w:noWrap/>
            <w:hideMark/>
          </w:tcPr>
          <w:p w14:paraId="4844D8C5" w14:textId="77777777" w:rsidR="002C04CE" w:rsidRPr="00C82E29" w:rsidRDefault="002C04CE" w:rsidP="002C04CE">
            <w:pPr>
              <w:rPr>
                <w:i/>
              </w:rPr>
            </w:pPr>
            <w:r w:rsidRPr="00C82E29">
              <w:rPr>
                <w:i/>
              </w:rPr>
              <w:t>n</w:t>
            </w:r>
          </w:p>
        </w:tc>
      </w:tr>
      <w:tr w:rsidR="002C04CE" w:rsidRPr="00C82E29" w14:paraId="54308A82" w14:textId="77777777" w:rsidTr="002C04CE">
        <w:trPr>
          <w:trHeight w:val="286"/>
        </w:trPr>
        <w:tc>
          <w:tcPr>
            <w:tcW w:w="2122" w:type="dxa"/>
            <w:vMerge w:val="restart"/>
            <w:shd w:val="clear" w:color="auto" w:fill="F8F0C4" w:themeFill="accent6" w:themeFillTint="66"/>
            <w:noWrap/>
            <w:hideMark/>
          </w:tcPr>
          <w:p w14:paraId="2BC0FA58" w14:textId="77777777" w:rsidR="002C04CE" w:rsidRPr="00C82E29" w:rsidRDefault="002C04CE" w:rsidP="002C04CE"/>
        </w:tc>
        <w:tc>
          <w:tcPr>
            <w:tcW w:w="2842" w:type="dxa"/>
            <w:gridSpan w:val="2"/>
            <w:shd w:val="clear" w:color="auto" w:fill="F8F0C4" w:themeFill="accent6" w:themeFillTint="66"/>
            <w:noWrap/>
            <w:hideMark/>
          </w:tcPr>
          <w:p w14:paraId="2550DF42" w14:textId="381A9FC5" w:rsidR="002C04CE" w:rsidRPr="00C82E29" w:rsidRDefault="002C04CE" w:rsidP="001F155A">
            <w:r w:rsidRPr="00C82E29">
              <w:t>Antal hændelser med mikrobiologiske overskridelser per mio. m</w:t>
            </w:r>
            <w:r>
              <w:rPr>
                <w:vertAlign w:val="superscript"/>
              </w:rPr>
              <w:t>3</w:t>
            </w:r>
            <w:r w:rsidRPr="00C82E29">
              <w:t xml:space="preserve"> drikkevand</w:t>
            </w:r>
            <w:r w:rsidR="001F155A">
              <w:t xml:space="preserve"> (korrigeret for antal prøver)</w:t>
            </w:r>
          </w:p>
        </w:tc>
        <w:tc>
          <w:tcPr>
            <w:tcW w:w="1418" w:type="dxa"/>
            <w:shd w:val="clear" w:color="auto" w:fill="F8F0C4" w:themeFill="accent6" w:themeFillTint="66"/>
            <w:noWrap/>
            <w:hideMark/>
          </w:tcPr>
          <w:p w14:paraId="6A8C3B75" w14:textId="05D2783A" w:rsidR="001F155A" w:rsidRDefault="001F155A" w:rsidP="002C04CE">
            <w:r>
              <w:t>2022</w:t>
            </w:r>
          </w:p>
          <w:p w14:paraId="2A919FEC" w14:textId="3BE56624" w:rsidR="002C04CE" w:rsidRDefault="002C04CE" w:rsidP="002C04CE">
            <w:r>
              <w:t>2021</w:t>
            </w:r>
          </w:p>
          <w:p w14:paraId="2FB0FC5F" w14:textId="77777777" w:rsidR="002C04CE" w:rsidRDefault="002C04CE" w:rsidP="002C04CE">
            <w:r>
              <w:t>2020</w:t>
            </w:r>
          </w:p>
          <w:p w14:paraId="33CEA7F9" w14:textId="77777777" w:rsidR="002C04CE" w:rsidRDefault="002C04CE" w:rsidP="002C04CE">
            <w:r>
              <w:t>2019</w:t>
            </w:r>
          </w:p>
          <w:p w14:paraId="1A0EBEAC" w14:textId="77777777" w:rsidR="002C04CE" w:rsidRDefault="002C04CE" w:rsidP="002C04CE">
            <w:r>
              <w:t>2018</w:t>
            </w:r>
          </w:p>
          <w:p w14:paraId="42B57D56" w14:textId="77777777" w:rsidR="002C04CE" w:rsidRPr="00782C54" w:rsidRDefault="002C04CE" w:rsidP="002C04CE">
            <w:r>
              <w:t>2017</w:t>
            </w:r>
          </w:p>
        </w:tc>
        <w:tc>
          <w:tcPr>
            <w:tcW w:w="956" w:type="dxa"/>
            <w:gridSpan w:val="2"/>
            <w:shd w:val="clear" w:color="auto" w:fill="F8F0C4" w:themeFill="accent6" w:themeFillTint="66"/>
            <w:noWrap/>
            <w:hideMark/>
          </w:tcPr>
          <w:p w14:paraId="6EA07FE6" w14:textId="5E46EC65" w:rsidR="001F155A" w:rsidRDefault="00ED4EA7" w:rsidP="002C04CE">
            <w:r>
              <w:t>0,1</w:t>
            </w:r>
            <w:r w:rsidR="0077399F">
              <w:t>1</w:t>
            </w:r>
          </w:p>
          <w:p w14:paraId="47963691" w14:textId="206570AE" w:rsidR="002C04CE" w:rsidRDefault="00F159B4" w:rsidP="002C04CE">
            <w:r>
              <w:t>0,13</w:t>
            </w:r>
          </w:p>
          <w:p w14:paraId="68B828D9" w14:textId="77777777" w:rsidR="002C04CE" w:rsidRDefault="002C04CE" w:rsidP="002C04CE">
            <w:r>
              <w:t>0,11</w:t>
            </w:r>
          </w:p>
          <w:p w14:paraId="7C03F44E" w14:textId="77777777" w:rsidR="002C04CE" w:rsidRDefault="002C04CE" w:rsidP="002C04CE">
            <w:r>
              <w:t>0,16</w:t>
            </w:r>
          </w:p>
          <w:p w14:paraId="3EC04E9F" w14:textId="77777777" w:rsidR="002C04CE" w:rsidRDefault="002C04CE" w:rsidP="002C04CE">
            <w:r>
              <w:t>0,61</w:t>
            </w:r>
          </w:p>
          <w:p w14:paraId="7294EE05" w14:textId="77777777" w:rsidR="002C04CE" w:rsidRPr="00C82E29" w:rsidRDefault="002C04CE" w:rsidP="002C04CE">
            <w:r w:rsidRPr="00C82E29">
              <w:t>0,47</w:t>
            </w:r>
          </w:p>
        </w:tc>
        <w:tc>
          <w:tcPr>
            <w:tcW w:w="704" w:type="dxa"/>
            <w:shd w:val="clear" w:color="auto" w:fill="F8F0C4" w:themeFill="accent6" w:themeFillTint="66"/>
            <w:noWrap/>
            <w:hideMark/>
          </w:tcPr>
          <w:p w14:paraId="43A5B294" w14:textId="0BBD8AF4" w:rsidR="001F155A" w:rsidRDefault="00ED4EA7" w:rsidP="002C04CE">
            <w:r>
              <w:t>0</w:t>
            </w:r>
          </w:p>
          <w:p w14:paraId="567C21DD" w14:textId="4C2BB403" w:rsidR="002C04CE" w:rsidRDefault="00F159B4" w:rsidP="002C04CE">
            <w:r>
              <w:t>0</w:t>
            </w:r>
          </w:p>
          <w:p w14:paraId="732BF26D" w14:textId="77777777" w:rsidR="002C04CE" w:rsidRDefault="002C04CE" w:rsidP="002C04CE">
            <w:r>
              <w:t>0</w:t>
            </w:r>
          </w:p>
          <w:p w14:paraId="780022F3" w14:textId="77777777" w:rsidR="002C04CE" w:rsidRDefault="002C04CE" w:rsidP="002C04CE">
            <w:r>
              <w:t>0</w:t>
            </w:r>
          </w:p>
          <w:p w14:paraId="3849BF16" w14:textId="77777777" w:rsidR="002C04CE" w:rsidRDefault="002C04CE" w:rsidP="002C04CE">
            <w:r w:rsidRPr="00C82E29">
              <w:t>0</w:t>
            </w:r>
          </w:p>
          <w:p w14:paraId="00347DBF" w14:textId="77777777" w:rsidR="002C04CE" w:rsidRPr="00C82E29" w:rsidRDefault="002C04CE" w:rsidP="002C04CE">
            <w:r>
              <w:t>0</w:t>
            </w:r>
          </w:p>
        </w:tc>
        <w:tc>
          <w:tcPr>
            <w:tcW w:w="973" w:type="dxa"/>
            <w:shd w:val="clear" w:color="auto" w:fill="F8F0C4" w:themeFill="accent6" w:themeFillTint="66"/>
            <w:noWrap/>
            <w:hideMark/>
          </w:tcPr>
          <w:p w14:paraId="70446C96" w14:textId="3DDCD838" w:rsidR="001F155A" w:rsidRDefault="00ED4EA7" w:rsidP="00F159B4">
            <w:pPr>
              <w:jc w:val="center"/>
            </w:pPr>
            <w:r>
              <w:t>3,4</w:t>
            </w:r>
          </w:p>
          <w:p w14:paraId="78C8B830" w14:textId="76B09B58" w:rsidR="002C04CE" w:rsidRDefault="00F159B4" w:rsidP="00F159B4">
            <w:pPr>
              <w:jc w:val="center"/>
            </w:pPr>
            <w:r>
              <w:t>4,2</w:t>
            </w:r>
          </w:p>
          <w:p w14:paraId="474F054C" w14:textId="77777777" w:rsidR="002C04CE" w:rsidRDefault="002C04CE" w:rsidP="00F159B4">
            <w:pPr>
              <w:jc w:val="center"/>
            </w:pPr>
            <w:r>
              <w:t>3,2</w:t>
            </w:r>
          </w:p>
          <w:p w14:paraId="3D8B0036" w14:textId="77777777" w:rsidR="002C04CE" w:rsidRDefault="002C04CE" w:rsidP="00F159B4">
            <w:pPr>
              <w:jc w:val="center"/>
            </w:pPr>
            <w:r>
              <w:t>4,4</w:t>
            </w:r>
          </w:p>
          <w:p w14:paraId="1893FC06" w14:textId="77777777" w:rsidR="002C04CE" w:rsidRDefault="002C04CE" w:rsidP="00F159B4">
            <w:pPr>
              <w:jc w:val="center"/>
            </w:pPr>
            <w:r>
              <w:t>8,6</w:t>
            </w:r>
          </w:p>
          <w:p w14:paraId="003834F2" w14:textId="77777777" w:rsidR="002C04CE" w:rsidRPr="00C82E29" w:rsidRDefault="002C04CE" w:rsidP="00F159B4">
            <w:pPr>
              <w:jc w:val="center"/>
            </w:pPr>
            <w:r>
              <w:t>15,0</w:t>
            </w:r>
          </w:p>
        </w:tc>
        <w:tc>
          <w:tcPr>
            <w:tcW w:w="587" w:type="dxa"/>
            <w:shd w:val="clear" w:color="auto" w:fill="F8F0C4" w:themeFill="accent6" w:themeFillTint="66"/>
            <w:noWrap/>
            <w:hideMark/>
          </w:tcPr>
          <w:p w14:paraId="2977DFAF" w14:textId="09CF258D" w:rsidR="001F155A" w:rsidRDefault="00ED4EA7" w:rsidP="002C04CE">
            <w:r>
              <w:t>198</w:t>
            </w:r>
          </w:p>
          <w:p w14:paraId="0753D553" w14:textId="0CDA3034" w:rsidR="002C04CE" w:rsidRDefault="00671F1F" w:rsidP="002C04CE">
            <w:r>
              <w:t>193</w:t>
            </w:r>
          </w:p>
          <w:p w14:paraId="362B877A" w14:textId="77777777" w:rsidR="002C04CE" w:rsidRDefault="002C04CE" w:rsidP="002C04CE">
            <w:r>
              <w:t>188</w:t>
            </w:r>
          </w:p>
          <w:p w14:paraId="3EF92F9F" w14:textId="77777777" w:rsidR="002C04CE" w:rsidRDefault="002C04CE" w:rsidP="002C04CE">
            <w:r>
              <w:t>197</w:t>
            </w:r>
          </w:p>
          <w:p w14:paraId="78A4CF49" w14:textId="77777777" w:rsidR="002C04CE" w:rsidRDefault="002C04CE" w:rsidP="002C04CE">
            <w:r>
              <w:t>214</w:t>
            </w:r>
          </w:p>
          <w:p w14:paraId="65B10C44" w14:textId="77777777" w:rsidR="002C04CE" w:rsidRPr="00C82E29" w:rsidRDefault="002C04CE" w:rsidP="002C04CE">
            <w:r w:rsidRPr="00C82E29">
              <w:t>206</w:t>
            </w:r>
          </w:p>
        </w:tc>
      </w:tr>
      <w:tr w:rsidR="002C04CE" w:rsidRPr="00C82E29" w14:paraId="54BBB3BD" w14:textId="77777777" w:rsidTr="002C04CE">
        <w:trPr>
          <w:trHeight w:val="286"/>
        </w:trPr>
        <w:tc>
          <w:tcPr>
            <w:tcW w:w="2122" w:type="dxa"/>
            <w:vMerge/>
            <w:shd w:val="clear" w:color="auto" w:fill="F8F0C4" w:themeFill="accent6" w:themeFillTint="66"/>
            <w:noWrap/>
            <w:hideMark/>
          </w:tcPr>
          <w:p w14:paraId="653E7617" w14:textId="77777777" w:rsidR="002C04CE" w:rsidRPr="00C82E29" w:rsidRDefault="002C04CE" w:rsidP="002C04CE"/>
        </w:tc>
        <w:tc>
          <w:tcPr>
            <w:tcW w:w="2842" w:type="dxa"/>
            <w:gridSpan w:val="2"/>
            <w:shd w:val="clear" w:color="auto" w:fill="F8F0C4" w:themeFill="accent6" w:themeFillTint="66"/>
            <w:noWrap/>
            <w:hideMark/>
          </w:tcPr>
          <w:p w14:paraId="28453A88" w14:textId="77777777" w:rsidR="002C04CE" w:rsidRPr="00C82E29" w:rsidRDefault="002C04CE" w:rsidP="002C04CE">
            <w:r w:rsidRPr="00C82E29">
              <w:t>Andel af akkrediterede prøver som overholder kravene</w:t>
            </w:r>
            <w:r>
              <w:t xml:space="preserve"> %</w:t>
            </w:r>
          </w:p>
        </w:tc>
        <w:tc>
          <w:tcPr>
            <w:tcW w:w="1418" w:type="dxa"/>
            <w:shd w:val="clear" w:color="auto" w:fill="F8F0C4" w:themeFill="accent6" w:themeFillTint="66"/>
            <w:noWrap/>
            <w:hideMark/>
          </w:tcPr>
          <w:p w14:paraId="3E47A87B" w14:textId="63256000" w:rsidR="001F155A" w:rsidRDefault="001F155A" w:rsidP="002C04CE">
            <w:r>
              <w:t>2022</w:t>
            </w:r>
          </w:p>
          <w:p w14:paraId="02E335A6" w14:textId="1FD80BC1" w:rsidR="002C04CE" w:rsidRDefault="00F159B4" w:rsidP="002C04CE">
            <w:r>
              <w:t>2021</w:t>
            </w:r>
          </w:p>
          <w:p w14:paraId="618DC44B" w14:textId="77777777" w:rsidR="002C04CE" w:rsidRDefault="002C04CE" w:rsidP="002C04CE">
            <w:r>
              <w:t>2020</w:t>
            </w:r>
          </w:p>
          <w:p w14:paraId="16B06AC9" w14:textId="77777777" w:rsidR="002C04CE" w:rsidRDefault="002C04CE" w:rsidP="002C04CE">
            <w:r>
              <w:t>2019</w:t>
            </w:r>
          </w:p>
          <w:p w14:paraId="08FD5CF7" w14:textId="77777777" w:rsidR="002C04CE" w:rsidRDefault="002C04CE" w:rsidP="002C04CE">
            <w:r>
              <w:t>2018</w:t>
            </w:r>
          </w:p>
          <w:p w14:paraId="7AE42F31" w14:textId="77777777" w:rsidR="002C04CE" w:rsidRPr="00C82E29" w:rsidRDefault="002C04CE" w:rsidP="002C04CE">
            <w:r>
              <w:t>2017</w:t>
            </w:r>
          </w:p>
        </w:tc>
        <w:tc>
          <w:tcPr>
            <w:tcW w:w="956" w:type="dxa"/>
            <w:gridSpan w:val="2"/>
            <w:shd w:val="clear" w:color="auto" w:fill="F8F0C4" w:themeFill="accent6" w:themeFillTint="66"/>
            <w:noWrap/>
            <w:hideMark/>
          </w:tcPr>
          <w:p w14:paraId="434E6CF4" w14:textId="24702B44" w:rsidR="001F155A" w:rsidRDefault="00ED4EA7" w:rsidP="002C04CE">
            <w:r>
              <w:t>99,5</w:t>
            </w:r>
          </w:p>
          <w:p w14:paraId="1EF3653C" w14:textId="3D06A756" w:rsidR="002C04CE" w:rsidRDefault="00F159B4" w:rsidP="002C04CE">
            <w:r>
              <w:t>98,91</w:t>
            </w:r>
          </w:p>
          <w:p w14:paraId="7A7F8124" w14:textId="77777777" w:rsidR="002C04CE" w:rsidRDefault="002C04CE" w:rsidP="002C04CE">
            <w:r>
              <w:t>99,52</w:t>
            </w:r>
          </w:p>
          <w:p w14:paraId="088A33D3" w14:textId="77777777" w:rsidR="002C04CE" w:rsidRDefault="002C04CE" w:rsidP="002C04CE">
            <w:r>
              <w:t>99,33</w:t>
            </w:r>
          </w:p>
          <w:p w14:paraId="38F2CEF0" w14:textId="77777777" w:rsidR="002C04CE" w:rsidRDefault="002C04CE" w:rsidP="002C04CE">
            <w:r>
              <w:t>97,46</w:t>
            </w:r>
          </w:p>
          <w:p w14:paraId="55F9AA3F" w14:textId="77777777" w:rsidR="002C04CE" w:rsidRPr="00C82E29" w:rsidRDefault="002C04CE" w:rsidP="002C04CE">
            <w:r>
              <w:t>96,26</w:t>
            </w:r>
          </w:p>
        </w:tc>
        <w:tc>
          <w:tcPr>
            <w:tcW w:w="704" w:type="dxa"/>
            <w:shd w:val="clear" w:color="auto" w:fill="F8F0C4" w:themeFill="accent6" w:themeFillTint="66"/>
            <w:noWrap/>
            <w:hideMark/>
          </w:tcPr>
          <w:p w14:paraId="2B8BA023" w14:textId="56C1E58E" w:rsidR="001F155A" w:rsidRDefault="00ED4EA7" w:rsidP="002C04CE">
            <w:r>
              <w:t>80</w:t>
            </w:r>
          </w:p>
          <w:p w14:paraId="660523A7" w14:textId="69A9A0D3" w:rsidR="002C04CE" w:rsidRDefault="006628EF" w:rsidP="002C04CE">
            <w:r>
              <w:t>NA</w:t>
            </w:r>
            <w:r>
              <w:rPr>
                <w:rStyle w:val="Fodnotehenvisning"/>
              </w:rPr>
              <w:footnoteReference w:id="1"/>
            </w:r>
          </w:p>
          <w:p w14:paraId="6E35A5AA" w14:textId="2884929A" w:rsidR="002C04CE" w:rsidRDefault="00D57829" w:rsidP="002C04CE">
            <w:r>
              <w:t>85</w:t>
            </w:r>
          </w:p>
          <w:p w14:paraId="1B216F75" w14:textId="77777777" w:rsidR="002C04CE" w:rsidRDefault="002C04CE" w:rsidP="002C04CE">
            <w:r>
              <w:t>71</w:t>
            </w:r>
          </w:p>
          <w:p w14:paraId="6CBDA95A" w14:textId="77777777" w:rsidR="002C04CE" w:rsidRDefault="002C04CE" w:rsidP="002C04CE">
            <w:r>
              <w:t>55</w:t>
            </w:r>
          </w:p>
          <w:p w14:paraId="4316D755" w14:textId="77777777" w:rsidR="002C04CE" w:rsidRPr="00C82E29" w:rsidRDefault="002C04CE" w:rsidP="002C04CE">
            <w:r>
              <w:t>25</w:t>
            </w:r>
          </w:p>
        </w:tc>
        <w:tc>
          <w:tcPr>
            <w:tcW w:w="973" w:type="dxa"/>
            <w:shd w:val="clear" w:color="auto" w:fill="F8F0C4" w:themeFill="accent6" w:themeFillTint="66"/>
            <w:noWrap/>
            <w:hideMark/>
          </w:tcPr>
          <w:p w14:paraId="75E9E724" w14:textId="03C29841" w:rsidR="001F155A" w:rsidRDefault="00ED4EA7" w:rsidP="00F159B4">
            <w:pPr>
              <w:jc w:val="center"/>
            </w:pPr>
            <w:r>
              <w:t>100</w:t>
            </w:r>
          </w:p>
          <w:p w14:paraId="5E4FB89C" w14:textId="175012B2" w:rsidR="002C04CE" w:rsidRDefault="00F159B4" w:rsidP="00F159B4">
            <w:pPr>
              <w:jc w:val="center"/>
            </w:pPr>
            <w:r>
              <w:t>100</w:t>
            </w:r>
          </w:p>
          <w:p w14:paraId="336A259E" w14:textId="132361F8" w:rsidR="002C04CE" w:rsidRDefault="00D57829" w:rsidP="00F159B4">
            <w:pPr>
              <w:jc w:val="center"/>
            </w:pPr>
            <w:r>
              <w:t>100</w:t>
            </w:r>
          </w:p>
          <w:p w14:paraId="0A31FC4A" w14:textId="77777777" w:rsidR="002C04CE" w:rsidRDefault="002C04CE" w:rsidP="00F159B4">
            <w:pPr>
              <w:jc w:val="center"/>
            </w:pPr>
            <w:r>
              <w:t>100</w:t>
            </w:r>
          </w:p>
          <w:p w14:paraId="3AA846D9" w14:textId="77777777" w:rsidR="002C04CE" w:rsidRDefault="002C04CE" w:rsidP="00F159B4">
            <w:pPr>
              <w:jc w:val="center"/>
            </w:pPr>
            <w:r>
              <w:t>100</w:t>
            </w:r>
          </w:p>
          <w:p w14:paraId="64B2D3DD" w14:textId="77777777" w:rsidR="002C04CE" w:rsidRPr="00C82E29" w:rsidRDefault="002C04CE" w:rsidP="00F159B4">
            <w:pPr>
              <w:jc w:val="center"/>
            </w:pPr>
            <w:r>
              <w:t>100</w:t>
            </w:r>
          </w:p>
        </w:tc>
        <w:tc>
          <w:tcPr>
            <w:tcW w:w="587" w:type="dxa"/>
            <w:shd w:val="clear" w:color="auto" w:fill="F8F0C4" w:themeFill="accent6" w:themeFillTint="66"/>
            <w:noWrap/>
            <w:hideMark/>
          </w:tcPr>
          <w:p w14:paraId="14E862F5" w14:textId="565BA72C" w:rsidR="001F155A" w:rsidRDefault="00ED4EA7" w:rsidP="002C04CE">
            <w:r>
              <w:t>204</w:t>
            </w:r>
          </w:p>
          <w:p w14:paraId="3B76A7BE" w14:textId="4EAE6F15" w:rsidR="002C04CE" w:rsidRDefault="00671F1F" w:rsidP="002C04CE">
            <w:r>
              <w:t>193</w:t>
            </w:r>
          </w:p>
          <w:p w14:paraId="520DF16C" w14:textId="77777777" w:rsidR="002C04CE" w:rsidRDefault="002C04CE" w:rsidP="002C04CE">
            <w:r>
              <w:t>190</w:t>
            </w:r>
          </w:p>
          <w:p w14:paraId="7BF3AE6C" w14:textId="77777777" w:rsidR="002C04CE" w:rsidRDefault="002C04CE" w:rsidP="002C04CE">
            <w:r>
              <w:t>202</w:t>
            </w:r>
          </w:p>
          <w:p w14:paraId="4E775E8B" w14:textId="77777777" w:rsidR="002C04CE" w:rsidRDefault="002C04CE" w:rsidP="002C04CE">
            <w:r>
              <w:t>218</w:t>
            </w:r>
          </w:p>
          <w:p w14:paraId="5472D755" w14:textId="77777777" w:rsidR="002C04CE" w:rsidRPr="00C82E29" w:rsidRDefault="002C04CE" w:rsidP="002C04CE">
            <w:r>
              <w:t>208</w:t>
            </w:r>
          </w:p>
        </w:tc>
      </w:tr>
      <w:tr w:rsidR="002C04CE" w:rsidRPr="00C82E29" w14:paraId="490D2913" w14:textId="77777777" w:rsidTr="00AC6E08">
        <w:trPr>
          <w:trHeight w:val="1372"/>
        </w:trPr>
        <w:tc>
          <w:tcPr>
            <w:tcW w:w="2122" w:type="dxa"/>
            <w:vMerge/>
            <w:shd w:val="clear" w:color="auto" w:fill="F8F0C4" w:themeFill="accent6" w:themeFillTint="66"/>
            <w:noWrap/>
            <w:hideMark/>
          </w:tcPr>
          <w:p w14:paraId="37DD2D6E" w14:textId="77777777" w:rsidR="002C04CE" w:rsidRPr="00C82E29" w:rsidRDefault="002C04CE" w:rsidP="002C04CE"/>
        </w:tc>
        <w:tc>
          <w:tcPr>
            <w:tcW w:w="2842" w:type="dxa"/>
            <w:gridSpan w:val="2"/>
            <w:shd w:val="clear" w:color="auto" w:fill="F8F0C4" w:themeFill="accent6" w:themeFillTint="66"/>
            <w:noWrap/>
            <w:hideMark/>
          </w:tcPr>
          <w:p w14:paraId="3B24B625" w14:textId="1535EBE0" w:rsidR="002C04CE" w:rsidRPr="00C82E29" w:rsidRDefault="002C04CE" w:rsidP="001F155A">
            <w:r w:rsidRPr="00C82E29">
              <w:t xml:space="preserve">Antal planlagte  mikrobiologiske drikkevandsprøver </w:t>
            </w:r>
            <w:r w:rsidR="001F155A">
              <w:t xml:space="preserve">(både akkrediterede og ikke akkrediterede) </w:t>
            </w:r>
            <w:r w:rsidRPr="00C82E29">
              <w:t>i forhold til antal lovpligtige</w:t>
            </w:r>
            <w:r>
              <w:t xml:space="preserve">   %</w:t>
            </w:r>
          </w:p>
        </w:tc>
        <w:tc>
          <w:tcPr>
            <w:tcW w:w="1418" w:type="dxa"/>
            <w:shd w:val="clear" w:color="auto" w:fill="F8F0C4" w:themeFill="accent6" w:themeFillTint="66"/>
            <w:noWrap/>
            <w:hideMark/>
          </w:tcPr>
          <w:p w14:paraId="65958368" w14:textId="36EC04B6" w:rsidR="001F155A" w:rsidRDefault="001F155A" w:rsidP="002C04CE">
            <w:r>
              <w:t>2022</w:t>
            </w:r>
          </w:p>
          <w:p w14:paraId="0A6C7379" w14:textId="429191DC" w:rsidR="002C04CE" w:rsidRDefault="002C04CE" w:rsidP="002C04CE">
            <w:r>
              <w:t>2021</w:t>
            </w:r>
          </w:p>
          <w:p w14:paraId="7D96AE1D" w14:textId="77777777" w:rsidR="002C04CE" w:rsidRDefault="002C04CE" w:rsidP="002C04CE">
            <w:r>
              <w:t>2020</w:t>
            </w:r>
          </w:p>
          <w:p w14:paraId="18A2817A" w14:textId="77777777" w:rsidR="002C04CE" w:rsidRDefault="002C04CE" w:rsidP="002C04CE">
            <w:r>
              <w:t>2019</w:t>
            </w:r>
          </w:p>
          <w:p w14:paraId="2D4DF160" w14:textId="77777777" w:rsidR="002C04CE" w:rsidRDefault="002C04CE" w:rsidP="002C04CE">
            <w:r>
              <w:t>2018</w:t>
            </w:r>
          </w:p>
          <w:p w14:paraId="2231B15D" w14:textId="77777777" w:rsidR="002C04CE" w:rsidRPr="00C82E29" w:rsidRDefault="002C04CE" w:rsidP="002C04CE">
            <w:r>
              <w:t>2017</w:t>
            </w:r>
          </w:p>
        </w:tc>
        <w:tc>
          <w:tcPr>
            <w:tcW w:w="956" w:type="dxa"/>
            <w:gridSpan w:val="2"/>
            <w:shd w:val="clear" w:color="auto" w:fill="F8F0C4" w:themeFill="accent6" w:themeFillTint="66"/>
            <w:noWrap/>
            <w:hideMark/>
          </w:tcPr>
          <w:p w14:paraId="5DD0AC5F" w14:textId="2234CDBF" w:rsidR="001F155A" w:rsidRDefault="0077399F" w:rsidP="002C04CE">
            <w:r>
              <w:t>296</w:t>
            </w:r>
          </w:p>
          <w:p w14:paraId="676E0D2E" w14:textId="13AFE429" w:rsidR="002C04CE" w:rsidRDefault="00AC6E08" w:rsidP="002C04CE">
            <w:r>
              <w:t>329</w:t>
            </w:r>
          </w:p>
          <w:p w14:paraId="03FC9A19" w14:textId="77777777" w:rsidR="002C04CE" w:rsidRDefault="002C04CE" w:rsidP="002C04CE">
            <w:r>
              <w:t>333</w:t>
            </w:r>
          </w:p>
          <w:p w14:paraId="0CB05247" w14:textId="77777777" w:rsidR="002C04CE" w:rsidRDefault="002C04CE" w:rsidP="002C04CE">
            <w:r>
              <w:t>346</w:t>
            </w:r>
          </w:p>
          <w:p w14:paraId="6351332D" w14:textId="77777777" w:rsidR="002C04CE" w:rsidRDefault="002C04CE" w:rsidP="002C04CE">
            <w:r>
              <w:t>225</w:t>
            </w:r>
          </w:p>
          <w:p w14:paraId="3D2526D4" w14:textId="77777777" w:rsidR="002C04CE" w:rsidRPr="00C82E29" w:rsidRDefault="002C04CE" w:rsidP="002C04CE">
            <w:r>
              <w:t>277</w:t>
            </w:r>
          </w:p>
        </w:tc>
        <w:tc>
          <w:tcPr>
            <w:tcW w:w="704" w:type="dxa"/>
            <w:shd w:val="clear" w:color="auto" w:fill="F8F0C4" w:themeFill="accent6" w:themeFillTint="66"/>
            <w:noWrap/>
            <w:hideMark/>
          </w:tcPr>
          <w:p w14:paraId="605CDE7D" w14:textId="17C91C51" w:rsidR="001F155A" w:rsidRDefault="0077399F" w:rsidP="002C04CE">
            <w:r>
              <w:t>10</w:t>
            </w:r>
            <w:r w:rsidR="00ED4EA7">
              <w:t>0</w:t>
            </w:r>
          </w:p>
          <w:p w14:paraId="554F78EB" w14:textId="6FDBDA91" w:rsidR="002C04CE" w:rsidRDefault="006628EF" w:rsidP="002C04CE">
            <w:r>
              <w:t>NA</w:t>
            </w:r>
          </w:p>
          <w:p w14:paraId="64DEAA68" w14:textId="77777777" w:rsidR="002C04CE" w:rsidRDefault="002C04CE" w:rsidP="002C04CE">
            <w:r>
              <w:t>100</w:t>
            </w:r>
          </w:p>
          <w:p w14:paraId="4D3C4C38" w14:textId="77777777" w:rsidR="002C04CE" w:rsidRDefault="002C04CE" w:rsidP="002C04CE">
            <w:r>
              <w:t>100</w:t>
            </w:r>
          </w:p>
          <w:p w14:paraId="1D44E486" w14:textId="77777777" w:rsidR="002C04CE" w:rsidRDefault="002C04CE" w:rsidP="002C04CE">
            <w:r>
              <w:t>100</w:t>
            </w:r>
          </w:p>
          <w:p w14:paraId="76FFBCE5" w14:textId="77777777" w:rsidR="002C04CE" w:rsidRDefault="002C04CE" w:rsidP="002C04CE">
            <w:r w:rsidRPr="00C82E29">
              <w:t>100</w:t>
            </w:r>
          </w:p>
          <w:p w14:paraId="4BFEA3B0" w14:textId="77777777" w:rsidR="002C04CE" w:rsidRPr="00C82E29" w:rsidRDefault="002C04CE" w:rsidP="002C04CE"/>
        </w:tc>
        <w:tc>
          <w:tcPr>
            <w:tcW w:w="973" w:type="dxa"/>
            <w:shd w:val="clear" w:color="auto" w:fill="F8F0C4" w:themeFill="accent6" w:themeFillTint="66"/>
            <w:noWrap/>
            <w:hideMark/>
          </w:tcPr>
          <w:p w14:paraId="323496AF" w14:textId="0793FD45" w:rsidR="001F155A" w:rsidRDefault="00AC6E08" w:rsidP="002C04CE">
            <w:r>
              <w:t xml:space="preserve">   </w:t>
            </w:r>
            <w:r w:rsidR="0077399F">
              <w:t>2525</w:t>
            </w:r>
          </w:p>
          <w:p w14:paraId="02DA7294" w14:textId="28C24B58" w:rsidR="002C04CE" w:rsidRDefault="001F155A" w:rsidP="002C04CE">
            <w:r>
              <w:t xml:space="preserve">   </w:t>
            </w:r>
            <w:r w:rsidR="00AC6E08">
              <w:t>2325</w:t>
            </w:r>
          </w:p>
          <w:p w14:paraId="116A50DD" w14:textId="77777777" w:rsidR="002C04CE" w:rsidRDefault="002C04CE" w:rsidP="00F159B4">
            <w:pPr>
              <w:jc w:val="center"/>
            </w:pPr>
            <w:r>
              <w:t>2600</w:t>
            </w:r>
          </w:p>
          <w:p w14:paraId="36ACF180" w14:textId="77777777" w:rsidR="002C04CE" w:rsidRDefault="002C04CE" w:rsidP="00F159B4">
            <w:pPr>
              <w:jc w:val="center"/>
            </w:pPr>
            <w:r>
              <w:t>2800</w:t>
            </w:r>
          </w:p>
          <w:p w14:paraId="23B9835C" w14:textId="77777777" w:rsidR="002C04CE" w:rsidRDefault="002C04CE" w:rsidP="00F159B4">
            <w:pPr>
              <w:jc w:val="center"/>
            </w:pPr>
            <w:r>
              <w:t>3749</w:t>
            </w:r>
          </w:p>
          <w:p w14:paraId="1EF11B51" w14:textId="77777777" w:rsidR="002C04CE" w:rsidRPr="00C82E29" w:rsidRDefault="002C04CE" w:rsidP="00F159B4">
            <w:pPr>
              <w:jc w:val="center"/>
            </w:pPr>
            <w:r>
              <w:t>1760</w:t>
            </w:r>
          </w:p>
        </w:tc>
        <w:tc>
          <w:tcPr>
            <w:tcW w:w="587" w:type="dxa"/>
            <w:shd w:val="clear" w:color="auto" w:fill="F8F0C4" w:themeFill="accent6" w:themeFillTint="66"/>
            <w:noWrap/>
            <w:hideMark/>
          </w:tcPr>
          <w:p w14:paraId="5EF08CDE" w14:textId="7130957D" w:rsidR="001F155A" w:rsidRDefault="00ED4EA7" w:rsidP="002C04CE">
            <w:r>
              <w:t>204</w:t>
            </w:r>
          </w:p>
          <w:p w14:paraId="22B1C36D" w14:textId="17597BD6" w:rsidR="002C04CE" w:rsidRDefault="00671F1F" w:rsidP="002C04CE">
            <w:r>
              <w:t>193</w:t>
            </w:r>
          </w:p>
          <w:p w14:paraId="18A2EDA3" w14:textId="77777777" w:rsidR="002C04CE" w:rsidRDefault="002C04CE" w:rsidP="002C04CE">
            <w:r>
              <w:t>190</w:t>
            </w:r>
          </w:p>
          <w:p w14:paraId="3D83532B" w14:textId="77777777" w:rsidR="002C04CE" w:rsidRDefault="002C04CE" w:rsidP="002C04CE">
            <w:r>
              <w:t>202</w:t>
            </w:r>
          </w:p>
          <w:p w14:paraId="721A6100" w14:textId="77777777" w:rsidR="002C04CE" w:rsidRDefault="002C04CE" w:rsidP="002C04CE">
            <w:r>
              <w:t>218</w:t>
            </w:r>
          </w:p>
          <w:p w14:paraId="790828AB" w14:textId="77777777" w:rsidR="002C04CE" w:rsidRPr="00C82E29" w:rsidRDefault="002C04CE" w:rsidP="002C04CE">
            <w:r w:rsidRPr="00C82E29">
              <w:t>209</w:t>
            </w:r>
          </w:p>
        </w:tc>
      </w:tr>
      <w:tr w:rsidR="00F159B4" w:rsidRPr="00C82E29" w14:paraId="508686C4" w14:textId="77777777" w:rsidTr="002C04CE">
        <w:trPr>
          <w:trHeight w:val="286"/>
        </w:trPr>
        <w:tc>
          <w:tcPr>
            <w:tcW w:w="2122" w:type="dxa"/>
            <w:vMerge/>
            <w:shd w:val="clear" w:color="auto" w:fill="F8F0C4" w:themeFill="accent6" w:themeFillTint="66"/>
            <w:noWrap/>
          </w:tcPr>
          <w:p w14:paraId="18ED889C" w14:textId="77777777" w:rsidR="00F159B4" w:rsidRPr="00C82E29" w:rsidRDefault="00F159B4" w:rsidP="002C04CE"/>
        </w:tc>
        <w:tc>
          <w:tcPr>
            <w:tcW w:w="2842" w:type="dxa"/>
            <w:gridSpan w:val="2"/>
            <w:shd w:val="clear" w:color="auto" w:fill="F8F0C4" w:themeFill="accent6" w:themeFillTint="66"/>
            <w:noWrap/>
          </w:tcPr>
          <w:p w14:paraId="6B9E7FD1" w14:textId="77777777" w:rsidR="00F159B4" w:rsidRPr="00C82E29" w:rsidRDefault="00F159B4" w:rsidP="00F159B4">
            <w:r>
              <w:t>Kogeanbefaling timer/postadresse</w:t>
            </w:r>
          </w:p>
        </w:tc>
        <w:tc>
          <w:tcPr>
            <w:tcW w:w="1418" w:type="dxa"/>
            <w:shd w:val="clear" w:color="auto" w:fill="F8F0C4" w:themeFill="accent6" w:themeFillTint="66"/>
            <w:noWrap/>
          </w:tcPr>
          <w:p w14:paraId="3D5FCEDB" w14:textId="7D8582E3" w:rsidR="001F155A" w:rsidRDefault="001F155A" w:rsidP="002C04CE">
            <w:r>
              <w:t>2022</w:t>
            </w:r>
          </w:p>
          <w:p w14:paraId="3A9A6924" w14:textId="4E0BFFC4" w:rsidR="00F159B4" w:rsidRDefault="00F159B4" w:rsidP="002C04CE">
            <w:r>
              <w:t>2021</w:t>
            </w:r>
          </w:p>
        </w:tc>
        <w:tc>
          <w:tcPr>
            <w:tcW w:w="956" w:type="dxa"/>
            <w:gridSpan w:val="2"/>
            <w:shd w:val="clear" w:color="auto" w:fill="F8F0C4" w:themeFill="accent6" w:themeFillTint="66"/>
            <w:noWrap/>
          </w:tcPr>
          <w:p w14:paraId="67832E49" w14:textId="26FCEE98" w:rsidR="001F155A" w:rsidRDefault="00ED4EA7" w:rsidP="002C04CE">
            <w:r>
              <w:t>0,3</w:t>
            </w:r>
            <w:r w:rsidR="0077399F">
              <w:t>8</w:t>
            </w:r>
          </w:p>
          <w:p w14:paraId="50C0596D" w14:textId="15AEA1D5" w:rsidR="00F159B4" w:rsidRDefault="00AC6E08" w:rsidP="002C04CE">
            <w:r>
              <w:t>0,34</w:t>
            </w:r>
          </w:p>
        </w:tc>
        <w:tc>
          <w:tcPr>
            <w:tcW w:w="704" w:type="dxa"/>
            <w:shd w:val="clear" w:color="auto" w:fill="F8F0C4" w:themeFill="accent6" w:themeFillTint="66"/>
            <w:noWrap/>
          </w:tcPr>
          <w:p w14:paraId="7D668059" w14:textId="2A247BBB" w:rsidR="001F155A" w:rsidRDefault="00ED4EA7" w:rsidP="002C04CE">
            <w:r>
              <w:t>0</w:t>
            </w:r>
          </w:p>
          <w:p w14:paraId="7E339225" w14:textId="7158F972" w:rsidR="00F159B4" w:rsidRDefault="00AC6E08" w:rsidP="002C04CE">
            <w:r>
              <w:t>0</w:t>
            </w:r>
          </w:p>
        </w:tc>
        <w:tc>
          <w:tcPr>
            <w:tcW w:w="973" w:type="dxa"/>
            <w:shd w:val="clear" w:color="auto" w:fill="F8F0C4" w:themeFill="accent6" w:themeFillTint="66"/>
            <w:noWrap/>
          </w:tcPr>
          <w:p w14:paraId="3D6C4D7A" w14:textId="40DE1270" w:rsidR="001F155A" w:rsidRDefault="00ED4EA7" w:rsidP="002C04CE">
            <w:r>
              <w:t>57</w:t>
            </w:r>
          </w:p>
          <w:p w14:paraId="1B7A96B2" w14:textId="6A5441C7" w:rsidR="00F159B4" w:rsidRDefault="00AC6E08" w:rsidP="002C04CE">
            <w:r>
              <w:t>35</w:t>
            </w:r>
          </w:p>
        </w:tc>
        <w:tc>
          <w:tcPr>
            <w:tcW w:w="587" w:type="dxa"/>
            <w:shd w:val="clear" w:color="auto" w:fill="F8F0C4" w:themeFill="accent6" w:themeFillTint="66"/>
            <w:noWrap/>
          </w:tcPr>
          <w:p w14:paraId="3E5A6710" w14:textId="16F5FBFC" w:rsidR="001F155A" w:rsidRDefault="00ED4EA7" w:rsidP="002C04CE">
            <w:r>
              <w:t>204</w:t>
            </w:r>
          </w:p>
          <w:p w14:paraId="48F3EAE1" w14:textId="22414E02" w:rsidR="00F159B4" w:rsidRDefault="00671F1F" w:rsidP="002C04CE">
            <w:r>
              <w:t>193</w:t>
            </w:r>
          </w:p>
        </w:tc>
      </w:tr>
      <w:tr w:rsidR="002C04CE" w:rsidRPr="00C82E29" w14:paraId="2E11175A" w14:textId="77777777" w:rsidTr="002C04CE">
        <w:trPr>
          <w:trHeight w:val="286"/>
        </w:trPr>
        <w:tc>
          <w:tcPr>
            <w:tcW w:w="2122" w:type="dxa"/>
            <w:vMerge/>
            <w:shd w:val="clear" w:color="auto" w:fill="F8F0C4" w:themeFill="accent6" w:themeFillTint="66"/>
            <w:noWrap/>
            <w:hideMark/>
          </w:tcPr>
          <w:p w14:paraId="0B805B11" w14:textId="77777777" w:rsidR="002C04CE" w:rsidRPr="00C82E29" w:rsidRDefault="002C04CE" w:rsidP="002C04CE"/>
        </w:tc>
        <w:tc>
          <w:tcPr>
            <w:tcW w:w="2842" w:type="dxa"/>
            <w:gridSpan w:val="2"/>
            <w:shd w:val="clear" w:color="auto" w:fill="F8F0C4" w:themeFill="accent6" w:themeFillTint="66"/>
            <w:noWrap/>
            <w:hideMark/>
          </w:tcPr>
          <w:p w14:paraId="56323F97" w14:textId="77777777" w:rsidR="002C04CE" w:rsidRPr="00C82E29" w:rsidRDefault="002C04CE" w:rsidP="002C04CE">
            <w:r w:rsidRPr="00C82E29">
              <w:t>Antal forbrugerafbrydelses</w:t>
            </w:r>
            <w:r>
              <w:t>-</w:t>
            </w:r>
            <w:r w:rsidRPr="00C82E29">
              <w:t>minutter</w:t>
            </w:r>
            <w:r>
              <w:t>/postadresse</w:t>
            </w:r>
          </w:p>
        </w:tc>
        <w:tc>
          <w:tcPr>
            <w:tcW w:w="1418" w:type="dxa"/>
            <w:shd w:val="clear" w:color="auto" w:fill="F8F0C4" w:themeFill="accent6" w:themeFillTint="66"/>
            <w:noWrap/>
            <w:hideMark/>
          </w:tcPr>
          <w:p w14:paraId="052613EB" w14:textId="6B30A063" w:rsidR="001F155A" w:rsidRDefault="001F155A" w:rsidP="002C04CE">
            <w:r>
              <w:t>2022</w:t>
            </w:r>
          </w:p>
          <w:p w14:paraId="60BE6855" w14:textId="3A20533D" w:rsidR="002C04CE" w:rsidRDefault="002C04CE" w:rsidP="002C04CE">
            <w:r>
              <w:t>2021</w:t>
            </w:r>
          </w:p>
          <w:p w14:paraId="03B574FA" w14:textId="77777777" w:rsidR="002C04CE" w:rsidRDefault="002C04CE" w:rsidP="002C04CE">
            <w:r>
              <w:t>2020</w:t>
            </w:r>
          </w:p>
          <w:p w14:paraId="6355441B" w14:textId="77777777" w:rsidR="002C04CE" w:rsidRDefault="002C04CE" w:rsidP="002C04CE">
            <w:r>
              <w:t>2019</w:t>
            </w:r>
          </w:p>
          <w:p w14:paraId="59229CDE" w14:textId="77777777" w:rsidR="002C04CE" w:rsidRDefault="002C04CE" w:rsidP="002C04CE">
            <w:r>
              <w:t>2018</w:t>
            </w:r>
          </w:p>
          <w:p w14:paraId="1FE8E16B" w14:textId="77777777" w:rsidR="002C04CE" w:rsidRPr="00C82E29" w:rsidRDefault="002C04CE" w:rsidP="002C04CE">
            <w:r>
              <w:t>2017</w:t>
            </w:r>
          </w:p>
        </w:tc>
        <w:tc>
          <w:tcPr>
            <w:tcW w:w="956" w:type="dxa"/>
            <w:gridSpan w:val="2"/>
            <w:shd w:val="clear" w:color="auto" w:fill="F8F0C4" w:themeFill="accent6" w:themeFillTint="66"/>
            <w:noWrap/>
            <w:hideMark/>
          </w:tcPr>
          <w:p w14:paraId="7841078E" w14:textId="128EB918" w:rsidR="001F155A" w:rsidRDefault="00ED4EA7" w:rsidP="002C04CE">
            <w:r>
              <w:t>27</w:t>
            </w:r>
          </w:p>
          <w:p w14:paraId="441C8782" w14:textId="18044E6A" w:rsidR="002C04CE" w:rsidRDefault="00AC6E08" w:rsidP="002C04CE">
            <w:r>
              <w:t>18</w:t>
            </w:r>
          </w:p>
          <w:p w14:paraId="15876490" w14:textId="77777777" w:rsidR="002C04CE" w:rsidRDefault="002C04CE" w:rsidP="002C04CE">
            <w:r>
              <w:t>13</w:t>
            </w:r>
          </w:p>
          <w:p w14:paraId="0629B618" w14:textId="77777777" w:rsidR="002C04CE" w:rsidRDefault="002C04CE" w:rsidP="002C04CE">
            <w:r>
              <w:t>14</w:t>
            </w:r>
          </w:p>
          <w:p w14:paraId="093B58AA" w14:textId="77777777" w:rsidR="002C04CE" w:rsidRDefault="002C04CE" w:rsidP="002C04CE">
            <w:r>
              <w:t>13</w:t>
            </w:r>
          </w:p>
          <w:p w14:paraId="44C53019" w14:textId="77777777" w:rsidR="002C04CE" w:rsidRPr="00C82E29" w:rsidRDefault="002C04CE" w:rsidP="002C04CE">
            <w:r w:rsidRPr="00C82E29">
              <w:t>16</w:t>
            </w:r>
          </w:p>
        </w:tc>
        <w:tc>
          <w:tcPr>
            <w:tcW w:w="704" w:type="dxa"/>
            <w:shd w:val="clear" w:color="auto" w:fill="F8F0C4" w:themeFill="accent6" w:themeFillTint="66"/>
            <w:noWrap/>
            <w:hideMark/>
          </w:tcPr>
          <w:p w14:paraId="123ACB75" w14:textId="00E1CA46" w:rsidR="001F155A" w:rsidRDefault="00ED4EA7" w:rsidP="002C04CE">
            <w:r>
              <w:t>0</w:t>
            </w:r>
          </w:p>
          <w:p w14:paraId="5BD30DB7" w14:textId="47EAB551" w:rsidR="002C04CE" w:rsidRDefault="00AC6E08" w:rsidP="002C04CE">
            <w:r>
              <w:t>0</w:t>
            </w:r>
          </w:p>
          <w:p w14:paraId="4AC20F21" w14:textId="77777777" w:rsidR="002C04CE" w:rsidRDefault="002C04CE" w:rsidP="002C04CE">
            <w:r>
              <w:t>0</w:t>
            </w:r>
          </w:p>
          <w:p w14:paraId="11CB432D" w14:textId="77777777" w:rsidR="002C04CE" w:rsidRDefault="002C04CE" w:rsidP="002C04CE">
            <w:r>
              <w:t>0</w:t>
            </w:r>
          </w:p>
          <w:p w14:paraId="3DDCD530" w14:textId="77777777" w:rsidR="002C04CE" w:rsidRDefault="002C04CE" w:rsidP="002C04CE">
            <w:r>
              <w:t>0</w:t>
            </w:r>
          </w:p>
          <w:p w14:paraId="5BEB62FC" w14:textId="77777777" w:rsidR="002C04CE" w:rsidRPr="00C82E29" w:rsidRDefault="002C04CE" w:rsidP="002C04CE">
            <w:r w:rsidRPr="00C82E29">
              <w:t>0</w:t>
            </w:r>
          </w:p>
        </w:tc>
        <w:tc>
          <w:tcPr>
            <w:tcW w:w="973" w:type="dxa"/>
            <w:shd w:val="clear" w:color="auto" w:fill="F8F0C4" w:themeFill="accent6" w:themeFillTint="66"/>
            <w:noWrap/>
            <w:hideMark/>
          </w:tcPr>
          <w:p w14:paraId="72B39619" w14:textId="4FA5F72E" w:rsidR="001F155A" w:rsidRDefault="00ED4EA7" w:rsidP="002C04CE">
            <w:r>
              <w:t>2.439</w:t>
            </w:r>
          </w:p>
          <w:p w14:paraId="70414180" w14:textId="1F2F3FE9" w:rsidR="002C04CE" w:rsidRDefault="00AC6E08" w:rsidP="002C04CE">
            <w:r>
              <w:t>585</w:t>
            </w:r>
          </w:p>
          <w:p w14:paraId="127AB12E" w14:textId="77777777" w:rsidR="002C04CE" w:rsidRDefault="002C04CE" w:rsidP="002C04CE">
            <w:r>
              <w:t>210</w:t>
            </w:r>
          </w:p>
          <w:p w14:paraId="07EBF7EC" w14:textId="77777777" w:rsidR="002C04CE" w:rsidRDefault="002C04CE" w:rsidP="002C04CE">
            <w:r>
              <w:t>300</w:t>
            </w:r>
          </w:p>
          <w:p w14:paraId="0292D3C8" w14:textId="77777777" w:rsidR="002C04CE" w:rsidRDefault="002C04CE" w:rsidP="002C04CE">
            <w:r>
              <w:t>262</w:t>
            </w:r>
          </w:p>
          <w:p w14:paraId="55D3583A" w14:textId="77777777" w:rsidR="002C04CE" w:rsidRPr="00C82E29" w:rsidRDefault="002C04CE" w:rsidP="002C04CE">
            <w:r w:rsidRPr="00C82E29">
              <w:t>720</w:t>
            </w:r>
          </w:p>
        </w:tc>
        <w:tc>
          <w:tcPr>
            <w:tcW w:w="587" w:type="dxa"/>
            <w:shd w:val="clear" w:color="auto" w:fill="F8F0C4" w:themeFill="accent6" w:themeFillTint="66"/>
            <w:noWrap/>
            <w:hideMark/>
          </w:tcPr>
          <w:p w14:paraId="76433FF1" w14:textId="694FCCC5" w:rsidR="001F155A" w:rsidRDefault="00ED4EA7" w:rsidP="002C04CE">
            <w:r>
              <w:t>204</w:t>
            </w:r>
          </w:p>
          <w:p w14:paraId="27EC883C" w14:textId="2105CAD6" w:rsidR="002C04CE" w:rsidRDefault="00671F1F" w:rsidP="002C04CE">
            <w:r>
              <w:t>193</w:t>
            </w:r>
          </w:p>
          <w:p w14:paraId="38332423" w14:textId="77777777" w:rsidR="002C04CE" w:rsidRDefault="002C04CE" w:rsidP="002C04CE">
            <w:r>
              <w:t>190</w:t>
            </w:r>
          </w:p>
          <w:p w14:paraId="1CFE315A" w14:textId="77777777" w:rsidR="002C04CE" w:rsidRDefault="002C04CE" w:rsidP="002C04CE">
            <w:r>
              <w:t>201</w:t>
            </w:r>
          </w:p>
          <w:p w14:paraId="5EB80CFB" w14:textId="77777777" w:rsidR="002C04CE" w:rsidRDefault="002C04CE" w:rsidP="002C04CE">
            <w:r>
              <w:t>182</w:t>
            </w:r>
          </w:p>
          <w:p w14:paraId="55D6D75E" w14:textId="77777777" w:rsidR="002C04CE" w:rsidRPr="00C82E29" w:rsidRDefault="002C04CE" w:rsidP="002C04CE">
            <w:r w:rsidRPr="00C82E29">
              <w:t>178</w:t>
            </w:r>
          </w:p>
        </w:tc>
      </w:tr>
      <w:tr w:rsidR="002C04CE" w:rsidRPr="00C82E29" w14:paraId="14D3A861" w14:textId="77777777" w:rsidTr="002C04CE">
        <w:trPr>
          <w:trHeight w:val="286"/>
        </w:trPr>
        <w:tc>
          <w:tcPr>
            <w:tcW w:w="2122" w:type="dxa"/>
            <w:shd w:val="clear" w:color="auto" w:fill="F8F0C4" w:themeFill="accent6" w:themeFillTint="66"/>
            <w:noWrap/>
            <w:hideMark/>
          </w:tcPr>
          <w:p w14:paraId="60B9A83E" w14:textId="77777777" w:rsidR="002C04CE" w:rsidRPr="00C82E29" w:rsidRDefault="002C04CE" w:rsidP="002C04CE">
            <w:r w:rsidRPr="00C82E29">
              <w:t>Energi</w:t>
            </w:r>
          </w:p>
        </w:tc>
        <w:tc>
          <w:tcPr>
            <w:tcW w:w="2842" w:type="dxa"/>
            <w:gridSpan w:val="2"/>
            <w:shd w:val="clear" w:color="auto" w:fill="F8F0C4" w:themeFill="accent6" w:themeFillTint="66"/>
            <w:noWrap/>
            <w:hideMark/>
          </w:tcPr>
          <w:p w14:paraId="4D78367A" w14:textId="77777777" w:rsidR="002C04CE" w:rsidRPr="00782C54" w:rsidRDefault="002C04CE" w:rsidP="002C04CE">
            <w:r w:rsidRPr="00C82E29">
              <w:t>Bruttoenergiforbrug</w:t>
            </w:r>
            <w:r>
              <w:t xml:space="preserve"> kWh/m</w:t>
            </w:r>
            <w:r>
              <w:rPr>
                <w:vertAlign w:val="superscript"/>
              </w:rPr>
              <w:t>3</w:t>
            </w:r>
          </w:p>
        </w:tc>
        <w:tc>
          <w:tcPr>
            <w:tcW w:w="1418" w:type="dxa"/>
            <w:shd w:val="clear" w:color="auto" w:fill="F8F0C4" w:themeFill="accent6" w:themeFillTint="66"/>
            <w:noWrap/>
            <w:hideMark/>
          </w:tcPr>
          <w:p w14:paraId="245227EC" w14:textId="20CC1217" w:rsidR="001F155A" w:rsidRDefault="001F155A" w:rsidP="002C04CE">
            <w:r>
              <w:t>2022</w:t>
            </w:r>
          </w:p>
          <w:p w14:paraId="17CECC00" w14:textId="2A6CA066" w:rsidR="002C04CE" w:rsidRDefault="002C04CE" w:rsidP="002C04CE">
            <w:r>
              <w:t>2021</w:t>
            </w:r>
          </w:p>
          <w:p w14:paraId="7374E221" w14:textId="77777777" w:rsidR="002C04CE" w:rsidRDefault="002C04CE" w:rsidP="002C04CE">
            <w:r>
              <w:t>2020</w:t>
            </w:r>
          </w:p>
          <w:p w14:paraId="66140CCA" w14:textId="77777777" w:rsidR="002C04CE" w:rsidRDefault="002C04CE" w:rsidP="002C04CE">
            <w:r>
              <w:t>2019</w:t>
            </w:r>
          </w:p>
          <w:p w14:paraId="2A3B8484" w14:textId="77777777" w:rsidR="002C04CE" w:rsidRDefault="002C04CE" w:rsidP="002C04CE">
            <w:r>
              <w:t>2018</w:t>
            </w:r>
          </w:p>
          <w:p w14:paraId="48577B58" w14:textId="77777777" w:rsidR="002C04CE" w:rsidRPr="00C82E29" w:rsidRDefault="002C04CE" w:rsidP="002C04CE">
            <w:pPr>
              <w:rPr>
                <w:vertAlign w:val="superscript"/>
              </w:rPr>
            </w:pPr>
            <w:r>
              <w:t>2017</w:t>
            </w:r>
          </w:p>
        </w:tc>
        <w:tc>
          <w:tcPr>
            <w:tcW w:w="956" w:type="dxa"/>
            <w:gridSpan w:val="2"/>
            <w:shd w:val="clear" w:color="auto" w:fill="F8F0C4" w:themeFill="accent6" w:themeFillTint="66"/>
            <w:noWrap/>
            <w:hideMark/>
          </w:tcPr>
          <w:p w14:paraId="27BDEBA6" w14:textId="0E957D3C" w:rsidR="001F155A" w:rsidRDefault="00ED4EA7" w:rsidP="002C04CE">
            <w:r>
              <w:t>0,52</w:t>
            </w:r>
          </w:p>
          <w:p w14:paraId="5F23AC12" w14:textId="6E720886" w:rsidR="002C04CE" w:rsidRDefault="00AC6E08" w:rsidP="002C04CE">
            <w:r>
              <w:t>0,52</w:t>
            </w:r>
          </w:p>
          <w:p w14:paraId="768D04DA" w14:textId="77777777" w:rsidR="002C04CE" w:rsidRDefault="002C04CE" w:rsidP="002C04CE">
            <w:r>
              <w:t>0,53</w:t>
            </w:r>
          </w:p>
          <w:p w14:paraId="1B0028FE" w14:textId="77777777" w:rsidR="002C04CE" w:rsidRDefault="002C04CE" w:rsidP="002C04CE">
            <w:r>
              <w:t>0,53</w:t>
            </w:r>
          </w:p>
          <w:p w14:paraId="70314D3F" w14:textId="77777777" w:rsidR="002C04CE" w:rsidRDefault="002C04CE" w:rsidP="002C04CE">
            <w:r>
              <w:t>0,53</w:t>
            </w:r>
          </w:p>
          <w:p w14:paraId="2E6D53D6" w14:textId="77777777" w:rsidR="002C04CE" w:rsidRPr="00C82E29" w:rsidRDefault="002C04CE" w:rsidP="002C04CE">
            <w:r w:rsidRPr="00C82E29">
              <w:t>0,53</w:t>
            </w:r>
          </w:p>
        </w:tc>
        <w:tc>
          <w:tcPr>
            <w:tcW w:w="704" w:type="dxa"/>
            <w:shd w:val="clear" w:color="auto" w:fill="F8F0C4" w:themeFill="accent6" w:themeFillTint="66"/>
            <w:noWrap/>
            <w:hideMark/>
          </w:tcPr>
          <w:p w14:paraId="208A1E57" w14:textId="767BAE49" w:rsidR="001F155A" w:rsidRDefault="00ED4EA7" w:rsidP="002C04CE">
            <w:r>
              <w:t>0</w:t>
            </w:r>
          </w:p>
          <w:p w14:paraId="33360C97" w14:textId="1E222FA2" w:rsidR="002C04CE" w:rsidRDefault="00AC6E08" w:rsidP="002C04CE">
            <w:r>
              <w:t>0</w:t>
            </w:r>
          </w:p>
          <w:p w14:paraId="3B8DBA26" w14:textId="77777777" w:rsidR="002C04CE" w:rsidRDefault="002C04CE" w:rsidP="002C04CE">
            <w:r>
              <w:t>0</w:t>
            </w:r>
          </w:p>
          <w:p w14:paraId="472B0D9C" w14:textId="77777777" w:rsidR="002C04CE" w:rsidRDefault="002C04CE" w:rsidP="002C04CE">
            <w:r>
              <w:t>0</w:t>
            </w:r>
          </w:p>
          <w:p w14:paraId="59B5F04A" w14:textId="77777777" w:rsidR="002C04CE" w:rsidRDefault="002C04CE" w:rsidP="002C04CE">
            <w:r>
              <w:t>0</w:t>
            </w:r>
          </w:p>
          <w:p w14:paraId="33D01FD3" w14:textId="77777777" w:rsidR="002C04CE" w:rsidRPr="00C82E29" w:rsidRDefault="002C04CE" w:rsidP="002C04CE">
            <w:r>
              <w:t>0</w:t>
            </w:r>
          </w:p>
        </w:tc>
        <w:tc>
          <w:tcPr>
            <w:tcW w:w="973" w:type="dxa"/>
            <w:shd w:val="clear" w:color="auto" w:fill="F8F0C4" w:themeFill="accent6" w:themeFillTint="66"/>
            <w:noWrap/>
            <w:hideMark/>
          </w:tcPr>
          <w:p w14:paraId="78516AAE" w14:textId="36EEB578" w:rsidR="001F155A" w:rsidRDefault="00ED4EA7" w:rsidP="002C04CE">
            <w:r>
              <w:t>1,15</w:t>
            </w:r>
          </w:p>
          <w:p w14:paraId="5261AC6E" w14:textId="1AF3069D" w:rsidR="002C04CE" w:rsidRDefault="00AC6E08" w:rsidP="002C04CE">
            <w:r>
              <w:t>1,28</w:t>
            </w:r>
          </w:p>
          <w:p w14:paraId="0820DC72" w14:textId="77777777" w:rsidR="002C04CE" w:rsidRDefault="002C04CE" w:rsidP="002C04CE">
            <w:r>
              <w:t>1,36</w:t>
            </w:r>
          </w:p>
          <w:p w14:paraId="6FB5A4C7" w14:textId="77777777" w:rsidR="002C04CE" w:rsidRDefault="002C04CE" w:rsidP="002C04CE">
            <w:r>
              <w:t>1,15</w:t>
            </w:r>
          </w:p>
          <w:p w14:paraId="267F5C4F" w14:textId="77777777" w:rsidR="002C04CE" w:rsidRDefault="002C04CE" w:rsidP="002C04CE">
            <w:r>
              <w:t>1,78</w:t>
            </w:r>
          </w:p>
          <w:p w14:paraId="7F04F978" w14:textId="77777777" w:rsidR="002C04CE" w:rsidRPr="00C82E29" w:rsidRDefault="002C04CE" w:rsidP="002C04CE">
            <w:r w:rsidRPr="00C82E29">
              <w:t>1,76</w:t>
            </w:r>
          </w:p>
        </w:tc>
        <w:tc>
          <w:tcPr>
            <w:tcW w:w="587" w:type="dxa"/>
            <w:shd w:val="clear" w:color="auto" w:fill="F8F0C4" w:themeFill="accent6" w:themeFillTint="66"/>
            <w:noWrap/>
            <w:hideMark/>
          </w:tcPr>
          <w:p w14:paraId="76C13FC1" w14:textId="70BD7AF6" w:rsidR="001F155A" w:rsidRDefault="00ED4EA7" w:rsidP="002C04CE">
            <w:r>
              <w:t>201</w:t>
            </w:r>
          </w:p>
          <w:p w14:paraId="7CE36853" w14:textId="41305888" w:rsidR="002C04CE" w:rsidRDefault="00671F1F" w:rsidP="002C04CE">
            <w:r>
              <w:t>193</w:t>
            </w:r>
          </w:p>
          <w:p w14:paraId="3B26428C" w14:textId="77777777" w:rsidR="002C04CE" w:rsidRDefault="002C04CE" w:rsidP="002C04CE">
            <w:r>
              <w:t>190</w:t>
            </w:r>
          </w:p>
          <w:p w14:paraId="45D3BB38" w14:textId="77777777" w:rsidR="002C04CE" w:rsidRDefault="002C04CE" w:rsidP="002C04CE">
            <w:r>
              <w:t>202</w:t>
            </w:r>
          </w:p>
          <w:p w14:paraId="66C21C52" w14:textId="77777777" w:rsidR="002C04CE" w:rsidRDefault="002C04CE" w:rsidP="002C04CE">
            <w:r>
              <w:t>218</w:t>
            </w:r>
          </w:p>
          <w:p w14:paraId="3FC572D8" w14:textId="77777777" w:rsidR="002C04CE" w:rsidRPr="00C82E29" w:rsidRDefault="002C04CE" w:rsidP="002C04CE">
            <w:r w:rsidRPr="00C82E29">
              <w:t>207</w:t>
            </w:r>
          </w:p>
        </w:tc>
      </w:tr>
      <w:tr w:rsidR="002C04CE" w:rsidRPr="00C82E29" w14:paraId="6DDC2898" w14:textId="77777777" w:rsidTr="002C04CE">
        <w:trPr>
          <w:trHeight w:val="286"/>
        </w:trPr>
        <w:tc>
          <w:tcPr>
            <w:tcW w:w="2122" w:type="dxa"/>
            <w:shd w:val="clear" w:color="auto" w:fill="F8F0C4" w:themeFill="accent6" w:themeFillTint="66"/>
            <w:noWrap/>
            <w:hideMark/>
          </w:tcPr>
          <w:p w14:paraId="16EF57E6" w14:textId="77777777" w:rsidR="002C04CE" w:rsidRPr="00C82E29" w:rsidRDefault="002C04CE" w:rsidP="002C04CE">
            <w:r w:rsidRPr="00C82E29">
              <w:t>Klima</w:t>
            </w:r>
          </w:p>
        </w:tc>
        <w:tc>
          <w:tcPr>
            <w:tcW w:w="2842" w:type="dxa"/>
            <w:gridSpan w:val="2"/>
            <w:shd w:val="clear" w:color="auto" w:fill="F8F0C4" w:themeFill="accent6" w:themeFillTint="66"/>
            <w:noWrap/>
            <w:hideMark/>
          </w:tcPr>
          <w:p w14:paraId="770BD10B" w14:textId="77777777" w:rsidR="002C04CE" w:rsidRPr="00C82E29" w:rsidRDefault="002C04CE" w:rsidP="002C04CE">
            <w:r w:rsidRPr="00C82E29">
              <w:t>Nettoenergiforbrug</w:t>
            </w:r>
            <w:r>
              <w:t xml:space="preserve"> kWh/m</w:t>
            </w:r>
            <w:r>
              <w:rPr>
                <w:vertAlign w:val="superscript"/>
              </w:rPr>
              <w:t>3</w:t>
            </w:r>
          </w:p>
        </w:tc>
        <w:tc>
          <w:tcPr>
            <w:tcW w:w="1418" w:type="dxa"/>
            <w:shd w:val="clear" w:color="auto" w:fill="F8F0C4" w:themeFill="accent6" w:themeFillTint="66"/>
            <w:noWrap/>
            <w:hideMark/>
          </w:tcPr>
          <w:p w14:paraId="5B15E65A" w14:textId="321C4DD1" w:rsidR="001F155A" w:rsidRDefault="001F155A" w:rsidP="002C04CE">
            <w:r>
              <w:t>2022</w:t>
            </w:r>
          </w:p>
          <w:p w14:paraId="1B5F7F92" w14:textId="6A2CFDEA" w:rsidR="002C04CE" w:rsidRDefault="002C04CE" w:rsidP="002C04CE">
            <w:r>
              <w:t>2021</w:t>
            </w:r>
          </w:p>
          <w:p w14:paraId="39ADBF28" w14:textId="77777777" w:rsidR="002C04CE" w:rsidRDefault="002C04CE" w:rsidP="002C04CE">
            <w:r>
              <w:t>2020</w:t>
            </w:r>
          </w:p>
          <w:p w14:paraId="598B476F" w14:textId="77777777" w:rsidR="002C04CE" w:rsidRDefault="002C04CE" w:rsidP="002C04CE">
            <w:r>
              <w:t>2019</w:t>
            </w:r>
          </w:p>
          <w:p w14:paraId="4F40485D" w14:textId="77777777" w:rsidR="002C04CE" w:rsidRDefault="002C04CE" w:rsidP="002C04CE">
            <w:r>
              <w:t>2018</w:t>
            </w:r>
          </w:p>
          <w:p w14:paraId="7024E5DC" w14:textId="77777777" w:rsidR="002C04CE" w:rsidRPr="00C82E29" w:rsidRDefault="002C04CE" w:rsidP="002C04CE">
            <w:pPr>
              <w:rPr>
                <w:vertAlign w:val="superscript"/>
              </w:rPr>
            </w:pPr>
            <w:r>
              <w:t>2017</w:t>
            </w:r>
          </w:p>
        </w:tc>
        <w:tc>
          <w:tcPr>
            <w:tcW w:w="956" w:type="dxa"/>
            <w:gridSpan w:val="2"/>
            <w:shd w:val="clear" w:color="auto" w:fill="F8F0C4" w:themeFill="accent6" w:themeFillTint="66"/>
            <w:noWrap/>
            <w:hideMark/>
          </w:tcPr>
          <w:p w14:paraId="05F0AC60" w14:textId="1B8E4E6F" w:rsidR="001F155A" w:rsidRDefault="00ED4EA7" w:rsidP="002C04CE">
            <w:r>
              <w:t>0,50</w:t>
            </w:r>
          </w:p>
          <w:p w14:paraId="52930D1A" w14:textId="15F8D42E" w:rsidR="002C04CE" w:rsidRDefault="00AC6E08" w:rsidP="002C04CE">
            <w:r>
              <w:t>0,51</w:t>
            </w:r>
          </w:p>
          <w:p w14:paraId="6E6A72BD" w14:textId="77777777" w:rsidR="002C04CE" w:rsidRDefault="002C04CE" w:rsidP="002C04CE">
            <w:r>
              <w:t>0,51</w:t>
            </w:r>
          </w:p>
          <w:p w14:paraId="04C0A3C4" w14:textId="77777777" w:rsidR="002C04CE" w:rsidRDefault="002C04CE" w:rsidP="002C04CE">
            <w:r>
              <w:t>0,52</w:t>
            </w:r>
          </w:p>
          <w:p w14:paraId="6D574747" w14:textId="77777777" w:rsidR="002C04CE" w:rsidRDefault="002C04CE" w:rsidP="002C04CE">
            <w:r>
              <w:t>0,51</w:t>
            </w:r>
          </w:p>
          <w:p w14:paraId="48566E05" w14:textId="77777777" w:rsidR="002C04CE" w:rsidRPr="00C82E29" w:rsidRDefault="002C04CE" w:rsidP="002C04CE">
            <w:r w:rsidRPr="00C82E29">
              <w:t>0,52</w:t>
            </w:r>
          </w:p>
        </w:tc>
        <w:tc>
          <w:tcPr>
            <w:tcW w:w="704" w:type="dxa"/>
            <w:shd w:val="clear" w:color="auto" w:fill="F8F0C4" w:themeFill="accent6" w:themeFillTint="66"/>
            <w:noWrap/>
            <w:hideMark/>
          </w:tcPr>
          <w:p w14:paraId="271CA48F" w14:textId="2BA1F8CA" w:rsidR="001F155A" w:rsidRDefault="00ED4EA7" w:rsidP="002C04CE">
            <w:r>
              <w:t>-0,29</w:t>
            </w:r>
          </w:p>
          <w:p w14:paraId="36C7A024" w14:textId="29832484" w:rsidR="002C04CE" w:rsidRDefault="00F81C6C" w:rsidP="002C04CE">
            <w:r>
              <w:t>-0,13</w:t>
            </w:r>
          </w:p>
          <w:p w14:paraId="23575541" w14:textId="77777777" w:rsidR="002C04CE" w:rsidRDefault="002C04CE" w:rsidP="002C04CE">
            <w:r>
              <w:t>-0,55</w:t>
            </w:r>
          </w:p>
          <w:p w14:paraId="686E5FB9" w14:textId="77777777" w:rsidR="002C04CE" w:rsidRDefault="002C04CE" w:rsidP="002C04CE">
            <w:r>
              <w:t>-0,47</w:t>
            </w:r>
          </w:p>
          <w:p w14:paraId="6D5B367D" w14:textId="77777777" w:rsidR="002C04CE" w:rsidRDefault="002C04CE" w:rsidP="002C04CE">
            <w:r>
              <w:t>-0,45</w:t>
            </w:r>
          </w:p>
          <w:p w14:paraId="5F464408" w14:textId="77777777" w:rsidR="002C04CE" w:rsidRPr="00C82E29" w:rsidRDefault="002C04CE" w:rsidP="002C04CE">
            <w:r w:rsidRPr="00C82E29">
              <w:t>-0,24</w:t>
            </w:r>
          </w:p>
        </w:tc>
        <w:tc>
          <w:tcPr>
            <w:tcW w:w="973" w:type="dxa"/>
            <w:shd w:val="clear" w:color="auto" w:fill="F8F0C4" w:themeFill="accent6" w:themeFillTint="66"/>
            <w:noWrap/>
            <w:hideMark/>
          </w:tcPr>
          <w:p w14:paraId="340C417C" w14:textId="23890ECE" w:rsidR="001F155A" w:rsidRDefault="00ED4EA7" w:rsidP="002C04CE">
            <w:r>
              <w:t>1,15</w:t>
            </w:r>
          </w:p>
          <w:p w14:paraId="25ACD308" w14:textId="7D36A2B0" w:rsidR="002C04CE" w:rsidRDefault="00AC6E08" w:rsidP="002C04CE">
            <w:r>
              <w:t>1,28</w:t>
            </w:r>
          </w:p>
          <w:p w14:paraId="72289180" w14:textId="77777777" w:rsidR="002C04CE" w:rsidRDefault="002C04CE" w:rsidP="002C04CE">
            <w:r>
              <w:t>1,36</w:t>
            </w:r>
          </w:p>
          <w:p w14:paraId="1962D32A" w14:textId="77777777" w:rsidR="002C04CE" w:rsidRDefault="002C04CE" w:rsidP="002C04CE">
            <w:r>
              <w:t>1,15</w:t>
            </w:r>
          </w:p>
          <w:p w14:paraId="7F4BA8E1" w14:textId="77777777" w:rsidR="002C04CE" w:rsidRDefault="002C04CE" w:rsidP="002C04CE">
            <w:r>
              <w:t>1,78</w:t>
            </w:r>
          </w:p>
          <w:p w14:paraId="149AA98A" w14:textId="77777777" w:rsidR="002C04CE" w:rsidRPr="00C82E29" w:rsidRDefault="002C04CE" w:rsidP="002C04CE">
            <w:r w:rsidRPr="00C82E29">
              <w:t>1,76</w:t>
            </w:r>
          </w:p>
        </w:tc>
        <w:tc>
          <w:tcPr>
            <w:tcW w:w="587" w:type="dxa"/>
            <w:shd w:val="clear" w:color="auto" w:fill="F8F0C4" w:themeFill="accent6" w:themeFillTint="66"/>
            <w:noWrap/>
            <w:hideMark/>
          </w:tcPr>
          <w:p w14:paraId="26047871" w14:textId="493E4C81" w:rsidR="001F155A" w:rsidRDefault="00ED4EA7" w:rsidP="002C04CE">
            <w:r>
              <w:t>201</w:t>
            </w:r>
          </w:p>
          <w:p w14:paraId="0C66D8E5" w14:textId="4BAC2496" w:rsidR="002C04CE" w:rsidRDefault="00671F1F" w:rsidP="002C04CE">
            <w:r>
              <w:t>193</w:t>
            </w:r>
          </w:p>
          <w:p w14:paraId="609B80C9" w14:textId="77777777" w:rsidR="002C04CE" w:rsidRDefault="002C04CE" w:rsidP="002C04CE">
            <w:r>
              <w:t>190</w:t>
            </w:r>
          </w:p>
          <w:p w14:paraId="48A896AE" w14:textId="77777777" w:rsidR="002C04CE" w:rsidRDefault="002C04CE" w:rsidP="002C04CE">
            <w:r>
              <w:t>202</w:t>
            </w:r>
          </w:p>
          <w:p w14:paraId="06A96E20" w14:textId="77777777" w:rsidR="002C04CE" w:rsidRDefault="002C04CE" w:rsidP="002C04CE">
            <w:r>
              <w:t>218</w:t>
            </w:r>
          </w:p>
          <w:p w14:paraId="2CF27E18" w14:textId="77777777" w:rsidR="002C04CE" w:rsidRPr="00C82E29" w:rsidRDefault="002C04CE" w:rsidP="002C04CE">
            <w:r w:rsidRPr="00C82E29">
              <w:t>207</w:t>
            </w:r>
          </w:p>
        </w:tc>
      </w:tr>
      <w:tr w:rsidR="002C04CE" w:rsidRPr="00C82E29" w14:paraId="02232CE9" w14:textId="77777777" w:rsidTr="002C04CE">
        <w:trPr>
          <w:trHeight w:val="286"/>
        </w:trPr>
        <w:tc>
          <w:tcPr>
            <w:tcW w:w="2122" w:type="dxa"/>
            <w:shd w:val="clear" w:color="auto" w:fill="F8F0C4" w:themeFill="accent6" w:themeFillTint="66"/>
            <w:noWrap/>
            <w:hideMark/>
          </w:tcPr>
          <w:p w14:paraId="320E532B" w14:textId="77777777" w:rsidR="002C04CE" w:rsidRPr="00C82E29" w:rsidRDefault="002C04CE" w:rsidP="002C04CE">
            <w:r w:rsidRPr="00C82E29">
              <w:t>Miljø</w:t>
            </w:r>
            <w:r>
              <w:rPr>
                <w:rStyle w:val="Fodnotehenvisning"/>
              </w:rPr>
              <w:footnoteReference w:id="2"/>
            </w:r>
          </w:p>
        </w:tc>
        <w:tc>
          <w:tcPr>
            <w:tcW w:w="2842" w:type="dxa"/>
            <w:gridSpan w:val="2"/>
            <w:shd w:val="clear" w:color="auto" w:fill="F8F0C4" w:themeFill="accent6" w:themeFillTint="66"/>
            <w:noWrap/>
            <w:hideMark/>
          </w:tcPr>
          <w:p w14:paraId="6A996D83" w14:textId="77777777" w:rsidR="002C04CE" w:rsidRPr="00C82E29" w:rsidRDefault="002C04CE" w:rsidP="002C04CE">
            <w:r w:rsidRPr="00C82E29">
              <w:t>Vandtab</w:t>
            </w:r>
            <w:r>
              <w:t xml:space="preserve"> %</w:t>
            </w:r>
          </w:p>
        </w:tc>
        <w:tc>
          <w:tcPr>
            <w:tcW w:w="1418" w:type="dxa"/>
            <w:shd w:val="clear" w:color="auto" w:fill="F8F0C4" w:themeFill="accent6" w:themeFillTint="66"/>
            <w:noWrap/>
            <w:hideMark/>
          </w:tcPr>
          <w:p w14:paraId="3739E417" w14:textId="6E8CAEB2" w:rsidR="001F155A" w:rsidRDefault="001F155A" w:rsidP="002C04CE">
            <w:r>
              <w:t>2022</w:t>
            </w:r>
          </w:p>
          <w:p w14:paraId="1B0B3314" w14:textId="54F7886F" w:rsidR="002C04CE" w:rsidRDefault="002C04CE" w:rsidP="002C04CE">
            <w:r>
              <w:t>2021</w:t>
            </w:r>
          </w:p>
          <w:p w14:paraId="17B33CBE" w14:textId="77777777" w:rsidR="002C04CE" w:rsidRDefault="002C04CE" w:rsidP="002C04CE">
            <w:r>
              <w:lastRenderedPageBreak/>
              <w:t>2020</w:t>
            </w:r>
          </w:p>
          <w:p w14:paraId="522DFA85" w14:textId="77777777" w:rsidR="002C04CE" w:rsidRDefault="002C04CE" w:rsidP="002C04CE">
            <w:r>
              <w:t>2019</w:t>
            </w:r>
          </w:p>
          <w:p w14:paraId="48F0B4AE" w14:textId="77777777" w:rsidR="002C04CE" w:rsidRDefault="002C04CE" w:rsidP="002C04CE">
            <w:r>
              <w:t>2018</w:t>
            </w:r>
          </w:p>
          <w:p w14:paraId="5550546C" w14:textId="77777777" w:rsidR="002C04CE" w:rsidRPr="00C82E29" w:rsidRDefault="002C04CE" w:rsidP="002C04CE">
            <w:r>
              <w:t>2017</w:t>
            </w:r>
          </w:p>
        </w:tc>
        <w:tc>
          <w:tcPr>
            <w:tcW w:w="956" w:type="dxa"/>
            <w:gridSpan w:val="2"/>
            <w:shd w:val="clear" w:color="auto" w:fill="F8F0C4" w:themeFill="accent6" w:themeFillTint="66"/>
            <w:noWrap/>
            <w:hideMark/>
          </w:tcPr>
          <w:p w14:paraId="2739886D" w14:textId="4A73CF1F" w:rsidR="001F155A" w:rsidRDefault="0077399F" w:rsidP="002C04CE">
            <w:r>
              <w:lastRenderedPageBreak/>
              <w:t>6,00</w:t>
            </w:r>
          </w:p>
          <w:p w14:paraId="05C38B94" w14:textId="1260D0DE" w:rsidR="002C04CE" w:rsidRDefault="00671F1F" w:rsidP="002C04CE">
            <w:r>
              <w:t>6,17</w:t>
            </w:r>
          </w:p>
          <w:p w14:paraId="39CE6629" w14:textId="77777777" w:rsidR="002C04CE" w:rsidRDefault="002C04CE" w:rsidP="002C04CE">
            <w:r>
              <w:lastRenderedPageBreak/>
              <w:t>5,51</w:t>
            </w:r>
          </w:p>
          <w:p w14:paraId="3E3211FB" w14:textId="77777777" w:rsidR="002C04CE" w:rsidRDefault="002C04CE" w:rsidP="002C04CE">
            <w:r>
              <w:t>5,62</w:t>
            </w:r>
          </w:p>
          <w:p w14:paraId="21E890EB" w14:textId="77777777" w:rsidR="002C04CE" w:rsidRDefault="002C04CE" w:rsidP="002C04CE">
            <w:r>
              <w:t>6,22</w:t>
            </w:r>
          </w:p>
          <w:p w14:paraId="720C4CD4" w14:textId="77777777" w:rsidR="002C04CE" w:rsidRPr="00C82E29" w:rsidRDefault="002C04CE" w:rsidP="002C04CE">
            <w:r w:rsidRPr="00C82E29">
              <w:t>6,01</w:t>
            </w:r>
          </w:p>
        </w:tc>
        <w:tc>
          <w:tcPr>
            <w:tcW w:w="704" w:type="dxa"/>
            <w:shd w:val="clear" w:color="auto" w:fill="F8F0C4" w:themeFill="accent6" w:themeFillTint="66"/>
            <w:noWrap/>
            <w:hideMark/>
          </w:tcPr>
          <w:p w14:paraId="6C8192B9" w14:textId="4DB2959B" w:rsidR="001F155A" w:rsidRDefault="00891635" w:rsidP="002C04CE">
            <w:r>
              <w:lastRenderedPageBreak/>
              <w:t>0</w:t>
            </w:r>
          </w:p>
          <w:p w14:paraId="5CEC4977" w14:textId="25709E9C" w:rsidR="002C04CE" w:rsidRDefault="00671F1F" w:rsidP="002C04CE">
            <w:r>
              <w:t>0,02</w:t>
            </w:r>
          </w:p>
          <w:p w14:paraId="6FCB3C29" w14:textId="77777777" w:rsidR="002C04CE" w:rsidRDefault="002C04CE" w:rsidP="002C04CE">
            <w:r>
              <w:lastRenderedPageBreak/>
              <w:t>0,26</w:t>
            </w:r>
          </w:p>
          <w:p w14:paraId="62CFDA3E" w14:textId="77777777" w:rsidR="002C04CE" w:rsidRDefault="002C04CE" w:rsidP="002C04CE">
            <w:r>
              <w:t>0</w:t>
            </w:r>
          </w:p>
          <w:p w14:paraId="5AF46559" w14:textId="77777777" w:rsidR="002C04CE" w:rsidRDefault="002C04CE" w:rsidP="002C04CE">
            <w:r>
              <w:t>-7,70</w:t>
            </w:r>
          </w:p>
          <w:p w14:paraId="6CE0E597" w14:textId="77777777" w:rsidR="002C04CE" w:rsidRPr="00C82E29" w:rsidRDefault="002C04CE" w:rsidP="002C04CE">
            <w:r w:rsidRPr="00C82E29">
              <w:t>-7,86</w:t>
            </w:r>
          </w:p>
        </w:tc>
        <w:tc>
          <w:tcPr>
            <w:tcW w:w="973" w:type="dxa"/>
            <w:shd w:val="clear" w:color="auto" w:fill="F8F0C4" w:themeFill="accent6" w:themeFillTint="66"/>
            <w:noWrap/>
            <w:hideMark/>
          </w:tcPr>
          <w:p w14:paraId="3C511FD1" w14:textId="3CE51284" w:rsidR="001F155A" w:rsidRDefault="00891635" w:rsidP="002C04CE">
            <w:r>
              <w:lastRenderedPageBreak/>
              <w:t>20,37</w:t>
            </w:r>
          </w:p>
          <w:p w14:paraId="0AD4BF08" w14:textId="63C29EC0" w:rsidR="002C04CE" w:rsidRDefault="00671F1F" w:rsidP="002C04CE">
            <w:r>
              <w:t>22,26</w:t>
            </w:r>
          </w:p>
          <w:p w14:paraId="1EB13C0C" w14:textId="77777777" w:rsidR="002C04CE" w:rsidRDefault="002C04CE" w:rsidP="002C04CE">
            <w:r>
              <w:lastRenderedPageBreak/>
              <w:t>24,65</w:t>
            </w:r>
          </w:p>
          <w:p w14:paraId="10595D4C" w14:textId="77777777" w:rsidR="002C04CE" w:rsidRDefault="002C04CE" w:rsidP="002C04CE">
            <w:r>
              <w:t>24,13</w:t>
            </w:r>
          </w:p>
          <w:p w14:paraId="4F5CE448" w14:textId="77777777" w:rsidR="002C04CE" w:rsidRDefault="002C04CE" w:rsidP="002C04CE">
            <w:r>
              <w:t>27,56</w:t>
            </w:r>
          </w:p>
          <w:p w14:paraId="39AE766C" w14:textId="77777777" w:rsidR="002C04CE" w:rsidRPr="00C82E29" w:rsidRDefault="002C04CE" w:rsidP="002C04CE">
            <w:r w:rsidRPr="00C82E29">
              <w:t>18,17</w:t>
            </w:r>
          </w:p>
        </w:tc>
        <w:tc>
          <w:tcPr>
            <w:tcW w:w="587" w:type="dxa"/>
            <w:shd w:val="clear" w:color="auto" w:fill="F8F0C4" w:themeFill="accent6" w:themeFillTint="66"/>
            <w:noWrap/>
            <w:hideMark/>
          </w:tcPr>
          <w:p w14:paraId="4FEAE134" w14:textId="09C03DC9" w:rsidR="001F155A" w:rsidRDefault="00891635" w:rsidP="002C04CE">
            <w:r>
              <w:lastRenderedPageBreak/>
              <w:t>200</w:t>
            </w:r>
          </w:p>
          <w:p w14:paraId="7501E606" w14:textId="45C2740D" w:rsidR="002C04CE" w:rsidRDefault="00671F1F" w:rsidP="002C04CE">
            <w:r>
              <w:t>183</w:t>
            </w:r>
          </w:p>
          <w:p w14:paraId="64E25762" w14:textId="77777777" w:rsidR="002C04CE" w:rsidRDefault="002C04CE" w:rsidP="002C04CE">
            <w:r>
              <w:lastRenderedPageBreak/>
              <w:t>181</w:t>
            </w:r>
          </w:p>
          <w:p w14:paraId="5A3F3752" w14:textId="77777777" w:rsidR="002C04CE" w:rsidRDefault="002C04CE" w:rsidP="002C04CE">
            <w:r>
              <w:t>196</w:t>
            </w:r>
          </w:p>
          <w:p w14:paraId="463A3422" w14:textId="77777777" w:rsidR="002C04CE" w:rsidRDefault="002C04CE" w:rsidP="002C04CE">
            <w:r>
              <w:t>213</w:t>
            </w:r>
          </w:p>
          <w:p w14:paraId="41EED30B" w14:textId="77777777" w:rsidR="002C04CE" w:rsidRPr="00C82E29" w:rsidRDefault="002C04CE" w:rsidP="002C04CE">
            <w:r w:rsidRPr="00C82E29">
              <w:t>205</w:t>
            </w:r>
          </w:p>
        </w:tc>
      </w:tr>
    </w:tbl>
    <w:p w14:paraId="3002273A" w14:textId="77777777" w:rsidR="002C04CE" w:rsidRDefault="002C04CE" w:rsidP="002C04CE">
      <w:pPr>
        <w:rPr>
          <w:i/>
        </w:rPr>
      </w:pPr>
    </w:p>
    <w:p w14:paraId="5DA7A799" w14:textId="0B534EAF" w:rsidR="002C04CE" w:rsidRDefault="002C04CE" w:rsidP="002C04CE">
      <w:pPr>
        <w:rPr>
          <w:i/>
        </w:rPr>
      </w:pPr>
      <w:r w:rsidRPr="00CA7F7D">
        <w:rPr>
          <w:i/>
        </w:rPr>
        <w:t>Spildevandsselskaber</w:t>
      </w:r>
    </w:p>
    <w:p w14:paraId="03D57606" w14:textId="77777777" w:rsidR="002C04CE" w:rsidRDefault="002C04CE" w:rsidP="002C04CE">
      <w:r>
        <w:t xml:space="preserve">Visse spildevandsselskaber er selskabsmæssigt opdelt, så nogle kun bedriver rensning, og nogle kun bedriver transport af spildevand. Det er derfor ikke alle selskaber, der har indberettet på alle parametre. Miljødata for nogle spildevandsselskaber er ikke blevet overført til databasen for performancebenchmarking på grund af en fejl i selve overførslen. </w:t>
      </w:r>
    </w:p>
    <w:p w14:paraId="2F1D64B3" w14:textId="77777777" w:rsidR="002C04CE" w:rsidRDefault="002C04CE" w:rsidP="002C04CE"/>
    <w:p w14:paraId="15ACFA6D" w14:textId="70EA5CAA" w:rsidR="002C04CE" w:rsidRDefault="002C04CE" w:rsidP="002C04CE">
      <w:pPr>
        <w:rPr>
          <w:b/>
          <w:sz w:val="16"/>
        </w:rPr>
      </w:pPr>
      <w:r>
        <w:rPr>
          <w:b/>
          <w:sz w:val="16"/>
        </w:rPr>
        <w:t>Tabel 2 Resultat</w:t>
      </w:r>
      <w:r w:rsidRPr="00C90834">
        <w:rPr>
          <w:b/>
          <w:sz w:val="16"/>
        </w:rPr>
        <w:t xml:space="preserve"> af performancebenchmarking af spildevandsselskaber, data f</w:t>
      </w:r>
      <w:r>
        <w:rPr>
          <w:b/>
          <w:sz w:val="16"/>
        </w:rPr>
        <w:t>0r</w:t>
      </w:r>
      <w:r w:rsidRPr="00C90834">
        <w:rPr>
          <w:b/>
          <w:sz w:val="16"/>
        </w:rPr>
        <w:t xml:space="preserve"> </w:t>
      </w:r>
      <w:r>
        <w:rPr>
          <w:b/>
          <w:sz w:val="16"/>
        </w:rPr>
        <w:t xml:space="preserve">2017 - </w:t>
      </w:r>
      <w:r w:rsidRPr="00C90834">
        <w:rPr>
          <w:b/>
          <w:sz w:val="16"/>
        </w:rPr>
        <w:t>2</w:t>
      </w:r>
      <w:r w:rsidR="006D4BF0">
        <w:rPr>
          <w:b/>
          <w:sz w:val="16"/>
        </w:rPr>
        <w:t>022</w:t>
      </w:r>
    </w:p>
    <w:p w14:paraId="280FE172" w14:textId="77777777" w:rsidR="002C04CE" w:rsidRDefault="002C04CE" w:rsidP="002C04CE">
      <w:pPr>
        <w:rPr>
          <w:sz w:val="16"/>
        </w:rPr>
      </w:pPr>
      <w:r w:rsidRPr="00EA4D68">
        <w:rPr>
          <w:sz w:val="16"/>
        </w:rPr>
        <w:t>I skemaet præsenteres for hvert nøgletal gennemsnittet af data for alle forsyninger, den mindste og største indberettede værdi samt antallet af besvarelser</w:t>
      </w:r>
      <w:r>
        <w:rPr>
          <w:sz w:val="16"/>
        </w:rPr>
        <w:t xml:space="preserve"> (n).</w:t>
      </w:r>
    </w:p>
    <w:p w14:paraId="6E92BE7F" w14:textId="77777777" w:rsidR="002C04CE" w:rsidRPr="00EA4D68" w:rsidRDefault="002C04CE" w:rsidP="002C04CE">
      <w:pPr>
        <w:rPr>
          <w:sz w:val="16"/>
        </w:rPr>
      </w:pPr>
    </w:p>
    <w:tbl>
      <w:tblPr>
        <w:tblStyle w:val="Tabel-Gitter"/>
        <w:tblW w:w="9070" w:type="dxa"/>
        <w:tblBorders>
          <w:top w:val="none" w:sz="0" w:space="0" w:color="auto"/>
          <w:left w:val="none" w:sz="0" w:space="0" w:color="auto"/>
          <w:bottom w:val="none" w:sz="0" w:space="0" w:color="auto"/>
          <w:right w:val="none" w:sz="0" w:space="0" w:color="auto"/>
          <w:insideV w:val="none" w:sz="0" w:space="0" w:color="auto"/>
        </w:tblBorders>
        <w:shd w:val="clear" w:color="auto" w:fill="F8F0C4" w:themeFill="accent6" w:themeFillTint="66"/>
        <w:tblLook w:val="04A0" w:firstRow="1" w:lastRow="0" w:firstColumn="1" w:lastColumn="0" w:noHBand="0" w:noVBand="1"/>
      </w:tblPr>
      <w:tblGrid>
        <w:gridCol w:w="1804"/>
        <w:gridCol w:w="2006"/>
        <w:gridCol w:w="1199"/>
        <w:gridCol w:w="823"/>
        <w:gridCol w:w="823"/>
        <w:gridCol w:w="863"/>
        <w:gridCol w:w="1552"/>
      </w:tblGrid>
      <w:tr w:rsidR="00C62ED1" w:rsidRPr="0059727A" w14:paraId="7F807C4D" w14:textId="77777777" w:rsidTr="00C57234">
        <w:trPr>
          <w:trHeight w:val="292"/>
        </w:trPr>
        <w:tc>
          <w:tcPr>
            <w:tcW w:w="1798" w:type="dxa"/>
            <w:shd w:val="clear" w:color="auto" w:fill="F8F0C4" w:themeFill="accent6" w:themeFillTint="66"/>
            <w:noWrap/>
            <w:hideMark/>
          </w:tcPr>
          <w:p w14:paraId="0EA2FC36" w14:textId="77777777" w:rsidR="002C04CE" w:rsidRPr="00B84D38" w:rsidRDefault="002C04CE" w:rsidP="002C04CE"/>
        </w:tc>
        <w:tc>
          <w:tcPr>
            <w:tcW w:w="1999" w:type="dxa"/>
            <w:shd w:val="clear" w:color="auto" w:fill="F8F0C4" w:themeFill="accent6" w:themeFillTint="66"/>
            <w:noWrap/>
            <w:hideMark/>
          </w:tcPr>
          <w:p w14:paraId="1DB250A7" w14:textId="77777777" w:rsidR="002C04CE" w:rsidRPr="00B84D38" w:rsidRDefault="002C04CE" w:rsidP="002C04CE"/>
        </w:tc>
        <w:tc>
          <w:tcPr>
            <w:tcW w:w="1202" w:type="dxa"/>
            <w:shd w:val="clear" w:color="auto" w:fill="F8F0C4" w:themeFill="accent6" w:themeFillTint="66"/>
            <w:noWrap/>
            <w:hideMark/>
          </w:tcPr>
          <w:p w14:paraId="5CCCD083" w14:textId="77777777" w:rsidR="002C04CE" w:rsidRPr="007A2CCA" w:rsidRDefault="002C04CE" w:rsidP="002C04CE">
            <w:pPr>
              <w:rPr>
                <w:i/>
              </w:rPr>
            </w:pPr>
            <w:r>
              <w:rPr>
                <w:i/>
              </w:rPr>
              <w:t>År</w:t>
            </w:r>
          </w:p>
        </w:tc>
        <w:tc>
          <w:tcPr>
            <w:tcW w:w="825" w:type="dxa"/>
            <w:shd w:val="clear" w:color="auto" w:fill="F8F0C4" w:themeFill="accent6" w:themeFillTint="66"/>
            <w:noWrap/>
            <w:hideMark/>
          </w:tcPr>
          <w:p w14:paraId="3868141F" w14:textId="77777777" w:rsidR="002C04CE" w:rsidRPr="0059727A" w:rsidRDefault="002C04CE" w:rsidP="002C04CE">
            <w:pPr>
              <w:rPr>
                <w:rFonts w:asciiTheme="majorHAnsi" w:hAnsiTheme="majorHAnsi"/>
                <w:i/>
              </w:rPr>
            </w:pPr>
            <w:proofErr w:type="spellStart"/>
            <w:r w:rsidRPr="0059727A">
              <w:rPr>
                <w:rFonts w:asciiTheme="majorHAnsi" w:hAnsiTheme="majorHAnsi"/>
                <w:i/>
              </w:rPr>
              <w:t>Gns</w:t>
            </w:r>
            <w:proofErr w:type="spellEnd"/>
            <w:r>
              <w:rPr>
                <w:rFonts w:asciiTheme="majorHAnsi" w:hAnsiTheme="majorHAnsi"/>
                <w:i/>
              </w:rPr>
              <w:t>.</w:t>
            </w:r>
          </w:p>
        </w:tc>
        <w:tc>
          <w:tcPr>
            <w:tcW w:w="825" w:type="dxa"/>
            <w:shd w:val="clear" w:color="auto" w:fill="F8F0C4" w:themeFill="accent6" w:themeFillTint="66"/>
            <w:noWrap/>
            <w:hideMark/>
          </w:tcPr>
          <w:p w14:paraId="0BD8BDA2" w14:textId="77777777" w:rsidR="002C04CE" w:rsidRPr="0059727A" w:rsidRDefault="002C04CE" w:rsidP="002C04CE">
            <w:pPr>
              <w:rPr>
                <w:rFonts w:asciiTheme="majorHAnsi" w:hAnsiTheme="majorHAnsi"/>
                <w:i/>
              </w:rPr>
            </w:pPr>
            <w:r>
              <w:rPr>
                <w:rFonts w:asciiTheme="majorHAnsi" w:hAnsiTheme="majorHAnsi"/>
                <w:i/>
              </w:rPr>
              <w:t>Min.</w:t>
            </w:r>
          </w:p>
        </w:tc>
        <w:tc>
          <w:tcPr>
            <w:tcW w:w="865" w:type="dxa"/>
            <w:shd w:val="clear" w:color="auto" w:fill="F8F0C4" w:themeFill="accent6" w:themeFillTint="66"/>
            <w:noWrap/>
            <w:hideMark/>
          </w:tcPr>
          <w:p w14:paraId="14EFB790" w14:textId="77777777" w:rsidR="002C04CE" w:rsidRPr="0059727A" w:rsidRDefault="002C04CE" w:rsidP="002C04CE">
            <w:pPr>
              <w:rPr>
                <w:rFonts w:asciiTheme="majorHAnsi" w:hAnsiTheme="majorHAnsi"/>
                <w:i/>
              </w:rPr>
            </w:pPr>
            <w:r w:rsidRPr="0059727A">
              <w:rPr>
                <w:rFonts w:asciiTheme="majorHAnsi" w:hAnsiTheme="majorHAnsi"/>
                <w:i/>
              </w:rPr>
              <w:t>M</w:t>
            </w:r>
            <w:r>
              <w:rPr>
                <w:rFonts w:asciiTheme="majorHAnsi" w:hAnsiTheme="majorHAnsi"/>
                <w:i/>
              </w:rPr>
              <w:t>aks.</w:t>
            </w:r>
          </w:p>
        </w:tc>
        <w:tc>
          <w:tcPr>
            <w:tcW w:w="1556" w:type="dxa"/>
            <w:shd w:val="clear" w:color="auto" w:fill="F8F0C4" w:themeFill="accent6" w:themeFillTint="66"/>
            <w:noWrap/>
            <w:hideMark/>
          </w:tcPr>
          <w:p w14:paraId="4B61BC45" w14:textId="77777777" w:rsidR="002C04CE" w:rsidRPr="0059727A" w:rsidRDefault="002C04CE" w:rsidP="002C04CE">
            <w:pPr>
              <w:rPr>
                <w:rFonts w:asciiTheme="majorHAnsi" w:hAnsiTheme="majorHAnsi"/>
                <w:i/>
              </w:rPr>
            </w:pPr>
            <w:r w:rsidRPr="0059727A">
              <w:rPr>
                <w:rFonts w:asciiTheme="majorHAnsi" w:hAnsiTheme="majorHAnsi"/>
                <w:i/>
              </w:rPr>
              <w:t>n</w:t>
            </w:r>
          </w:p>
        </w:tc>
      </w:tr>
      <w:tr w:rsidR="00C62ED1" w:rsidRPr="0059727A" w14:paraId="28596F97" w14:textId="77777777" w:rsidTr="00C57234">
        <w:trPr>
          <w:trHeight w:val="292"/>
        </w:trPr>
        <w:tc>
          <w:tcPr>
            <w:tcW w:w="1798" w:type="dxa"/>
            <w:shd w:val="clear" w:color="auto" w:fill="F8F0C4" w:themeFill="accent6" w:themeFillTint="66"/>
            <w:noWrap/>
            <w:hideMark/>
          </w:tcPr>
          <w:p w14:paraId="7F2DA2FC" w14:textId="77777777" w:rsidR="002C04CE" w:rsidRPr="00B84D38" w:rsidRDefault="002C04CE" w:rsidP="002C04CE">
            <w:r w:rsidRPr="00B84D38">
              <w:t>Sundhed</w:t>
            </w:r>
          </w:p>
        </w:tc>
        <w:tc>
          <w:tcPr>
            <w:tcW w:w="1999" w:type="dxa"/>
            <w:shd w:val="clear" w:color="auto" w:fill="F8F0C4" w:themeFill="accent6" w:themeFillTint="66"/>
            <w:noWrap/>
            <w:hideMark/>
          </w:tcPr>
          <w:p w14:paraId="14D2980F" w14:textId="77777777" w:rsidR="002C04CE" w:rsidRDefault="002C04CE" w:rsidP="002C04CE">
            <w:r>
              <w:t>Overløb</w:t>
            </w:r>
          </w:p>
          <w:p w14:paraId="6E202A53" w14:textId="77777777" w:rsidR="002C04CE" w:rsidRPr="00B84D38" w:rsidRDefault="002C04CE" w:rsidP="002C04CE">
            <w:r>
              <w:t>m</w:t>
            </w:r>
            <w:r w:rsidRPr="00147953">
              <w:rPr>
                <w:vertAlign w:val="superscript"/>
              </w:rPr>
              <w:t>3</w:t>
            </w:r>
            <w:r w:rsidRPr="00B84D38">
              <w:t>/år/ha reduceret areal</w:t>
            </w:r>
          </w:p>
        </w:tc>
        <w:tc>
          <w:tcPr>
            <w:tcW w:w="1202" w:type="dxa"/>
            <w:shd w:val="clear" w:color="auto" w:fill="F8F0C4" w:themeFill="accent6" w:themeFillTint="66"/>
            <w:noWrap/>
            <w:hideMark/>
          </w:tcPr>
          <w:p w14:paraId="1308F57E" w14:textId="2FF88E63" w:rsidR="004D7889" w:rsidRDefault="004D7889" w:rsidP="002C04CE">
            <w:r>
              <w:t>2022</w:t>
            </w:r>
          </w:p>
          <w:p w14:paraId="630498CD" w14:textId="0B8F49A5" w:rsidR="002C04CE" w:rsidRDefault="002C04CE" w:rsidP="002C04CE">
            <w:r>
              <w:t>2021</w:t>
            </w:r>
          </w:p>
          <w:p w14:paraId="4266EAFB" w14:textId="77777777" w:rsidR="002C04CE" w:rsidRDefault="002C04CE" w:rsidP="002C04CE">
            <w:r>
              <w:t>2020</w:t>
            </w:r>
          </w:p>
          <w:p w14:paraId="0151785A" w14:textId="77777777" w:rsidR="002C04CE" w:rsidRDefault="002C04CE" w:rsidP="002C04CE">
            <w:r>
              <w:t>2019</w:t>
            </w:r>
          </w:p>
          <w:p w14:paraId="2D82CE04" w14:textId="77777777" w:rsidR="002C04CE" w:rsidRDefault="002C04CE" w:rsidP="002C04CE">
            <w:r>
              <w:t>2018</w:t>
            </w:r>
          </w:p>
          <w:p w14:paraId="0E264793" w14:textId="77777777" w:rsidR="002C04CE" w:rsidRPr="00B84D38" w:rsidRDefault="002C04CE" w:rsidP="002C04CE">
            <w:r>
              <w:t>2017</w:t>
            </w:r>
          </w:p>
        </w:tc>
        <w:tc>
          <w:tcPr>
            <w:tcW w:w="825" w:type="dxa"/>
            <w:shd w:val="clear" w:color="auto" w:fill="F8F0C4" w:themeFill="accent6" w:themeFillTint="66"/>
            <w:noWrap/>
            <w:hideMark/>
          </w:tcPr>
          <w:p w14:paraId="4AD121F6" w14:textId="52CA2EF3" w:rsidR="004D7889" w:rsidRDefault="00075FE2" w:rsidP="002C04CE">
            <w:pPr>
              <w:rPr>
                <w:rFonts w:asciiTheme="majorHAnsi" w:hAnsiTheme="majorHAnsi"/>
                <w:color w:val="000000"/>
              </w:rPr>
            </w:pPr>
            <w:r>
              <w:rPr>
                <w:rFonts w:asciiTheme="majorHAnsi" w:hAnsiTheme="majorHAnsi"/>
                <w:color w:val="000000"/>
              </w:rPr>
              <w:t>1185</w:t>
            </w:r>
          </w:p>
          <w:p w14:paraId="6D948264" w14:textId="531E41DA" w:rsidR="002C04CE" w:rsidRDefault="00C62660" w:rsidP="002C04CE">
            <w:pPr>
              <w:rPr>
                <w:rFonts w:asciiTheme="majorHAnsi" w:hAnsiTheme="majorHAnsi"/>
                <w:color w:val="000000"/>
              </w:rPr>
            </w:pPr>
            <w:r>
              <w:rPr>
                <w:rFonts w:asciiTheme="majorHAnsi" w:hAnsiTheme="majorHAnsi"/>
                <w:color w:val="000000"/>
              </w:rPr>
              <w:t>1121</w:t>
            </w:r>
          </w:p>
          <w:p w14:paraId="755B306C" w14:textId="77777777" w:rsidR="002C04CE" w:rsidRDefault="002C04CE" w:rsidP="002C04CE">
            <w:pPr>
              <w:rPr>
                <w:rFonts w:asciiTheme="majorHAnsi" w:hAnsiTheme="majorHAnsi"/>
                <w:color w:val="000000"/>
              </w:rPr>
            </w:pPr>
            <w:r>
              <w:rPr>
                <w:rFonts w:asciiTheme="majorHAnsi" w:hAnsiTheme="majorHAnsi"/>
                <w:color w:val="000000"/>
              </w:rPr>
              <w:t>1155</w:t>
            </w:r>
          </w:p>
          <w:p w14:paraId="465D8BA8" w14:textId="77777777" w:rsidR="002C04CE" w:rsidRDefault="002C04CE" w:rsidP="002C04CE">
            <w:pPr>
              <w:rPr>
                <w:rFonts w:asciiTheme="majorHAnsi" w:hAnsiTheme="majorHAnsi"/>
                <w:color w:val="000000"/>
              </w:rPr>
            </w:pPr>
            <w:r>
              <w:rPr>
                <w:rFonts w:asciiTheme="majorHAnsi" w:hAnsiTheme="majorHAnsi"/>
                <w:color w:val="000000"/>
              </w:rPr>
              <w:t>1482</w:t>
            </w:r>
          </w:p>
          <w:p w14:paraId="0DC37F94" w14:textId="77777777" w:rsidR="002C04CE" w:rsidRDefault="002C04CE" w:rsidP="002C04CE">
            <w:pPr>
              <w:rPr>
                <w:rFonts w:asciiTheme="majorHAnsi" w:hAnsiTheme="majorHAnsi"/>
                <w:color w:val="000000"/>
              </w:rPr>
            </w:pPr>
            <w:r>
              <w:rPr>
                <w:rFonts w:asciiTheme="majorHAnsi" w:hAnsiTheme="majorHAnsi"/>
                <w:color w:val="000000"/>
              </w:rPr>
              <w:t>1160</w:t>
            </w:r>
          </w:p>
          <w:p w14:paraId="2002188D" w14:textId="77777777" w:rsidR="002C04CE" w:rsidRPr="0059727A" w:rsidRDefault="002C04CE" w:rsidP="002C04CE">
            <w:pPr>
              <w:rPr>
                <w:rFonts w:asciiTheme="majorHAnsi" w:hAnsiTheme="majorHAnsi"/>
                <w:color w:val="000000"/>
              </w:rPr>
            </w:pPr>
            <w:r>
              <w:rPr>
                <w:rFonts w:asciiTheme="majorHAnsi" w:hAnsiTheme="majorHAnsi"/>
                <w:color w:val="000000"/>
              </w:rPr>
              <w:t>1607</w:t>
            </w:r>
          </w:p>
        </w:tc>
        <w:tc>
          <w:tcPr>
            <w:tcW w:w="825" w:type="dxa"/>
            <w:shd w:val="clear" w:color="auto" w:fill="F8F0C4" w:themeFill="accent6" w:themeFillTint="66"/>
            <w:noWrap/>
            <w:hideMark/>
          </w:tcPr>
          <w:p w14:paraId="7B5CD75E" w14:textId="5BC6B93F" w:rsidR="004D7889" w:rsidRDefault="00D02F30" w:rsidP="002C04CE">
            <w:pPr>
              <w:rPr>
                <w:rFonts w:asciiTheme="majorHAnsi" w:hAnsiTheme="majorHAnsi"/>
                <w:color w:val="000000"/>
              </w:rPr>
            </w:pPr>
            <w:r>
              <w:rPr>
                <w:rFonts w:asciiTheme="majorHAnsi" w:hAnsiTheme="majorHAnsi"/>
                <w:color w:val="000000"/>
              </w:rPr>
              <w:t>0,1</w:t>
            </w:r>
          </w:p>
          <w:p w14:paraId="0B748D27" w14:textId="5AD6BEA6" w:rsidR="002C04CE" w:rsidRDefault="00C62660" w:rsidP="002C04CE">
            <w:pPr>
              <w:rPr>
                <w:rFonts w:asciiTheme="majorHAnsi" w:hAnsiTheme="majorHAnsi"/>
                <w:color w:val="000000"/>
              </w:rPr>
            </w:pPr>
            <w:r>
              <w:rPr>
                <w:rFonts w:asciiTheme="majorHAnsi" w:hAnsiTheme="majorHAnsi"/>
                <w:color w:val="000000"/>
              </w:rPr>
              <w:t>0</w:t>
            </w:r>
          </w:p>
          <w:p w14:paraId="1157BFED" w14:textId="77777777" w:rsidR="002C04CE" w:rsidRDefault="002C04CE" w:rsidP="002C04CE">
            <w:pPr>
              <w:rPr>
                <w:rFonts w:asciiTheme="majorHAnsi" w:hAnsiTheme="majorHAnsi"/>
                <w:color w:val="000000"/>
              </w:rPr>
            </w:pPr>
            <w:r>
              <w:rPr>
                <w:rFonts w:asciiTheme="majorHAnsi" w:hAnsiTheme="majorHAnsi"/>
                <w:color w:val="000000"/>
              </w:rPr>
              <w:t>0</w:t>
            </w:r>
          </w:p>
          <w:p w14:paraId="6E6AA7C2" w14:textId="77777777" w:rsidR="002C04CE" w:rsidRDefault="002C04CE" w:rsidP="002C04CE">
            <w:pPr>
              <w:rPr>
                <w:rFonts w:asciiTheme="majorHAnsi" w:hAnsiTheme="majorHAnsi"/>
                <w:color w:val="000000"/>
              </w:rPr>
            </w:pPr>
            <w:r>
              <w:rPr>
                <w:rFonts w:asciiTheme="majorHAnsi" w:hAnsiTheme="majorHAnsi"/>
                <w:color w:val="000000"/>
              </w:rPr>
              <w:t>0</w:t>
            </w:r>
          </w:p>
          <w:p w14:paraId="0CB2B451" w14:textId="77777777" w:rsidR="002C04CE" w:rsidRDefault="002C04CE" w:rsidP="002C04CE">
            <w:pPr>
              <w:rPr>
                <w:rFonts w:asciiTheme="majorHAnsi" w:hAnsiTheme="majorHAnsi"/>
                <w:color w:val="000000"/>
              </w:rPr>
            </w:pPr>
            <w:r>
              <w:rPr>
                <w:rFonts w:asciiTheme="majorHAnsi" w:hAnsiTheme="majorHAnsi"/>
                <w:color w:val="000000"/>
              </w:rPr>
              <w:t>0</w:t>
            </w:r>
          </w:p>
          <w:p w14:paraId="3EBC3E33" w14:textId="77777777" w:rsidR="002C04CE" w:rsidRPr="0059727A" w:rsidRDefault="002C04CE" w:rsidP="002C04CE">
            <w:pPr>
              <w:rPr>
                <w:rFonts w:asciiTheme="majorHAnsi" w:hAnsiTheme="majorHAnsi"/>
                <w:color w:val="000000"/>
              </w:rPr>
            </w:pPr>
            <w:r>
              <w:rPr>
                <w:rFonts w:asciiTheme="majorHAnsi" w:hAnsiTheme="majorHAnsi"/>
                <w:color w:val="000000"/>
              </w:rPr>
              <w:t>0</w:t>
            </w:r>
          </w:p>
        </w:tc>
        <w:tc>
          <w:tcPr>
            <w:tcW w:w="865" w:type="dxa"/>
            <w:shd w:val="clear" w:color="auto" w:fill="F8F0C4" w:themeFill="accent6" w:themeFillTint="66"/>
            <w:noWrap/>
            <w:hideMark/>
          </w:tcPr>
          <w:p w14:paraId="3DE77F5A" w14:textId="417F87C2" w:rsidR="004D7889" w:rsidRDefault="00D02F30" w:rsidP="002C04CE">
            <w:pPr>
              <w:rPr>
                <w:rFonts w:asciiTheme="majorHAnsi" w:hAnsiTheme="majorHAnsi"/>
                <w:color w:val="000000"/>
              </w:rPr>
            </w:pPr>
            <w:r>
              <w:rPr>
                <w:rFonts w:asciiTheme="majorHAnsi" w:hAnsiTheme="majorHAnsi"/>
                <w:color w:val="000000"/>
              </w:rPr>
              <w:t>8733</w:t>
            </w:r>
          </w:p>
          <w:p w14:paraId="56AAFBE6" w14:textId="06386E2E" w:rsidR="002C04CE" w:rsidRDefault="00C62660" w:rsidP="002C04CE">
            <w:pPr>
              <w:rPr>
                <w:rFonts w:asciiTheme="majorHAnsi" w:hAnsiTheme="majorHAnsi"/>
                <w:color w:val="000000"/>
              </w:rPr>
            </w:pPr>
            <w:r>
              <w:rPr>
                <w:rFonts w:asciiTheme="majorHAnsi" w:hAnsiTheme="majorHAnsi"/>
                <w:color w:val="000000"/>
              </w:rPr>
              <w:t>4331</w:t>
            </w:r>
          </w:p>
          <w:p w14:paraId="788E8A6E" w14:textId="77777777" w:rsidR="002C04CE" w:rsidRDefault="002C04CE" w:rsidP="002C04CE">
            <w:pPr>
              <w:rPr>
                <w:rFonts w:asciiTheme="majorHAnsi" w:hAnsiTheme="majorHAnsi"/>
                <w:color w:val="000000"/>
              </w:rPr>
            </w:pPr>
            <w:r>
              <w:rPr>
                <w:rFonts w:asciiTheme="majorHAnsi" w:hAnsiTheme="majorHAnsi"/>
                <w:color w:val="000000"/>
              </w:rPr>
              <w:t>4438</w:t>
            </w:r>
          </w:p>
          <w:p w14:paraId="0F61A309" w14:textId="77777777" w:rsidR="002C04CE" w:rsidRDefault="002C04CE" w:rsidP="002C04CE">
            <w:pPr>
              <w:rPr>
                <w:rFonts w:asciiTheme="majorHAnsi" w:hAnsiTheme="majorHAnsi"/>
                <w:color w:val="000000"/>
              </w:rPr>
            </w:pPr>
            <w:r>
              <w:rPr>
                <w:rFonts w:asciiTheme="majorHAnsi" w:hAnsiTheme="majorHAnsi"/>
                <w:color w:val="000000"/>
              </w:rPr>
              <w:t>6967</w:t>
            </w:r>
          </w:p>
          <w:p w14:paraId="2FB85A86" w14:textId="77777777" w:rsidR="002C04CE" w:rsidRDefault="002C04CE" w:rsidP="002C04CE">
            <w:pPr>
              <w:rPr>
                <w:rFonts w:asciiTheme="majorHAnsi" w:hAnsiTheme="majorHAnsi"/>
                <w:color w:val="000000"/>
              </w:rPr>
            </w:pPr>
            <w:r>
              <w:rPr>
                <w:rFonts w:asciiTheme="majorHAnsi" w:hAnsiTheme="majorHAnsi"/>
                <w:color w:val="000000"/>
              </w:rPr>
              <w:t>12.833</w:t>
            </w:r>
          </w:p>
          <w:p w14:paraId="4E75A0BE" w14:textId="77777777" w:rsidR="002C04CE" w:rsidRPr="0059727A" w:rsidRDefault="002C04CE" w:rsidP="002C04CE">
            <w:pPr>
              <w:rPr>
                <w:rFonts w:asciiTheme="majorHAnsi" w:hAnsiTheme="majorHAnsi"/>
                <w:color w:val="000000"/>
              </w:rPr>
            </w:pPr>
            <w:r>
              <w:rPr>
                <w:rFonts w:asciiTheme="majorHAnsi" w:hAnsiTheme="majorHAnsi"/>
                <w:color w:val="000000"/>
              </w:rPr>
              <w:t>855</w:t>
            </w:r>
            <w:r w:rsidRPr="0059727A">
              <w:rPr>
                <w:rFonts w:asciiTheme="majorHAnsi" w:hAnsiTheme="majorHAnsi"/>
                <w:color w:val="000000"/>
              </w:rPr>
              <w:t>0</w:t>
            </w:r>
          </w:p>
        </w:tc>
        <w:tc>
          <w:tcPr>
            <w:tcW w:w="1556" w:type="dxa"/>
            <w:shd w:val="clear" w:color="auto" w:fill="F8F0C4" w:themeFill="accent6" w:themeFillTint="66"/>
            <w:noWrap/>
            <w:hideMark/>
          </w:tcPr>
          <w:p w14:paraId="6553C6B3" w14:textId="3A458D27" w:rsidR="004D7889" w:rsidRDefault="00D02F30" w:rsidP="002C04CE">
            <w:pPr>
              <w:rPr>
                <w:rFonts w:asciiTheme="majorHAnsi" w:hAnsiTheme="majorHAnsi"/>
                <w:color w:val="000000"/>
              </w:rPr>
            </w:pPr>
            <w:r>
              <w:rPr>
                <w:rFonts w:asciiTheme="majorHAnsi" w:hAnsiTheme="majorHAnsi"/>
                <w:color w:val="000000"/>
              </w:rPr>
              <w:t>84</w:t>
            </w:r>
          </w:p>
          <w:p w14:paraId="11A47F9A" w14:textId="3113F2BB" w:rsidR="002C04CE" w:rsidRDefault="00671F1F" w:rsidP="002C04CE">
            <w:pPr>
              <w:rPr>
                <w:rFonts w:asciiTheme="majorHAnsi" w:hAnsiTheme="majorHAnsi"/>
                <w:color w:val="000000"/>
              </w:rPr>
            </w:pPr>
            <w:r>
              <w:rPr>
                <w:rFonts w:asciiTheme="majorHAnsi" w:hAnsiTheme="majorHAnsi"/>
                <w:color w:val="000000"/>
              </w:rPr>
              <w:t>82</w:t>
            </w:r>
          </w:p>
          <w:p w14:paraId="6EC003F8" w14:textId="77777777" w:rsidR="002C04CE" w:rsidRDefault="002C04CE" w:rsidP="002C04CE">
            <w:pPr>
              <w:rPr>
                <w:rFonts w:asciiTheme="majorHAnsi" w:hAnsiTheme="majorHAnsi"/>
                <w:color w:val="000000"/>
              </w:rPr>
            </w:pPr>
            <w:r>
              <w:rPr>
                <w:rFonts w:asciiTheme="majorHAnsi" w:hAnsiTheme="majorHAnsi"/>
                <w:color w:val="000000"/>
              </w:rPr>
              <w:t>85</w:t>
            </w:r>
          </w:p>
          <w:p w14:paraId="576536CE" w14:textId="77777777" w:rsidR="002C04CE" w:rsidRDefault="002C04CE" w:rsidP="002C04CE">
            <w:pPr>
              <w:rPr>
                <w:rFonts w:asciiTheme="majorHAnsi" w:hAnsiTheme="majorHAnsi"/>
                <w:color w:val="000000"/>
              </w:rPr>
            </w:pPr>
            <w:r>
              <w:rPr>
                <w:rFonts w:asciiTheme="majorHAnsi" w:hAnsiTheme="majorHAnsi"/>
                <w:color w:val="000000"/>
              </w:rPr>
              <w:t>87</w:t>
            </w:r>
          </w:p>
          <w:p w14:paraId="60F46476" w14:textId="77777777" w:rsidR="002C04CE" w:rsidRDefault="002C04CE" w:rsidP="002C04CE">
            <w:pPr>
              <w:rPr>
                <w:rFonts w:asciiTheme="majorHAnsi" w:hAnsiTheme="majorHAnsi"/>
                <w:color w:val="000000"/>
              </w:rPr>
            </w:pPr>
            <w:r>
              <w:rPr>
                <w:rFonts w:asciiTheme="majorHAnsi" w:hAnsiTheme="majorHAnsi"/>
                <w:color w:val="000000"/>
              </w:rPr>
              <w:t>86</w:t>
            </w:r>
          </w:p>
          <w:p w14:paraId="1ABEE4BA" w14:textId="77777777" w:rsidR="002C04CE" w:rsidRPr="0059727A" w:rsidRDefault="002C04CE" w:rsidP="002C04CE">
            <w:pPr>
              <w:rPr>
                <w:rFonts w:asciiTheme="majorHAnsi" w:hAnsiTheme="majorHAnsi"/>
                <w:color w:val="000000"/>
              </w:rPr>
            </w:pPr>
            <w:r w:rsidRPr="0059727A">
              <w:rPr>
                <w:rFonts w:asciiTheme="majorHAnsi" w:hAnsiTheme="majorHAnsi"/>
                <w:color w:val="000000"/>
              </w:rPr>
              <w:t>86</w:t>
            </w:r>
          </w:p>
        </w:tc>
      </w:tr>
      <w:tr w:rsidR="00C62ED1" w:rsidRPr="0059727A" w14:paraId="4299C2EC" w14:textId="77777777" w:rsidTr="00C57234">
        <w:trPr>
          <w:trHeight w:val="292"/>
        </w:trPr>
        <w:tc>
          <w:tcPr>
            <w:tcW w:w="1798" w:type="dxa"/>
            <w:shd w:val="clear" w:color="auto" w:fill="F8F0C4" w:themeFill="accent6" w:themeFillTint="66"/>
            <w:noWrap/>
            <w:hideMark/>
          </w:tcPr>
          <w:p w14:paraId="0A1ABA4B" w14:textId="77777777" w:rsidR="002C04CE" w:rsidRPr="00B84D38" w:rsidRDefault="002C04CE" w:rsidP="002C04CE">
            <w:r w:rsidRPr="00B84D38">
              <w:t>Forsyningssikker</w:t>
            </w:r>
            <w:r>
              <w:t>-</w:t>
            </w:r>
            <w:r w:rsidRPr="00B84D38">
              <w:t xml:space="preserve">hed </w:t>
            </w:r>
          </w:p>
        </w:tc>
        <w:tc>
          <w:tcPr>
            <w:tcW w:w="1999" w:type="dxa"/>
            <w:shd w:val="clear" w:color="auto" w:fill="F8F0C4" w:themeFill="accent6" w:themeFillTint="66"/>
            <w:noWrap/>
            <w:hideMark/>
          </w:tcPr>
          <w:p w14:paraId="3E6978D5" w14:textId="77777777" w:rsidR="002C04CE" w:rsidRPr="00B84D38" w:rsidRDefault="002C04CE" w:rsidP="002C04CE">
            <w:r w:rsidRPr="00B84D38">
              <w:t xml:space="preserve">Afløbsstop </w:t>
            </w:r>
            <w:r>
              <w:t xml:space="preserve">antal/10 </w:t>
            </w:r>
            <w:r w:rsidRPr="00B84D38">
              <w:t>km</w:t>
            </w:r>
            <w:r>
              <w:t xml:space="preserve"> ledning</w:t>
            </w:r>
          </w:p>
        </w:tc>
        <w:tc>
          <w:tcPr>
            <w:tcW w:w="1202" w:type="dxa"/>
            <w:shd w:val="clear" w:color="auto" w:fill="F8F0C4" w:themeFill="accent6" w:themeFillTint="66"/>
            <w:noWrap/>
            <w:hideMark/>
          </w:tcPr>
          <w:p w14:paraId="0647D12E" w14:textId="1024750F" w:rsidR="004D7889" w:rsidRDefault="004D7889" w:rsidP="002C04CE">
            <w:r>
              <w:t>2022</w:t>
            </w:r>
          </w:p>
          <w:p w14:paraId="6F4D55F3" w14:textId="700EE3D8" w:rsidR="002C04CE" w:rsidRDefault="002C04CE" w:rsidP="002C04CE">
            <w:r>
              <w:t>2021</w:t>
            </w:r>
          </w:p>
          <w:p w14:paraId="04E72B90" w14:textId="77777777" w:rsidR="002C04CE" w:rsidRDefault="002C04CE" w:rsidP="002C04CE">
            <w:r>
              <w:t>2020</w:t>
            </w:r>
          </w:p>
          <w:p w14:paraId="337EF686" w14:textId="77777777" w:rsidR="002C04CE" w:rsidRDefault="002C04CE" w:rsidP="002C04CE">
            <w:r>
              <w:t>2019</w:t>
            </w:r>
          </w:p>
          <w:p w14:paraId="28C449E6" w14:textId="77777777" w:rsidR="002C04CE" w:rsidRDefault="002C04CE" w:rsidP="002C04CE">
            <w:r>
              <w:t>2018</w:t>
            </w:r>
          </w:p>
          <w:p w14:paraId="0D53C085" w14:textId="77777777" w:rsidR="002C04CE" w:rsidRPr="00B84D38" w:rsidRDefault="002C04CE" w:rsidP="002C04CE">
            <w:r>
              <w:t>2017</w:t>
            </w:r>
          </w:p>
        </w:tc>
        <w:tc>
          <w:tcPr>
            <w:tcW w:w="825" w:type="dxa"/>
            <w:shd w:val="clear" w:color="auto" w:fill="F8F0C4" w:themeFill="accent6" w:themeFillTint="66"/>
            <w:noWrap/>
            <w:hideMark/>
          </w:tcPr>
          <w:p w14:paraId="4F2293B4" w14:textId="225A6D80" w:rsidR="004D7889" w:rsidRDefault="00D02F30" w:rsidP="002C04CE">
            <w:pPr>
              <w:rPr>
                <w:rFonts w:asciiTheme="majorHAnsi" w:hAnsiTheme="majorHAnsi"/>
                <w:color w:val="000000"/>
              </w:rPr>
            </w:pPr>
            <w:r>
              <w:rPr>
                <w:rFonts w:asciiTheme="majorHAnsi" w:hAnsiTheme="majorHAnsi"/>
                <w:color w:val="000000"/>
              </w:rPr>
              <w:t>0,</w:t>
            </w:r>
            <w:r w:rsidR="00075FE2">
              <w:rPr>
                <w:rFonts w:asciiTheme="majorHAnsi" w:hAnsiTheme="majorHAnsi"/>
                <w:color w:val="000000"/>
              </w:rPr>
              <w:t>53</w:t>
            </w:r>
          </w:p>
          <w:p w14:paraId="610D5820" w14:textId="0BDA41FF" w:rsidR="002C04CE" w:rsidRDefault="00C62660" w:rsidP="002C04CE">
            <w:pPr>
              <w:rPr>
                <w:rFonts w:asciiTheme="majorHAnsi" w:hAnsiTheme="majorHAnsi"/>
                <w:color w:val="000000"/>
              </w:rPr>
            </w:pPr>
            <w:r>
              <w:rPr>
                <w:rFonts w:asciiTheme="majorHAnsi" w:hAnsiTheme="majorHAnsi"/>
                <w:color w:val="000000"/>
              </w:rPr>
              <w:t>0,58</w:t>
            </w:r>
          </w:p>
          <w:p w14:paraId="57FAAB1A" w14:textId="77777777" w:rsidR="002C04CE" w:rsidRDefault="002C04CE" w:rsidP="002C04CE">
            <w:pPr>
              <w:rPr>
                <w:rFonts w:asciiTheme="majorHAnsi" w:hAnsiTheme="majorHAnsi"/>
                <w:color w:val="000000"/>
              </w:rPr>
            </w:pPr>
            <w:r>
              <w:rPr>
                <w:rFonts w:asciiTheme="majorHAnsi" w:hAnsiTheme="majorHAnsi"/>
                <w:color w:val="000000"/>
              </w:rPr>
              <w:t>0,63</w:t>
            </w:r>
          </w:p>
          <w:p w14:paraId="4682D85D" w14:textId="77777777" w:rsidR="002C04CE" w:rsidRDefault="002C04CE" w:rsidP="002C04CE">
            <w:pPr>
              <w:rPr>
                <w:rFonts w:asciiTheme="majorHAnsi" w:hAnsiTheme="majorHAnsi"/>
                <w:color w:val="000000"/>
              </w:rPr>
            </w:pPr>
            <w:r>
              <w:rPr>
                <w:rFonts w:asciiTheme="majorHAnsi" w:hAnsiTheme="majorHAnsi"/>
                <w:color w:val="000000"/>
              </w:rPr>
              <w:t>0,60</w:t>
            </w:r>
          </w:p>
          <w:p w14:paraId="24B35269" w14:textId="77777777" w:rsidR="002C04CE" w:rsidRDefault="002C04CE" w:rsidP="002C04CE">
            <w:pPr>
              <w:rPr>
                <w:rFonts w:asciiTheme="majorHAnsi" w:hAnsiTheme="majorHAnsi"/>
                <w:color w:val="000000"/>
              </w:rPr>
            </w:pPr>
            <w:r>
              <w:rPr>
                <w:rFonts w:asciiTheme="majorHAnsi" w:hAnsiTheme="majorHAnsi"/>
                <w:color w:val="000000"/>
              </w:rPr>
              <w:t>0,64</w:t>
            </w:r>
          </w:p>
          <w:p w14:paraId="0E6D4BD5" w14:textId="77777777" w:rsidR="002C04CE" w:rsidRPr="0059727A" w:rsidRDefault="002C04CE" w:rsidP="002C04CE">
            <w:pPr>
              <w:rPr>
                <w:rFonts w:asciiTheme="majorHAnsi" w:hAnsiTheme="majorHAnsi"/>
                <w:color w:val="000000"/>
              </w:rPr>
            </w:pPr>
            <w:r w:rsidRPr="0059727A">
              <w:rPr>
                <w:rFonts w:asciiTheme="majorHAnsi" w:hAnsiTheme="majorHAnsi"/>
                <w:color w:val="000000"/>
              </w:rPr>
              <w:t>0,65</w:t>
            </w:r>
          </w:p>
        </w:tc>
        <w:tc>
          <w:tcPr>
            <w:tcW w:w="825" w:type="dxa"/>
            <w:shd w:val="clear" w:color="auto" w:fill="F8F0C4" w:themeFill="accent6" w:themeFillTint="66"/>
            <w:noWrap/>
            <w:hideMark/>
          </w:tcPr>
          <w:p w14:paraId="75B5CEDC" w14:textId="20031D26" w:rsidR="004D7889" w:rsidRDefault="00D02F30" w:rsidP="002C04CE">
            <w:pPr>
              <w:rPr>
                <w:rFonts w:asciiTheme="majorHAnsi" w:hAnsiTheme="majorHAnsi"/>
                <w:color w:val="000000"/>
              </w:rPr>
            </w:pPr>
            <w:r>
              <w:rPr>
                <w:rFonts w:asciiTheme="majorHAnsi" w:hAnsiTheme="majorHAnsi"/>
                <w:color w:val="000000"/>
              </w:rPr>
              <w:t>0</w:t>
            </w:r>
          </w:p>
          <w:p w14:paraId="1202DB03" w14:textId="266E6F6F" w:rsidR="002C04CE" w:rsidRDefault="00C62660" w:rsidP="002C04CE">
            <w:pPr>
              <w:rPr>
                <w:rFonts w:asciiTheme="majorHAnsi" w:hAnsiTheme="majorHAnsi"/>
                <w:color w:val="000000"/>
              </w:rPr>
            </w:pPr>
            <w:r>
              <w:rPr>
                <w:rFonts w:asciiTheme="majorHAnsi" w:hAnsiTheme="majorHAnsi"/>
                <w:color w:val="000000"/>
              </w:rPr>
              <w:t>0</w:t>
            </w:r>
          </w:p>
          <w:p w14:paraId="1298B126" w14:textId="77777777" w:rsidR="002C04CE" w:rsidRDefault="002C04CE" w:rsidP="002C04CE">
            <w:pPr>
              <w:rPr>
                <w:rFonts w:asciiTheme="majorHAnsi" w:hAnsiTheme="majorHAnsi"/>
                <w:color w:val="000000"/>
              </w:rPr>
            </w:pPr>
            <w:r>
              <w:rPr>
                <w:rFonts w:asciiTheme="majorHAnsi" w:hAnsiTheme="majorHAnsi"/>
                <w:color w:val="000000"/>
              </w:rPr>
              <w:t>0</w:t>
            </w:r>
          </w:p>
          <w:p w14:paraId="06D0B4FB" w14:textId="77777777" w:rsidR="002C04CE" w:rsidRDefault="002C04CE" w:rsidP="002C04CE">
            <w:pPr>
              <w:rPr>
                <w:rFonts w:asciiTheme="majorHAnsi" w:hAnsiTheme="majorHAnsi"/>
                <w:color w:val="000000"/>
              </w:rPr>
            </w:pPr>
            <w:r>
              <w:rPr>
                <w:rFonts w:asciiTheme="majorHAnsi" w:hAnsiTheme="majorHAnsi"/>
                <w:color w:val="000000"/>
              </w:rPr>
              <w:t>0</w:t>
            </w:r>
          </w:p>
          <w:p w14:paraId="0FBBC12D" w14:textId="77777777" w:rsidR="002C04CE" w:rsidRDefault="002C04CE" w:rsidP="002C04CE">
            <w:pPr>
              <w:rPr>
                <w:rFonts w:asciiTheme="majorHAnsi" w:hAnsiTheme="majorHAnsi"/>
                <w:color w:val="000000"/>
              </w:rPr>
            </w:pPr>
            <w:r>
              <w:rPr>
                <w:rFonts w:asciiTheme="majorHAnsi" w:hAnsiTheme="majorHAnsi"/>
                <w:color w:val="000000"/>
              </w:rPr>
              <w:t>0</w:t>
            </w:r>
          </w:p>
          <w:p w14:paraId="30EE9378" w14:textId="77777777" w:rsidR="002C04CE" w:rsidRPr="0059727A" w:rsidRDefault="002C04CE" w:rsidP="002C04CE">
            <w:pPr>
              <w:rPr>
                <w:rFonts w:asciiTheme="majorHAnsi" w:hAnsiTheme="majorHAnsi"/>
                <w:color w:val="000000"/>
              </w:rPr>
            </w:pPr>
            <w:r>
              <w:rPr>
                <w:rFonts w:asciiTheme="majorHAnsi" w:hAnsiTheme="majorHAnsi"/>
                <w:color w:val="000000"/>
              </w:rPr>
              <w:t>0</w:t>
            </w:r>
          </w:p>
        </w:tc>
        <w:tc>
          <w:tcPr>
            <w:tcW w:w="865" w:type="dxa"/>
            <w:shd w:val="clear" w:color="auto" w:fill="F8F0C4" w:themeFill="accent6" w:themeFillTint="66"/>
            <w:noWrap/>
            <w:hideMark/>
          </w:tcPr>
          <w:p w14:paraId="281F48D3" w14:textId="282BE46B" w:rsidR="004D7889" w:rsidRDefault="00D02F30" w:rsidP="002C04CE">
            <w:pPr>
              <w:rPr>
                <w:rFonts w:asciiTheme="majorHAnsi" w:hAnsiTheme="majorHAnsi"/>
                <w:color w:val="000000"/>
              </w:rPr>
            </w:pPr>
            <w:r>
              <w:rPr>
                <w:rFonts w:asciiTheme="majorHAnsi" w:hAnsiTheme="majorHAnsi"/>
                <w:color w:val="000000"/>
              </w:rPr>
              <w:t>3,02</w:t>
            </w:r>
          </w:p>
          <w:p w14:paraId="4B9C3E4E" w14:textId="3FA4961A" w:rsidR="002C04CE" w:rsidRDefault="00C62660" w:rsidP="002C04CE">
            <w:pPr>
              <w:rPr>
                <w:rFonts w:asciiTheme="majorHAnsi" w:hAnsiTheme="majorHAnsi"/>
                <w:color w:val="000000"/>
              </w:rPr>
            </w:pPr>
            <w:r>
              <w:rPr>
                <w:rFonts w:asciiTheme="majorHAnsi" w:hAnsiTheme="majorHAnsi"/>
                <w:color w:val="000000"/>
              </w:rPr>
              <w:t>3,26</w:t>
            </w:r>
          </w:p>
          <w:p w14:paraId="440F1CC3" w14:textId="77777777" w:rsidR="002C04CE" w:rsidRDefault="002C04CE" w:rsidP="002C04CE">
            <w:pPr>
              <w:rPr>
                <w:rFonts w:asciiTheme="majorHAnsi" w:hAnsiTheme="majorHAnsi"/>
                <w:color w:val="000000"/>
              </w:rPr>
            </w:pPr>
            <w:r>
              <w:rPr>
                <w:rFonts w:asciiTheme="majorHAnsi" w:hAnsiTheme="majorHAnsi"/>
                <w:color w:val="000000"/>
              </w:rPr>
              <w:t>2,58</w:t>
            </w:r>
          </w:p>
          <w:p w14:paraId="12CF4A4C" w14:textId="77777777" w:rsidR="002C04CE" w:rsidRDefault="002C04CE" w:rsidP="002C04CE">
            <w:pPr>
              <w:rPr>
                <w:rFonts w:asciiTheme="majorHAnsi" w:hAnsiTheme="majorHAnsi"/>
                <w:color w:val="000000"/>
              </w:rPr>
            </w:pPr>
            <w:r>
              <w:rPr>
                <w:rFonts w:asciiTheme="majorHAnsi" w:hAnsiTheme="majorHAnsi"/>
                <w:color w:val="000000"/>
              </w:rPr>
              <w:t>2,64</w:t>
            </w:r>
          </w:p>
          <w:p w14:paraId="3561F6D7" w14:textId="77777777" w:rsidR="002C04CE" w:rsidRDefault="002C04CE" w:rsidP="002C04CE">
            <w:pPr>
              <w:rPr>
                <w:rFonts w:asciiTheme="majorHAnsi" w:hAnsiTheme="majorHAnsi"/>
                <w:color w:val="000000"/>
              </w:rPr>
            </w:pPr>
            <w:r>
              <w:rPr>
                <w:rFonts w:asciiTheme="majorHAnsi" w:hAnsiTheme="majorHAnsi"/>
                <w:color w:val="000000"/>
              </w:rPr>
              <w:t>3,10</w:t>
            </w:r>
          </w:p>
          <w:p w14:paraId="0A47568C" w14:textId="77777777" w:rsidR="002C04CE" w:rsidRPr="0059727A" w:rsidRDefault="002C04CE" w:rsidP="002C04CE">
            <w:pPr>
              <w:rPr>
                <w:rFonts w:asciiTheme="majorHAnsi" w:hAnsiTheme="majorHAnsi"/>
                <w:color w:val="000000"/>
              </w:rPr>
            </w:pPr>
            <w:r>
              <w:rPr>
                <w:rFonts w:asciiTheme="majorHAnsi" w:hAnsiTheme="majorHAnsi"/>
                <w:color w:val="000000"/>
              </w:rPr>
              <w:t>3,30</w:t>
            </w:r>
          </w:p>
        </w:tc>
        <w:tc>
          <w:tcPr>
            <w:tcW w:w="1556" w:type="dxa"/>
            <w:shd w:val="clear" w:color="auto" w:fill="F8F0C4" w:themeFill="accent6" w:themeFillTint="66"/>
            <w:noWrap/>
            <w:hideMark/>
          </w:tcPr>
          <w:p w14:paraId="2BE75A76" w14:textId="0791AD99" w:rsidR="004D7889" w:rsidRDefault="00D02F30" w:rsidP="002C04CE">
            <w:pPr>
              <w:rPr>
                <w:rFonts w:asciiTheme="majorHAnsi" w:hAnsiTheme="majorHAnsi"/>
                <w:color w:val="000000"/>
              </w:rPr>
            </w:pPr>
            <w:r>
              <w:rPr>
                <w:rFonts w:asciiTheme="majorHAnsi" w:hAnsiTheme="majorHAnsi"/>
                <w:color w:val="000000"/>
              </w:rPr>
              <w:t>98</w:t>
            </w:r>
          </w:p>
          <w:p w14:paraId="6DCFF46D" w14:textId="34D6B4EB" w:rsidR="002C04CE" w:rsidRDefault="00671F1F" w:rsidP="002C04CE">
            <w:pPr>
              <w:rPr>
                <w:rFonts w:asciiTheme="majorHAnsi" w:hAnsiTheme="majorHAnsi"/>
                <w:color w:val="000000"/>
              </w:rPr>
            </w:pPr>
            <w:r>
              <w:rPr>
                <w:rFonts w:asciiTheme="majorHAnsi" w:hAnsiTheme="majorHAnsi"/>
                <w:color w:val="000000"/>
              </w:rPr>
              <w:t>93</w:t>
            </w:r>
          </w:p>
          <w:p w14:paraId="5DE0E2F2" w14:textId="77777777" w:rsidR="002C04CE" w:rsidRDefault="002C04CE" w:rsidP="002C04CE">
            <w:pPr>
              <w:rPr>
                <w:rFonts w:asciiTheme="majorHAnsi" w:hAnsiTheme="majorHAnsi"/>
                <w:color w:val="000000"/>
              </w:rPr>
            </w:pPr>
            <w:r>
              <w:rPr>
                <w:rFonts w:asciiTheme="majorHAnsi" w:hAnsiTheme="majorHAnsi"/>
                <w:color w:val="000000"/>
              </w:rPr>
              <w:t>95</w:t>
            </w:r>
          </w:p>
          <w:p w14:paraId="176F46BE" w14:textId="77777777" w:rsidR="002C04CE" w:rsidRDefault="002C04CE" w:rsidP="002C04CE">
            <w:pPr>
              <w:rPr>
                <w:rFonts w:asciiTheme="majorHAnsi" w:hAnsiTheme="majorHAnsi"/>
                <w:color w:val="000000"/>
              </w:rPr>
            </w:pPr>
            <w:r>
              <w:rPr>
                <w:rFonts w:asciiTheme="majorHAnsi" w:hAnsiTheme="majorHAnsi"/>
                <w:color w:val="000000"/>
              </w:rPr>
              <w:t>93</w:t>
            </w:r>
          </w:p>
          <w:p w14:paraId="22F99EEC" w14:textId="77777777" w:rsidR="002C04CE" w:rsidRDefault="002C04CE" w:rsidP="002C04CE">
            <w:pPr>
              <w:rPr>
                <w:rFonts w:asciiTheme="majorHAnsi" w:hAnsiTheme="majorHAnsi"/>
                <w:color w:val="000000"/>
              </w:rPr>
            </w:pPr>
            <w:r>
              <w:rPr>
                <w:rFonts w:asciiTheme="majorHAnsi" w:hAnsiTheme="majorHAnsi"/>
                <w:color w:val="000000"/>
              </w:rPr>
              <w:t>96</w:t>
            </w:r>
          </w:p>
          <w:p w14:paraId="5D528A8A" w14:textId="77777777" w:rsidR="002C04CE" w:rsidRPr="0059727A" w:rsidRDefault="002C04CE" w:rsidP="002C04CE">
            <w:pPr>
              <w:rPr>
                <w:rFonts w:asciiTheme="majorHAnsi" w:hAnsiTheme="majorHAnsi"/>
                <w:color w:val="000000"/>
              </w:rPr>
            </w:pPr>
            <w:r w:rsidRPr="0059727A">
              <w:rPr>
                <w:rFonts w:asciiTheme="majorHAnsi" w:hAnsiTheme="majorHAnsi"/>
                <w:color w:val="000000"/>
              </w:rPr>
              <w:t>101</w:t>
            </w:r>
          </w:p>
        </w:tc>
      </w:tr>
      <w:tr w:rsidR="00C62ED1" w:rsidRPr="0059727A" w14:paraId="7207C49E" w14:textId="77777777" w:rsidTr="00C57234">
        <w:trPr>
          <w:trHeight w:val="292"/>
        </w:trPr>
        <w:tc>
          <w:tcPr>
            <w:tcW w:w="1798" w:type="dxa"/>
            <w:vMerge w:val="restart"/>
            <w:shd w:val="clear" w:color="auto" w:fill="F8F0C4" w:themeFill="accent6" w:themeFillTint="66"/>
            <w:noWrap/>
            <w:hideMark/>
          </w:tcPr>
          <w:p w14:paraId="1FD7BC11" w14:textId="77777777" w:rsidR="002C04CE" w:rsidRPr="00B84D38" w:rsidRDefault="002C04CE" w:rsidP="002C04CE">
            <w:r w:rsidRPr="00B84D38">
              <w:t>Energi</w:t>
            </w:r>
          </w:p>
        </w:tc>
        <w:tc>
          <w:tcPr>
            <w:tcW w:w="1999" w:type="dxa"/>
            <w:shd w:val="clear" w:color="auto" w:fill="F8F0C4" w:themeFill="accent6" w:themeFillTint="66"/>
            <w:noWrap/>
            <w:hideMark/>
          </w:tcPr>
          <w:p w14:paraId="325693F8" w14:textId="77777777" w:rsidR="002C04CE" w:rsidRDefault="002C04CE" w:rsidP="002C04CE">
            <w:r w:rsidRPr="00B84D38">
              <w:t xml:space="preserve">Bruttoenergiforbrug </w:t>
            </w:r>
            <w:r>
              <w:t>–</w:t>
            </w:r>
            <w:r w:rsidRPr="00B84D38">
              <w:t xml:space="preserve"> Transport</w:t>
            </w:r>
          </w:p>
          <w:p w14:paraId="3E7768FC" w14:textId="77777777" w:rsidR="002C04CE" w:rsidRPr="00B84D38" w:rsidRDefault="002C04CE" w:rsidP="002C04CE">
            <w:r w:rsidRPr="00B84D38">
              <w:t>kWh/m</w:t>
            </w:r>
            <w:r w:rsidRPr="00147953">
              <w:rPr>
                <w:vertAlign w:val="superscript"/>
              </w:rPr>
              <w:t>3</w:t>
            </w:r>
            <w:r w:rsidRPr="00B84D38">
              <w:t xml:space="preserve"> debiteret vand</w:t>
            </w:r>
          </w:p>
        </w:tc>
        <w:tc>
          <w:tcPr>
            <w:tcW w:w="1202" w:type="dxa"/>
            <w:shd w:val="clear" w:color="auto" w:fill="F8F0C4" w:themeFill="accent6" w:themeFillTint="66"/>
            <w:noWrap/>
            <w:hideMark/>
          </w:tcPr>
          <w:p w14:paraId="35DC5937" w14:textId="7EF2D744" w:rsidR="004D7889" w:rsidRDefault="004D7889" w:rsidP="002C04CE">
            <w:r>
              <w:t>2022</w:t>
            </w:r>
          </w:p>
          <w:p w14:paraId="060367DD" w14:textId="69A9E5A8" w:rsidR="002C04CE" w:rsidRDefault="002C04CE" w:rsidP="002C04CE">
            <w:r>
              <w:t>2021</w:t>
            </w:r>
          </w:p>
          <w:p w14:paraId="4BB4345E" w14:textId="77777777" w:rsidR="002C04CE" w:rsidRDefault="002C04CE" w:rsidP="002C04CE">
            <w:r>
              <w:t>2020</w:t>
            </w:r>
          </w:p>
          <w:p w14:paraId="5B49E4FF" w14:textId="77777777" w:rsidR="002C04CE" w:rsidRDefault="002C04CE" w:rsidP="002C04CE">
            <w:r>
              <w:t>2019</w:t>
            </w:r>
          </w:p>
          <w:p w14:paraId="3CE2E53A" w14:textId="77777777" w:rsidR="002C04CE" w:rsidRDefault="002C04CE" w:rsidP="002C04CE">
            <w:r>
              <w:t>2018</w:t>
            </w:r>
          </w:p>
          <w:p w14:paraId="6780ACB2" w14:textId="77777777" w:rsidR="002C04CE" w:rsidRPr="00B84D38" w:rsidRDefault="002C04CE" w:rsidP="002C04CE">
            <w:r>
              <w:t>2017</w:t>
            </w:r>
          </w:p>
        </w:tc>
        <w:tc>
          <w:tcPr>
            <w:tcW w:w="825" w:type="dxa"/>
            <w:shd w:val="clear" w:color="auto" w:fill="F8F0C4" w:themeFill="accent6" w:themeFillTint="66"/>
            <w:noWrap/>
            <w:hideMark/>
          </w:tcPr>
          <w:p w14:paraId="0C8BF819" w14:textId="11C0DD68" w:rsidR="004D7889" w:rsidRDefault="00D02F30" w:rsidP="002C04CE">
            <w:pPr>
              <w:rPr>
                <w:rFonts w:asciiTheme="majorHAnsi" w:hAnsiTheme="majorHAnsi"/>
                <w:color w:val="000000"/>
                <w:sz w:val="22"/>
                <w:szCs w:val="22"/>
              </w:rPr>
            </w:pPr>
            <w:r>
              <w:rPr>
                <w:rFonts w:asciiTheme="majorHAnsi" w:hAnsiTheme="majorHAnsi"/>
                <w:color w:val="000000"/>
                <w:sz w:val="22"/>
                <w:szCs w:val="22"/>
              </w:rPr>
              <w:t>0,</w:t>
            </w:r>
            <w:r w:rsidR="00075FE2">
              <w:rPr>
                <w:rFonts w:asciiTheme="majorHAnsi" w:hAnsiTheme="majorHAnsi"/>
                <w:color w:val="000000"/>
                <w:sz w:val="22"/>
                <w:szCs w:val="22"/>
              </w:rPr>
              <w:t>44</w:t>
            </w:r>
          </w:p>
          <w:p w14:paraId="4E6E2592" w14:textId="42492E8F" w:rsidR="002C04CE" w:rsidRDefault="00C62660" w:rsidP="002C04CE">
            <w:pPr>
              <w:rPr>
                <w:rFonts w:asciiTheme="majorHAnsi" w:hAnsiTheme="majorHAnsi"/>
                <w:color w:val="000000"/>
                <w:sz w:val="22"/>
                <w:szCs w:val="22"/>
              </w:rPr>
            </w:pPr>
            <w:r>
              <w:rPr>
                <w:rFonts w:asciiTheme="majorHAnsi" w:hAnsiTheme="majorHAnsi"/>
                <w:color w:val="000000"/>
                <w:sz w:val="22"/>
                <w:szCs w:val="22"/>
              </w:rPr>
              <w:t>0,45</w:t>
            </w:r>
          </w:p>
          <w:p w14:paraId="72A42402" w14:textId="77777777" w:rsidR="002C04CE" w:rsidRDefault="002C04CE" w:rsidP="002C04CE">
            <w:pPr>
              <w:rPr>
                <w:rFonts w:asciiTheme="majorHAnsi" w:hAnsiTheme="majorHAnsi"/>
                <w:color w:val="000000"/>
                <w:sz w:val="22"/>
                <w:szCs w:val="22"/>
              </w:rPr>
            </w:pPr>
            <w:r>
              <w:rPr>
                <w:rFonts w:asciiTheme="majorHAnsi" w:hAnsiTheme="majorHAnsi"/>
                <w:color w:val="000000"/>
                <w:sz w:val="22"/>
                <w:szCs w:val="22"/>
              </w:rPr>
              <w:t>0,50</w:t>
            </w:r>
          </w:p>
          <w:p w14:paraId="1E0655FE" w14:textId="77777777" w:rsidR="002C04CE" w:rsidRDefault="002C04CE" w:rsidP="002C04CE">
            <w:pPr>
              <w:rPr>
                <w:rFonts w:asciiTheme="majorHAnsi" w:hAnsiTheme="majorHAnsi"/>
                <w:color w:val="000000"/>
                <w:sz w:val="22"/>
                <w:szCs w:val="22"/>
              </w:rPr>
            </w:pPr>
            <w:r>
              <w:rPr>
                <w:rFonts w:asciiTheme="majorHAnsi" w:hAnsiTheme="majorHAnsi"/>
                <w:color w:val="000000"/>
                <w:sz w:val="22"/>
                <w:szCs w:val="22"/>
              </w:rPr>
              <w:t>0,50</w:t>
            </w:r>
          </w:p>
          <w:p w14:paraId="741DAF16" w14:textId="77777777" w:rsidR="002C04CE" w:rsidRDefault="002C04CE" w:rsidP="002C04CE">
            <w:pPr>
              <w:rPr>
                <w:rFonts w:asciiTheme="majorHAnsi" w:hAnsiTheme="majorHAnsi"/>
                <w:color w:val="000000"/>
                <w:sz w:val="22"/>
                <w:szCs w:val="22"/>
              </w:rPr>
            </w:pPr>
            <w:r>
              <w:rPr>
                <w:rFonts w:asciiTheme="majorHAnsi" w:hAnsiTheme="majorHAnsi"/>
                <w:color w:val="000000"/>
                <w:sz w:val="22"/>
                <w:szCs w:val="22"/>
              </w:rPr>
              <w:t>0,46</w:t>
            </w:r>
          </w:p>
          <w:p w14:paraId="31D2D993" w14:textId="77777777" w:rsidR="002C04CE" w:rsidRPr="00126F6D" w:rsidRDefault="002C04CE" w:rsidP="002C04CE">
            <w:pPr>
              <w:rPr>
                <w:rFonts w:asciiTheme="majorHAnsi" w:hAnsiTheme="majorHAnsi"/>
                <w:color w:val="000000"/>
                <w:sz w:val="22"/>
                <w:szCs w:val="22"/>
              </w:rPr>
            </w:pPr>
            <w:r w:rsidRPr="00126F6D">
              <w:rPr>
                <w:rFonts w:asciiTheme="majorHAnsi" w:hAnsiTheme="majorHAnsi"/>
                <w:color w:val="000000"/>
                <w:sz w:val="22"/>
                <w:szCs w:val="22"/>
              </w:rPr>
              <w:t>0,52</w:t>
            </w:r>
          </w:p>
        </w:tc>
        <w:tc>
          <w:tcPr>
            <w:tcW w:w="825" w:type="dxa"/>
            <w:shd w:val="clear" w:color="auto" w:fill="F8F0C4" w:themeFill="accent6" w:themeFillTint="66"/>
            <w:noWrap/>
            <w:hideMark/>
          </w:tcPr>
          <w:p w14:paraId="73A50A6B" w14:textId="024169FF" w:rsidR="004D7889" w:rsidRDefault="00D02F30" w:rsidP="002C04CE">
            <w:pPr>
              <w:rPr>
                <w:rFonts w:asciiTheme="majorHAnsi" w:hAnsiTheme="majorHAnsi"/>
                <w:color w:val="000000"/>
                <w:sz w:val="22"/>
                <w:szCs w:val="22"/>
              </w:rPr>
            </w:pPr>
            <w:r>
              <w:rPr>
                <w:rFonts w:asciiTheme="majorHAnsi" w:hAnsiTheme="majorHAnsi"/>
                <w:color w:val="000000"/>
                <w:sz w:val="22"/>
                <w:szCs w:val="22"/>
              </w:rPr>
              <w:t>0,01</w:t>
            </w:r>
          </w:p>
          <w:p w14:paraId="00F1BC8A" w14:textId="6A4BA926" w:rsidR="002C04CE" w:rsidRDefault="00C62660" w:rsidP="002C04CE">
            <w:pPr>
              <w:rPr>
                <w:rFonts w:asciiTheme="majorHAnsi" w:hAnsiTheme="majorHAnsi"/>
                <w:color w:val="000000"/>
                <w:sz w:val="22"/>
                <w:szCs w:val="22"/>
              </w:rPr>
            </w:pPr>
            <w:r>
              <w:rPr>
                <w:rFonts w:asciiTheme="majorHAnsi" w:hAnsiTheme="majorHAnsi"/>
                <w:color w:val="000000"/>
                <w:sz w:val="22"/>
                <w:szCs w:val="22"/>
              </w:rPr>
              <w:t>0,01</w:t>
            </w:r>
          </w:p>
          <w:p w14:paraId="54DAAF55" w14:textId="77777777" w:rsidR="002C04CE" w:rsidRDefault="002C04CE" w:rsidP="002C04CE">
            <w:pPr>
              <w:rPr>
                <w:rFonts w:asciiTheme="majorHAnsi" w:hAnsiTheme="majorHAnsi"/>
                <w:color w:val="000000"/>
                <w:sz w:val="22"/>
                <w:szCs w:val="22"/>
              </w:rPr>
            </w:pPr>
            <w:r>
              <w:rPr>
                <w:rFonts w:asciiTheme="majorHAnsi" w:hAnsiTheme="majorHAnsi"/>
                <w:color w:val="000000"/>
                <w:sz w:val="22"/>
                <w:szCs w:val="22"/>
              </w:rPr>
              <w:t>0,01</w:t>
            </w:r>
          </w:p>
          <w:p w14:paraId="6485285E" w14:textId="77777777" w:rsidR="002C04CE" w:rsidRDefault="002C04CE" w:rsidP="002C04CE">
            <w:pPr>
              <w:rPr>
                <w:rFonts w:asciiTheme="majorHAnsi" w:hAnsiTheme="majorHAnsi"/>
                <w:color w:val="000000"/>
                <w:sz w:val="22"/>
                <w:szCs w:val="22"/>
              </w:rPr>
            </w:pPr>
            <w:r>
              <w:rPr>
                <w:rFonts w:asciiTheme="majorHAnsi" w:hAnsiTheme="majorHAnsi"/>
                <w:color w:val="000000"/>
                <w:sz w:val="22"/>
                <w:szCs w:val="22"/>
              </w:rPr>
              <w:t>0,01</w:t>
            </w:r>
          </w:p>
          <w:p w14:paraId="636A974E" w14:textId="77777777" w:rsidR="002C04CE" w:rsidRDefault="002C04CE" w:rsidP="002C04CE">
            <w:pPr>
              <w:rPr>
                <w:rFonts w:asciiTheme="majorHAnsi" w:hAnsiTheme="majorHAnsi"/>
                <w:color w:val="000000"/>
                <w:sz w:val="22"/>
                <w:szCs w:val="22"/>
              </w:rPr>
            </w:pPr>
            <w:r>
              <w:rPr>
                <w:rFonts w:asciiTheme="majorHAnsi" w:hAnsiTheme="majorHAnsi"/>
                <w:color w:val="000000"/>
                <w:sz w:val="22"/>
                <w:szCs w:val="22"/>
              </w:rPr>
              <w:t>0,01</w:t>
            </w:r>
          </w:p>
          <w:p w14:paraId="0B3B8087" w14:textId="77777777" w:rsidR="002C04CE" w:rsidRPr="00126F6D" w:rsidRDefault="002C04CE" w:rsidP="002C04CE">
            <w:pPr>
              <w:rPr>
                <w:rFonts w:asciiTheme="majorHAnsi" w:hAnsiTheme="majorHAnsi"/>
                <w:color w:val="000000"/>
                <w:sz w:val="22"/>
                <w:szCs w:val="22"/>
              </w:rPr>
            </w:pPr>
            <w:r>
              <w:rPr>
                <w:rFonts w:asciiTheme="majorHAnsi" w:hAnsiTheme="majorHAnsi"/>
                <w:color w:val="000000"/>
                <w:sz w:val="22"/>
                <w:szCs w:val="22"/>
              </w:rPr>
              <w:t>0,01</w:t>
            </w:r>
          </w:p>
        </w:tc>
        <w:tc>
          <w:tcPr>
            <w:tcW w:w="865" w:type="dxa"/>
            <w:shd w:val="clear" w:color="auto" w:fill="F8F0C4" w:themeFill="accent6" w:themeFillTint="66"/>
            <w:noWrap/>
            <w:hideMark/>
          </w:tcPr>
          <w:p w14:paraId="5324A791" w14:textId="22FE55C3" w:rsidR="004D7889" w:rsidRDefault="00D02F30" w:rsidP="002C04CE">
            <w:pPr>
              <w:rPr>
                <w:rFonts w:asciiTheme="majorHAnsi" w:hAnsiTheme="majorHAnsi"/>
                <w:color w:val="000000"/>
                <w:sz w:val="22"/>
                <w:szCs w:val="22"/>
              </w:rPr>
            </w:pPr>
            <w:r>
              <w:rPr>
                <w:rFonts w:asciiTheme="majorHAnsi" w:hAnsiTheme="majorHAnsi"/>
                <w:color w:val="000000"/>
                <w:sz w:val="22"/>
                <w:szCs w:val="22"/>
              </w:rPr>
              <w:t>1,28</w:t>
            </w:r>
          </w:p>
          <w:p w14:paraId="04BE71D2" w14:textId="75F856BE" w:rsidR="002C04CE" w:rsidRDefault="00C62660" w:rsidP="002C04CE">
            <w:pPr>
              <w:rPr>
                <w:rFonts w:asciiTheme="majorHAnsi" w:hAnsiTheme="majorHAnsi"/>
                <w:color w:val="000000"/>
                <w:sz w:val="22"/>
                <w:szCs w:val="22"/>
              </w:rPr>
            </w:pPr>
            <w:r>
              <w:rPr>
                <w:rFonts w:asciiTheme="majorHAnsi" w:hAnsiTheme="majorHAnsi"/>
                <w:color w:val="000000"/>
                <w:sz w:val="22"/>
                <w:szCs w:val="22"/>
              </w:rPr>
              <w:t>1,</w:t>
            </w:r>
            <w:r w:rsidR="00671F1F">
              <w:rPr>
                <w:rFonts w:asciiTheme="majorHAnsi" w:hAnsiTheme="majorHAnsi"/>
                <w:color w:val="000000"/>
                <w:sz w:val="22"/>
                <w:szCs w:val="22"/>
              </w:rPr>
              <w:t>4</w:t>
            </w:r>
            <w:r>
              <w:rPr>
                <w:rFonts w:asciiTheme="majorHAnsi" w:hAnsiTheme="majorHAnsi"/>
                <w:color w:val="000000"/>
                <w:sz w:val="22"/>
                <w:szCs w:val="22"/>
              </w:rPr>
              <w:t>4</w:t>
            </w:r>
          </w:p>
          <w:p w14:paraId="1921304D" w14:textId="77777777" w:rsidR="002C04CE" w:rsidRDefault="002C04CE" w:rsidP="002C04CE">
            <w:pPr>
              <w:rPr>
                <w:rFonts w:asciiTheme="majorHAnsi" w:hAnsiTheme="majorHAnsi"/>
                <w:color w:val="000000"/>
                <w:sz w:val="22"/>
                <w:szCs w:val="22"/>
              </w:rPr>
            </w:pPr>
            <w:r>
              <w:rPr>
                <w:rFonts w:asciiTheme="majorHAnsi" w:hAnsiTheme="majorHAnsi"/>
                <w:color w:val="000000"/>
                <w:sz w:val="22"/>
                <w:szCs w:val="22"/>
              </w:rPr>
              <w:t>1,59</w:t>
            </w:r>
          </w:p>
          <w:p w14:paraId="2946B77E" w14:textId="77777777" w:rsidR="002C04CE" w:rsidRDefault="002C04CE" w:rsidP="002C04CE">
            <w:pPr>
              <w:rPr>
                <w:rFonts w:asciiTheme="majorHAnsi" w:hAnsiTheme="majorHAnsi"/>
                <w:color w:val="000000"/>
                <w:sz w:val="22"/>
                <w:szCs w:val="22"/>
              </w:rPr>
            </w:pPr>
            <w:r>
              <w:rPr>
                <w:rFonts w:asciiTheme="majorHAnsi" w:hAnsiTheme="majorHAnsi"/>
                <w:color w:val="000000"/>
                <w:sz w:val="22"/>
                <w:szCs w:val="22"/>
              </w:rPr>
              <w:t>1,62</w:t>
            </w:r>
          </w:p>
          <w:p w14:paraId="18FA151F" w14:textId="77777777" w:rsidR="002C04CE" w:rsidRDefault="002C04CE" w:rsidP="002C04CE">
            <w:pPr>
              <w:rPr>
                <w:rFonts w:asciiTheme="majorHAnsi" w:hAnsiTheme="majorHAnsi"/>
                <w:color w:val="000000"/>
                <w:sz w:val="22"/>
                <w:szCs w:val="22"/>
              </w:rPr>
            </w:pPr>
            <w:r>
              <w:rPr>
                <w:rFonts w:asciiTheme="majorHAnsi" w:hAnsiTheme="majorHAnsi"/>
                <w:color w:val="000000"/>
                <w:sz w:val="22"/>
                <w:szCs w:val="22"/>
              </w:rPr>
              <w:t>1,48</w:t>
            </w:r>
          </w:p>
          <w:p w14:paraId="4D091084" w14:textId="77777777" w:rsidR="002C04CE" w:rsidRPr="00126F6D" w:rsidRDefault="002C04CE" w:rsidP="002C04CE">
            <w:pPr>
              <w:rPr>
                <w:rFonts w:asciiTheme="majorHAnsi" w:hAnsiTheme="majorHAnsi"/>
                <w:color w:val="000000"/>
                <w:sz w:val="22"/>
                <w:szCs w:val="22"/>
              </w:rPr>
            </w:pPr>
            <w:r>
              <w:rPr>
                <w:rFonts w:asciiTheme="majorHAnsi" w:hAnsiTheme="majorHAnsi"/>
                <w:color w:val="000000"/>
                <w:sz w:val="22"/>
                <w:szCs w:val="22"/>
              </w:rPr>
              <w:t>1,80</w:t>
            </w:r>
          </w:p>
        </w:tc>
        <w:tc>
          <w:tcPr>
            <w:tcW w:w="1556" w:type="dxa"/>
            <w:shd w:val="clear" w:color="auto" w:fill="F8F0C4" w:themeFill="accent6" w:themeFillTint="66"/>
            <w:noWrap/>
            <w:hideMark/>
          </w:tcPr>
          <w:p w14:paraId="5F06A4E1" w14:textId="159FB636" w:rsidR="004D7889" w:rsidRDefault="00D02F30" w:rsidP="002C04CE">
            <w:pPr>
              <w:rPr>
                <w:rFonts w:asciiTheme="majorHAnsi" w:hAnsiTheme="majorHAnsi"/>
                <w:color w:val="000000"/>
                <w:sz w:val="22"/>
                <w:szCs w:val="22"/>
              </w:rPr>
            </w:pPr>
            <w:r>
              <w:rPr>
                <w:rFonts w:asciiTheme="majorHAnsi" w:hAnsiTheme="majorHAnsi"/>
                <w:color w:val="000000"/>
                <w:sz w:val="22"/>
                <w:szCs w:val="22"/>
              </w:rPr>
              <w:t>97</w:t>
            </w:r>
          </w:p>
          <w:p w14:paraId="6FCB7204" w14:textId="62512BB5" w:rsidR="002C04CE" w:rsidRDefault="00671F1F" w:rsidP="002C04CE">
            <w:pPr>
              <w:rPr>
                <w:rFonts w:asciiTheme="majorHAnsi" w:hAnsiTheme="majorHAnsi"/>
                <w:color w:val="000000"/>
                <w:sz w:val="22"/>
                <w:szCs w:val="22"/>
              </w:rPr>
            </w:pPr>
            <w:r>
              <w:rPr>
                <w:rFonts w:asciiTheme="majorHAnsi" w:hAnsiTheme="majorHAnsi"/>
                <w:color w:val="000000"/>
                <w:sz w:val="22"/>
                <w:szCs w:val="22"/>
              </w:rPr>
              <w:t>95</w:t>
            </w:r>
          </w:p>
          <w:p w14:paraId="6AE1EA07" w14:textId="77777777" w:rsidR="002C04CE" w:rsidRDefault="002C04CE" w:rsidP="002C04CE">
            <w:pPr>
              <w:rPr>
                <w:rFonts w:asciiTheme="majorHAnsi" w:hAnsiTheme="majorHAnsi"/>
                <w:color w:val="000000"/>
                <w:sz w:val="22"/>
                <w:szCs w:val="22"/>
              </w:rPr>
            </w:pPr>
            <w:r>
              <w:rPr>
                <w:rFonts w:asciiTheme="majorHAnsi" w:hAnsiTheme="majorHAnsi"/>
                <w:color w:val="000000"/>
                <w:sz w:val="22"/>
                <w:szCs w:val="22"/>
              </w:rPr>
              <w:t>95</w:t>
            </w:r>
          </w:p>
          <w:p w14:paraId="77DC0201" w14:textId="77777777" w:rsidR="002C04CE" w:rsidRDefault="002C04CE" w:rsidP="002C04CE">
            <w:pPr>
              <w:rPr>
                <w:rFonts w:asciiTheme="majorHAnsi" w:hAnsiTheme="majorHAnsi"/>
                <w:color w:val="000000"/>
                <w:sz w:val="22"/>
                <w:szCs w:val="22"/>
              </w:rPr>
            </w:pPr>
            <w:r>
              <w:rPr>
                <w:rFonts w:asciiTheme="majorHAnsi" w:hAnsiTheme="majorHAnsi"/>
                <w:color w:val="000000"/>
                <w:sz w:val="22"/>
                <w:szCs w:val="22"/>
              </w:rPr>
              <w:t>95</w:t>
            </w:r>
          </w:p>
          <w:p w14:paraId="4E45DD1E" w14:textId="77777777" w:rsidR="002C04CE" w:rsidRDefault="002C04CE" w:rsidP="002C04CE">
            <w:pPr>
              <w:rPr>
                <w:rFonts w:asciiTheme="majorHAnsi" w:hAnsiTheme="majorHAnsi"/>
                <w:color w:val="000000"/>
                <w:sz w:val="22"/>
                <w:szCs w:val="22"/>
              </w:rPr>
            </w:pPr>
            <w:r>
              <w:rPr>
                <w:rFonts w:asciiTheme="majorHAnsi" w:hAnsiTheme="majorHAnsi"/>
                <w:color w:val="000000"/>
                <w:sz w:val="22"/>
                <w:szCs w:val="22"/>
              </w:rPr>
              <w:t>96</w:t>
            </w:r>
          </w:p>
          <w:p w14:paraId="6940B25F" w14:textId="77777777" w:rsidR="002C04CE" w:rsidRPr="00126F6D" w:rsidRDefault="002C04CE" w:rsidP="002C04CE">
            <w:pPr>
              <w:rPr>
                <w:rFonts w:asciiTheme="majorHAnsi" w:hAnsiTheme="majorHAnsi"/>
                <w:color w:val="000000"/>
                <w:sz w:val="22"/>
                <w:szCs w:val="22"/>
              </w:rPr>
            </w:pPr>
            <w:r w:rsidRPr="00126F6D">
              <w:rPr>
                <w:rFonts w:asciiTheme="majorHAnsi" w:hAnsiTheme="majorHAnsi"/>
                <w:color w:val="000000"/>
                <w:sz w:val="22"/>
                <w:szCs w:val="22"/>
              </w:rPr>
              <w:t>98</w:t>
            </w:r>
          </w:p>
        </w:tc>
      </w:tr>
      <w:tr w:rsidR="00C62ED1" w:rsidRPr="0059727A" w14:paraId="0C91FA63" w14:textId="77777777" w:rsidTr="00C57234">
        <w:trPr>
          <w:trHeight w:val="292"/>
        </w:trPr>
        <w:tc>
          <w:tcPr>
            <w:tcW w:w="1798" w:type="dxa"/>
            <w:vMerge/>
            <w:shd w:val="clear" w:color="auto" w:fill="F8F0C4" w:themeFill="accent6" w:themeFillTint="66"/>
            <w:noWrap/>
            <w:hideMark/>
          </w:tcPr>
          <w:p w14:paraId="2F0EE6FF" w14:textId="77777777" w:rsidR="002C04CE" w:rsidRPr="00B84D38" w:rsidRDefault="002C04CE" w:rsidP="002C04CE"/>
        </w:tc>
        <w:tc>
          <w:tcPr>
            <w:tcW w:w="1999" w:type="dxa"/>
            <w:shd w:val="clear" w:color="auto" w:fill="F8F0C4" w:themeFill="accent6" w:themeFillTint="66"/>
            <w:noWrap/>
            <w:hideMark/>
          </w:tcPr>
          <w:p w14:paraId="69C09961" w14:textId="77777777" w:rsidR="002C04CE" w:rsidRDefault="002C04CE" w:rsidP="002C04CE">
            <w:r w:rsidRPr="00B84D38">
              <w:t xml:space="preserve">Bruttoenergiforbrug </w:t>
            </w:r>
            <w:r>
              <w:t>–</w:t>
            </w:r>
            <w:r w:rsidRPr="00B84D38">
              <w:t xml:space="preserve"> Rensning</w:t>
            </w:r>
          </w:p>
          <w:p w14:paraId="1CC908CA" w14:textId="77777777" w:rsidR="002C04CE" w:rsidRPr="00B84D38" w:rsidRDefault="002C04CE" w:rsidP="002C04CE">
            <w:r w:rsidRPr="00B84D38">
              <w:t>kWh/m</w:t>
            </w:r>
            <w:r w:rsidRPr="00147953">
              <w:rPr>
                <w:vertAlign w:val="superscript"/>
              </w:rPr>
              <w:t>3</w:t>
            </w:r>
            <w:r w:rsidRPr="00B84D38">
              <w:t xml:space="preserve"> debiteret vand</w:t>
            </w:r>
          </w:p>
        </w:tc>
        <w:tc>
          <w:tcPr>
            <w:tcW w:w="1202" w:type="dxa"/>
            <w:shd w:val="clear" w:color="auto" w:fill="F8F0C4" w:themeFill="accent6" w:themeFillTint="66"/>
            <w:noWrap/>
            <w:hideMark/>
          </w:tcPr>
          <w:p w14:paraId="2BC5AEB8" w14:textId="7BCDFB75" w:rsidR="004D7889" w:rsidRDefault="004D7889" w:rsidP="002C04CE">
            <w:r>
              <w:t>2022</w:t>
            </w:r>
          </w:p>
          <w:p w14:paraId="6762EC19" w14:textId="5A2A81E2" w:rsidR="002C04CE" w:rsidRDefault="002C04CE" w:rsidP="002C04CE">
            <w:r>
              <w:t>2021</w:t>
            </w:r>
          </w:p>
          <w:p w14:paraId="59085632" w14:textId="77777777" w:rsidR="002C04CE" w:rsidRDefault="002C04CE" w:rsidP="002C04CE">
            <w:r>
              <w:t>2020</w:t>
            </w:r>
          </w:p>
          <w:p w14:paraId="2FDF9136" w14:textId="77777777" w:rsidR="002C04CE" w:rsidRDefault="002C04CE" w:rsidP="002C04CE">
            <w:r>
              <w:t>2019</w:t>
            </w:r>
          </w:p>
          <w:p w14:paraId="2ED27E50" w14:textId="77777777" w:rsidR="002C04CE" w:rsidRDefault="002C04CE" w:rsidP="002C04CE">
            <w:r>
              <w:t>2018</w:t>
            </w:r>
          </w:p>
          <w:p w14:paraId="5C4497A8" w14:textId="77777777" w:rsidR="002C04CE" w:rsidRPr="00B84D38" w:rsidRDefault="002C04CE" w:rsidP="002C04CE">
            <w:r>
              <w:t>2017</w:t>
            </w:r>
          </w:p>
        </w:tc>
        <w:tc>
          <w:tcPr>
            <w:tcW w:w="825" w:type="dxa"/>
            <w:shd w:val="clear" w:color="auto" w:fill="F8F0C4" w:themeFill="accent6" w:themeFillTint="66"/>
            <w:noWrap/>
            <w:hideMark/>
          </w:tcPr>
          <w:p w14:paraId="3EB9D42D" w14:textId="2058ADC6" w:rsidR="004D7889" w:rsidRDefault="00075FE2" w:rsidP="002C04CE">
            <w:pPr>
              <w:rPr>
                <w:rFonts w:asciiTheme="majorHAnsi" w:hAnsiTheme="majorHAnsi"/>
                <w:color w:val="000000"/>
                <w:sz w:val="22"/>
                <w:szCs w:val="22"/>
              </w:rPr>
            </w:pPr>
            <w:r>
              <w:rPr>
                <w:rFonts w:asciiTheme="majorHAnsi" w:hAnsiTheme="majorHAnsi"/>
                <w:color w:val="000000"/>
                <w:sz w:val="22"/>
                <w:szCs w:val="22"/>
              </w:rPr>
              <w:t>1,38</w:t>
            </w:r>
          </w:p>
          <w:p w14:paraId="4E7AE4A4" w14:textId="33682E02" w:rsidR="002C04CE" w:rsidRDefault="00C62660" w:rsidP="002C04CE">
            <w:pPr>
              <w:rPr>
                <w:rFonts w:asciiTheme="majorHAnsi" w:hAnsiTheme="majorHAnsi"/>
                <w:color w:val="000000"/>
                <w:sz w:val="22"/>
                <w:szCs w:val="22"/>
              </w:rPr>
            </w:pPr>
            <w:r>
              <w:rPr>
                <w:rFonts w:asciiTheme="majorHAnsi" w:hAnsiTheme="majorHAnsi"/>
                <w:color w:val="000000"/>
                <w:sz w:val="22"/>
                <w:szCs w:val="22"/>
              </w:rPr>
              <w:t>1,42</w:t>
            </w:r>
          </w:p>
          <w:p w14:paraId="5BA254E6" w14:textId="77777777" w:rsidR="002C04CE" w:rsidRDefault="002C04CE" w:rsidP="002C04CE">
            <w:pPr>
              <w:rPr>
                <w:rFonts w:asciiTheme="majorHAnsi" w:hAnsiTheme="majorHAnsi"/>
                <w:color w:val="000000"/>
                <w:sz w:val="22"/>
                <w:szCs w:val="22"/>
              </w:rPr>
            </w:pPr>
            <w:r>
              <w:rPr>
                <w:rFonts w:asciiTheme="majorHAnsi" w:hAnsiTheme="majorHAnsi"/>
                <w:color w:val="000000"/>
                <w:sz w:val="22"/>
                <w:szCs w:val="22"/>
              </w:rPr>
              <w:t>1,42</w:t>
            </w:r>
          </w:p>
          <w:p w14:paraId="7D9FD5EA" w14:textId="77777777" w:rsidR="002C04CE" w:rsidRDefault="002C04CE" w:rsidP="002C04CE">
            <w:pPr>
              <w:rPr>
                <w:rFonts w:asciiTheme="majorHAnsi" w:hAnsiTheme="majorHAnsi"/>
                <w:color w:val="000000"/>
                <w:sz w:val="22"/>
                <w:szCs w:val="22"/>
              </w:rPr>
            </w:pPr>
            <w:r>
              <w:rPr>
                <w:rFonts w:asciiTheme="majorHAnsi" w:hAnsiTheme="majorHAnsi"/>
                <w:color w:val="000000"/>
                <w:sz w:val="22"/>
                <w:szCs w:val="22"/>
              </w:rPr>
              <w:t>1,55</w:t>
            </w:r>
          </w:p>
          <w:p w14:paraId="77DE7474" w14:textId="77777777" w:rsidR="002C04CE" w:rsidRDefault="002C04CE" w:rsidP="002C04CE">
            <w:pPr>
              <w:rPr>
                <w:rFonts w:asciiTheme="majorHAnsi" w:hAnsiTheme="majorHAnsi"/>
                <w:color w:val="000000"/>
                <w:sz w:val="22"/>
                <w:szCs w:val="22"/>
              </w:rPr>
            </w:pPr>
            <w:r>
              <w:rPr>
                <w:rFonts w:asciiTheme="majorHAnsi" w:hAnsiTheme="majorHAnsi"/>
                <w:color w:val="000000"/>
                <w:sz w:val="22"/>
                <w:szCs w:val="22"/>
              </w:rPr>
              <w:t>1,43</w:t>
            </w:r>
          </w:p>
          <w:p w14:paraId="2C268F7C" w14:textId="77777777" w:rsidR="002C04CE" w:rsidRPr="00126F6D" w:rsidRDefault="002C04CE" w:rsidP="002C04CE">
            <w:pPr>
              <w:rPr>
                <w:rFonts w:asciiTheme="majorHAnsi" w:hAnsiTheme="majorHAnsi"/>
                <w:color w:val="000000"/>
                <w:sz w:val="22"/>
                <w:szCs w:val="22"/>
              </w:rPr>
            </w:pPr>
            <w:r w:rsidRPr="00126F6D">
              <w:rPr>
                <w:rFonts w:asciiTheme="majorHAnsi" w:hAnsiTheme="majorHAnsi"/>
                <w:color w:val="000000"/>
                <w:sz w:val="22"/>
                <w:szCs w:val="22"/>
              </w:rPr>
              <w:t>1,52</w:t>
            </w:r>
          </w:p>
        </w:tc>
        <w:tc>
          <w:tcPr>
            <w:tcW w:w="825" w:type="dxa"/>
            <w:shd w:val="clear" w:color="auto" w:fill="F8F0C4" w:themeFill="accent6" w:themeFillTint="66"/>
            <w:noWrap/>
            <w:hideMark/>
          </w:tcPr>
          <w:p w14:paraId="5700CD92" w14:textId="7D679006" w:rsidR="004D7889" w:rsidRDefault="00383911" w:rsidP="002C04CE">
            <w:pPr>
              <w:rPr>
                <w:rFonts w:asciiTheme="majorHAnsi" w:hAnsiTheme="majorHAnsi"/>
                <w:color w:val="000000"/>
                <w:sz w:val="22"/>
                <w:szCs w:val="22"/>
              </w:rPr>
            </w:pPr>
            <w:r>
              <w:rPr>
                <w:rFonts w:asciiTheme="majorHAnsi" w:hAnsiTheme="majorHAnsi"/>
                <w:color w:val="000000"/>
                <w:sz w:val="22"/>
                <w:szCs w:val="22"/>
              </w:rPr>
              <w:t>0,64</w:t>
            </w:r>
          </w:p>
          <w:p w14:paraId="5E5B5FF0" w14:textId="7EF9FA35" w:rsidR="002C04CE" w:rsidRDefault="00C62660" w:rsidP="002C04CE">
            <w:pPr>
              <w:rPr>
                <w:rFonts w:asciiTheme="majorHAnsi" w:hAnsiTheme="majorHAnsi"/>
                <w:color w:val="000000"/>
                <w:sz w:val="22"/>
                <w:szCs w:val="22"/>
              </w:rPr>
            </w:pPr>
            <w:r>
              <w:rPr>
                <w:rFonts w:asciiTheme="majorHAnsi" w:hAnsiTheme="majorHAnsi"/>
                <w:color w:val="000000"/>
                <w:sz w:val="22"/>
                <w:szCs w:val="22"/>
              </w:rPr>
              <w:t>0,64</w:t>
            </w:r>
          </w:p>
          <w:p w14:paraId="727C567F" w14:textId="77777777" w:rsidR="002C04CE" w:rsidRDefault="002C04CE" w:rsidP="002C04CE">
            <w:pPr>
              <w:rPr>
                <w:rFonts w:asciiTheme="majorHAnsi" w:hAnsiTheme="majorHAnsi"/>
                <w:color w:val="000000"/>
                <w:sz w:val="22"/>
                <w:szCs w:val="22"/>
              </w:rPr>
            </w:pPr>
            <w:r>
              <w:rPr>
                <w:rFonts w:asciiTheme="majorHAnsi" w:hAnsiTheme="majorHAnsi"/>
                <w:color w:val="000000"/>
                <w:sz w:val="22"/>
                <w:szCs w:val="22"/>
              </w:rPr>
              <w:t>0,76</w:t>
            </w:r>
          </w:p>
          <w:p w14:paraId="270F3DF3" w14:textId="77777777" w:rsidR="002C04CE" w:rsidRDefault="002C04CE" w:rsidP="002C04CE">
            <w:pPr>
              <w:rPr>
                <w:rFonts w:asciiTheme="majorHAnsi" w:hAnsiTheme="majorHAnsi"/>
                <w:color w:val="000000"/>
                <w:sz w:val="22"/>
                <w:szCs w:val="22"/>
              </w:rPr>
            </w:pPr>
            <w:r>
              <w:rPr>
                <w:rFonts w:asciiTheme="majorHAnsi" w:hAnsiTheme="majorHAnsi"/>
                <w:color w:val="000000"/>
                <w:sz w:val="22"/>
                <w:szCs w:val="22"/>
              </w:rPr>
              <w:t>0,80</w:t>
            </w:r>
          </w:p>
          <w:p w14:paraId="0EC857D7" w14:textId="77777777" w:rsidR="002C04CE" w:rsidRDefault="002C04CE" w:rsidP="002C04CE">
            <w:pPr>
              <w:rPr>
                <w:rFonts w:asciiTheme="majorHAnsi" w:hAnsiTheme="majorHAnsi"/>
                <w:color w:val="000000"/>
                <w:sz w:val="22"/>
                <w:szCs w:val="22"/>
              </w:rPr>
            </w:pPr>
            <w:r>
              <w:rPr>
                <w:rFonts w:asciiTheme="majorHAnsi" w:hAnsiTheme="majorHAnsi"/>
                <w:color w:val="000000"/>
                <w:sz w:val="22"/>
                <w:szCs w:val="22"/>
              </w:rPr>
              <w:t>0,78</w:t>
            </w:r>
          </w:p>
          <w:p w14:paraId="36DE8E4D" w14:textId="77777777" w:rsidR="002C04CE" w:rsidRPr="00126F6D" w:rsidRDefault="002C04CE" w:rsidP="002C04CE">
            <w:pPr>
              <w:rPr>
                <w:rFonts w:asciiTheme="majorHAnsi" w:hAnsiTheme="majorHAnsi"/>
                <w:color w:val="000000"/>
                <w:sz w:val="22"/>
                <w:szCs w:val="22"/>
              </w:rPr>
            </w:pPr>
            <w:r w:rsidRPr="00126F6D">
              <w:rPr>
                <w:rFonts w:asciiTheme="majorHAnsi" w:hAnsiTheme="majorHAnsi"/>
                <w:color w:val="000000"/>
                <w:sz w:val="22"/>
                <w:szCs w:val="22"/>
              </w:rPr>
              <w:t>0,</w:t>
            </w:r>
            <w:r>
              <w:rPr>
                <w:rFonts w:asciiTheme="majorHAnsi" w:hAnsiTheme="majorHAnsi"/>
                <w:color w:val="000000"/>
                <w:sz w:val="22"/>
                <w:szCs w:val="22"/>
              </w:rPr>
              <w:t>8</w:t>
            </w:r>
            <w:r w:rsidRPr="00126F6D">
              <w:rPr>
                <w:rFonts w:asciiTheme="majorHAnsi" w:hAnsiTheme="majorHAnsi"/>
                <w:color w:val="000000"/>
                <w:sz w:val="22"/>
                <w:szCs w:val="22"/>
              </w:rPr>
              <w:t>0</w:t>
            </w:r>
          </w:p>
        </w:tc>
        <w:tc>
          <w:tcPr>
            <w:tcW w:w="865" w:type="dxa"/>
            <w:shd w:val="clear" w:color="auto" w:fill="F8F0C4" w:themeFill="accent6" w:themeFillTint="66"/>
            <w:noWrap/>
            <w:hideMark/>
          </w:tcPr>
          <w:p w14:paraId="1CB5A6A8" w14:textId="7AF555BD" w:rsidR="004D7889" w:rsidRDefault="00383911" w:rsidP="002C04CE">
            <w:pPr>
              <w:rPr>
                <w:rFonts w:asciiTheme="majorHAnsi" w:hAnsiTheme="majorHAnsi"/>
                <w:color w:val="000000"/>
                <w:sz w:val="22"/>
                <w:szCs w:val="22"/>
              </w:rPr>
            </w:pPr>
            <w:r>
              <w:rPr>
                <w:rFonts w:asciiTheme="majorHAnsi" w:hAnsiTheme="majorHAnsi"/>
                <w:color w:val="000000"/>
                <w:sz w:val="22"/>
                <w:szCs w:val="22"/>
              </w:rPr>
              <w:t>3,79</w:t>
            </w:r>
          </w:p>
          <w:p w14:paraId="1305E67C" w14:textId="7CD54499" w:rsidR="002C04CE" w:rsidRDefault="00C62660" w:rsidP="002C04CE">
            <w:pPr>
              <w:rPr>
                <w:rFonts w:asciiTheme="majorHAnsi" w:hAnsiTheme="majorHAnsi"/>
                <w:color w:val="000000"/>
                <w:sz w:val="22"/>
                <w:szCs w:val="22"/>
              </w:rPr>
            </w:pPr>
            <w:r>
              <w:rPr>
                <w:rFonts w:asciiTheme="majorHAnsi" w:hAnsiTheme="majorHAnsi"/>
                <w:color w:val="000000"/>
                <w:sz w:val="22"/>
                <w:szCs w:val="22"/>
              </w:rPr>
              <w:t>3,68</w:t>
            </w:r>
          </w:p>
          <w:p w14:paraId="6467D399" w14:textId="77777777" w:rsidR="002C04CE" w:rsidRDefault="002C04CE" w:rsidP="002C04CE">
            <w:pPr>
              <w:rPr>
                <w:rFonts w:asciiTheme="majorHAnsi" w:hAnsiTheme="majorHAnsi"/>
                <w:color w:val="000000"/>
                <w:sz w:val="22"/>
                <w:szCs w:val="22"/>
              </w:rPr>
            </w:pPr>
            <w:r>
              <w:rPr>
                <w:rFonts w:asciiTheme="majorHAnsi" w:hAnsiTheme="majorHAnsi"/>
                <w:color w:val="000000"/>
                <w:sz w:val="22"/>
                <w:szCs w:val="22"/>
              </w:rPr>
              <w:t>4,05</w:t>
            </w:r>
          </w:p>
          <w:p w14:paraId="7E2D8964" w14:textId="77777777" w:rsidR="002C04CE" w:rsidRDefault="002C04CE" w:rsidP="002C04CE">
            <w:pPr>
              <w:rPr>
                <w:rFonts w:asciiTheme="majorHAnsi" w:hAnsiTheme="majorHAnsi"/>
                <w:color w:val="000000"/>
                <w:sz w:val="22"/>
                <w:szCs w:val="22"/>
              </w:rPr>
            </w:pPr>
            <w:r>
              <w:rPr>
                <w:rFonts w:asciiTheme="majorHAnsi" w:hAnsiTheme="majorHAnsi"/>
                <w:color w:val="000000"/>
                <w:sz w:val="22"/>
                <w:szCs w:val="22"/>
              </w:rPr>
              <w:t>4,37</w:t>
            </w:r>
          </w:p>
          <w:p w14:paraId="33FCC85A" w14:textId="77777777" w:rsidR="002C04CE" w:rsidRDefault="002C04CE" w:rsidP="002C04CE">
            <w:pPr>
              <w:rPr>
                <w:rFonts w:asciiTheme="majorHAnsi" w:hAnsiTheme="majorHAnsi"/>
                <w:color w:val="000000"/>
                <w:sz w:val="22"/>
                <w:szCs w:val="22"/>
              </w:rPr>
            </w:pPr>
            <w:r>
              <w:rPr>
                <w:rFonts w:asciiTheme="majorHAnsi" w:hAnsiTheme="majorHAnsi"/>
                <w:color w:val="000000"/>
                <w:sz w:val="22"/>
                <w:szCs w:val="22"/>
              </w:rPr>
              <w:t>4,27</w:t>
            </w:r>
          </w:p>
          <w:p w14:paraId="039EE477" w14:textId="77777777" w:rsidR="002C04CE" w:rsidRPr="00126F6D" w:rsidRDefault="002C04CE" w:rsidP="002C04CE">
            <w:pPr>
              <w:rPr>
                <w:rFonts w:asciiTheme="majorHAnsi" w:hAnsiTheme="majorHAnsi"/>
                <w:color w:val="000000"/>
                <w:sz w:val="22"/>
                <w:szCs w:val="22"/>
              </w:rPr>
            </w:pPr>
            <w:r>
              <w:rPr>
                <w:rFonts w:asciiTheme="majorHAnsi" w:hAnsiTheme="majorHAnsi"/>
                <w:color w:val="000000"/>
                <w:sz w:val="22"/>
                <w:szCs w:val="22"/>
              </w:rPr>
              <w:t>1</w:t>
            </w:r>
            <w:r w:rsidRPr="00126F6D">
              <w:rPr>
                <w:rFonts w:asciiTheme="majorHAnsi" w:hAnsiTheme="majorHAnsi"/>
                <w:color w:val="000000"/>
                <w:sz w:val="22"/>
                <w:szCs w:val="22"/>
              </w:rPr>
              <w:t>0</w:t>
            </w:r>
            <w:r>
              <w:rPr>
                <w:rFonts w:asciiTheme="majorHAnsi" w:hAnsiTheme="majorHAnsi"/>
                <w:color w:val="000000"/>
                <w:sz w:val="22"/>
                <w:szCs w:val="22"/>
              </w:rPr>
              <w:t>,1</w:t>
            </w:r>
            <w:r w:rsidRPr="00126F6D">
              <w:rPr>
                <w:rFonts w:asciiTheme="majorHAnsi" w:hAnsiTheme="majorHAnsi"/>
                <w:color w:val="000000"/>
                <w:sz w:val="22"/>
                <w:szCs w:val="22"/>
              </w:rPr>
              <w:t>0</w:t>
            </w:r>
          </w:p>
        </w:tc>
        <w:tc>
          <w:tcPr>
            <w:tcW w:w="1556" w:type="dxa"/>
            <w:shd w:val="clear" w:color="auto" w:fill="F8F0C4" w:themeFill="accent6" w:themeFillTint="66"/>
            <w:noWrap/>
            <w:hideMark/>
          </w:tcPr>
          <w:p w14:paraId="38E96F8B" w14:textId="15E78368" w:rsidR="004D7889" w:rsidRDefault="00383911" w:rsidP="002C04CE">
            <w:pPr>
              <w:rPr>
                <w:rFonts w:asciiTheme="majorHAnsi" w:hAnsiTheme="majorHAnsi"/>
                <w:color w:val="000000"/>
                <w:sz w:val="22"/>
                <w:szCs w:val="22"/>
              </w:rPr>
            </w:pPr>
            <w:r>
              <w:rPr>
                <w:rFonts w:asciiTheme="majorHAnsi" w:hAnsiTheme="majorHAnsi"/>
                <w:color w:val="000000"/>
                <w:sz w:val="22"/>
                <w:szCs w:val="22"/>
              </w:rPr>
              <w:t>85</w:t>
            </w:r>
          </w:p>
          <w:p w14:paraId="01AF4C73" w14:textId="204602E3" w:rsidR="002C04CE" w:rsidRDefault="00671F1F" w:rsidP="002C04CE">
            <w:pPr>
              <w:rPr>
                <w:rFonts w:asciiTheme="majorHAnsi" w:hAnsiTheme="majorHAnsi"/>
                <w:color w:val="000000"/>
                <w:sz w:val="22"/>
                <w:szCs w:val="22"/>
              </w:rPr>
            </w:pPr>
            <w:r>
              <w:rPr>
                <w:rFonts w:asciiTheme="majorHAnsi" w:hAnsiTheme="majorHAnsi"/>
                <w:color w:val="000000"/>
                <w:sz w:val="22"/>
                <w:szCs w:val="22"/>
              </w:rPr>
              <w:t>83</w:t>
            </w:r>
          </w:p>
          <w:p w14:paraId="3D14997D" w14:textId="77777777" w:rsidR="002C04CE" w:rsidRDefault="002C04CE" w:rsidP="002C04CE">
            <w:pPr>
              <w:rPr>
                <w:rFonts w:asciiTheme="majorHAnsi" w:hAnsiTheme="majorHAnsi"/>
                <w:color w:val="000000"/>
                <w:sz w:val="22"/>
                <w:szCs w:val="22"/>
              </w:rPr>
            </w:pPr>
            <w:r>
              <w:rPr>
                <w:rFonts w:asciiTheme="majorHAnsi" w:hAnsiTheme="majorHAnsi"/>
                <w:color w:val="000000"/>
                <w:sz w:val="22"/>
                <w:szCs w:val="22"/>
              </w:rPr>
              <w:t>83</w:t>
            </w:r>
          </w:p>
          <w:p w14:paraId="5A5135B7" w14:textId="77777777" w:rsidR="002C04CE" w:rsidRDefault="002C04CE" w:rsidP="002C04CE">
            <w:pPr>
              <w:rPr>
                <w:rFonts w:asciiTheme="majorHAnsi" w:hAnsiTheme="majorHAnsi"/>
                <w:color w:val="000000"/>
                <w:sz w:val="22"/>
                <w:szCs w:val="22"/>
              </w:rPr>
            </w:pPr>
            <w:r>
              <w:rPr>
                <w:rFonts w:asciiTheme="majorHAnsi" w:hAnsiTheme="majorHAnsi"/>
                <w:color w:val="000000"/>
                <w:sz w:val="22"/>
                <w:szCs w:val="22"/>
              </w:rPr>
              <w:t>84</w:t>
            </w:r>
          </w:p>
          <w:p w14:paraId="78868E23" w14:textId="77777777" w:rsidR="002C04CE" w:rsidRDefault="002C04CE" w:rsidP="002C04CE">
            <w:pPr>
              <w:rPr>
                <w:rFonts w:asciiTheme="majorHAnsi" w:hAnsiTheme="majorHAnsi"/>
                <w:color w:val="000000"/>
                <w:sz w:val="22"/>
                <w:szCs w:val="22"/>
              </w:rPr>
            </w:pPr>
            <w:r>
              <w:rPr>
                <w:rFonts w:asciiTheme="majorHAnsi" w:hAnsiTheme="majorHAnsi"/>
                <w:color w:val="000000"/>
                <w:sz w:val="22"/>
                <w:szCs w:val="22"/>
              </w:rPr>
              <w:t>85</w:t>
            </w:r>
          </w:p>
          <w:p w14:paraId="5D07BAB1" w14:textId="77777777" w:rsidR="002C04CE" w:rsidRPr="00126F6D" w:rsidRDefault="002C04CE" w:rsidP="002C04CE">
            <w:pPr>
              <w:rPr>
                <w:rFonts w:asciiTheme="majorHAnsi" w:hAnsiTheme="majorHAnsi"/>
                <w:color w:val="000000"/>
                <w:sz w:val="22"/>
                <w:szCs w:val="22"/>
              </w:rPr>
            </w:pPr>
            <w:r w:rsidRPr="00126F6D">
              <w:rPr>
                <w:rFonts w:asciiTheme="majorHAnsi" w:hAnsiTheme="majorHAnsi"/>
                <w:color w:val="000000"/>
                <w:sz w:val="22"/>
                <w:szCs w:val="22"/>
              </w:rPr>
              <w:t>86</w:t>
            </w:r>
          </w:p>
        </w:tc>
      </w:tr>
      <w:tr w:rsidR="00C62ED1" w:rsidRPr="0059727A" w14:paraId="760133E9" w14:textId="77777777" w:rsidTr="00C57234">
        <w:trPr>
          <w:trHeight w:val="292"/>
        </w:trPr>
        <w:tc>
          <w:tcPr>
            <w:tcW w:w="1798" w:type="dxa"/>
            <w:vMerge w:val="restart"/>
            <w:shd w:val="clear" w:color="auto" w:fill="F8F0C4" w:themeFill="accent6" w:themeFillTint="66"/>
            <w:noWrap/>
            <w:hideMark/>
          </w:tcPr>
          <w:p w14:paraId="573F5286" w14:textId="77777777" w:rsidR="002C04CE" w:rsidRPr="00B84D38" w:rsidRDefault="002C04CE" w:rsidP="002C04CE">
            <w:r w:rsidRPr="00B84D38">
              <w:t>Klima</w:t>
            </w:r>
          </w:p>
        </w:tc>
        <w:tc>
          <w:tcPr>
            <w:tcW w:w="1999" w:type="dxa"/>
            <w:shd w:val="clear" w:color="auto" w:fill="F8F0C4" w:themeFill="accent6" w:themeFillTint="66"/>
            <w:noWrap/>
            <w:hideMark/>
          </w:tcPr>
          <w:p w14:paraId="334DBF1D" w14:textId="77777777" w:rsidR="002C04CE" w:rsidRDefault="002C04CE" w:rsidP="002C04CE">
            <w:r w:rsidRPr="00B84D38">
              <w:t xml:space="preserve">Nettoenergiforbrug </w:t>
            </w:r>
            <w:r>
              <w:t>–</w:t>
            </w:r>
            <w:r w:rsidRPr="00B84D38">
              <w:t xml:space="preserve"> Transport</w:t>
            </w:r>
          </w:p>
          <w:p w14:paraId="48A98C9B" w14:textId="77777777" w:rsidR="002C04CE" w:rsidRPr="00B84D38" w:rsidRDefault="002C04CE" w:rsidP="002C04CE">
            <w:r w:rsidRPr="00B84D38">
              <w:t>kWh/m</w:t>
            </w:r>
            <w:r w:rsidRPr="00147953">
              <w:rPr>
                <w:vertAlign w:val="superscript"/>
              </w:rPr>
              <w:t>3</w:t>
            </w:r>
            <w:r w:rsidRPr="00B84D38">
              <w:t xml:space="preserve"> debiteret vand</w:t>
            </w:r>
          </w:p>
        </w:tc>
        <w:tc>
          <w:tcPr>
            <w:tcW w:w="1202" w:type="dxa"/>
            <w:shd w:val="clear" w:color="auto" w:fill="F8F0C4" w:themeFill="accent6" w:themeFillTint="66"/>
            <w:noWrap/>
            <w:hideMark/>
          </w:tcPr>
          <w:p w14:paraId="2ED92389" w14:textId="3E3924D4" w:rsidR="004D7889" w:rsidRDefault="004D7889" w:rsidP="002C04CE">
            <w:r>
              <w:t>2022</w:t>
            </w:r>
          </w:p>
          <w:p w14:paraId="2B8404AE" w14:textId="619F1442" w:rsidR="002C04CE" w:rsidRDefault="002C04CE" w:rsidP="002C04CE">
            <w:r>
              <w:t>2021</w:t>
            </w:r>
          </w:p>
          <w:p w14:paraId="02B4500C" w14:textId="77777777" w:rsidR="002C04CE" w:rsidRDefault="002C04CE" w:rsidP="002C04CE">
            <w:r>
              <w:t>2020</w:t>
            </w:r>
          </w:p>
          <w:p w14:paraId="5A6F7EC0" w14:textId="77777777" w:rsidR="002C04CE" w:rsidRDefault="002C04CE" w:rsidP="002C04CE">
            <w:r>
              <w:t>2019</w:t>
            </w:r>
          </w:p>
          <w:p w14:paraId="025E73E8" w14:textId="77777777" w:rsidR="002C04CE" w:rsidRDefault="002C04CE" w:rsidP="002C04CE">
            <w:r>
              <w:t>2018</w:t>
            </w:r>
          </w:p>
          <w:p w14:paraId="7C9141D3" w14:textId="77777777" w:rsidR="002C04CE" w:rsidRPr="00B84D38" w:rsidRDefault="002C04CE" w:rsidP="002C04CE">
            <w:r>
              <w:t>2017</w:t>
            </w:r>
          </w:p>
        </w:tc>
        <w:tc>
          <w:tcPr>
            <w:tcW w:w="825" w:type="dxa"/>
            <w:shd w:val="clear" w:color="auto" w:fill="F8F0C4" w:themeFill="accent6" w:themeFillTint="66"/>
            <w:noWrap/>
          </w:tcPr>
          <w:p w14:paraId="756F4422" w14:textId="7BB1790A" w:rsidR="004D7889" w:rsidRDefault="00383911" w:rsidP="002C04CE">
            <w:pPr>
              <w:rPr>
                <w:rFonts w:asciiTheme="majorHAnsi" w:hAnsiTheme="majorHAnsi"/>
                <w:color w:val="000000"/>
                <w:sz w:val="22"/>
                <w:szCs w:val="22"/>
              </w:rPr>
            </w:pPr>
            <w:r>
              <w:rPr>
                <w:rFonts w:asciiTheme="majorHAnsi" w:hAnsiTheme="majorHAnsi"/>
                <w:color w:val="000000"/>
                <w:sz w:val="22"/>
                <w:szCs w:val="22"/>
              </w:rPr>
              <w:t>0,</w:t>
            </w:r>
            <w:r w:rsidR="00075FE2">
              <w:rPr>
                <w:rFonts w:asciiTheme="majorHAnsi" w:hAnsiTheme="majorHAnsi"/>
                <w:color w:val="000000"/>
                <w:sz w:val="22"/>
                <w:szCs w:val="22"/>
              </w:rPr>
              <w:t>44</w:t>
            </w:r>
          </w:p>
          <w:p w14:paraId="6B9744D9" w14:textId="64C1AF4F" w:rsidR="002C04CE" w:rsidRDefault="00C62660" w:rsidP="002C04CE">
            <w:pPr>
              <w:rPr>
                <w:rFonts w:asciiTheme="majorHAnsi" w:hAnsiTheme="majorHAnsi"/>
                <w:color w:val="000000"/>
                <w:sz w:val="22"/>
                <w:szCs w:val="22"/>
              </w:rPr>
            </w:pPr>
            <w:r>
              <w:rPr>
                <w:rFonts w:asciiTheme="majorHAnsi" w:hAnsiTheme="majorHAnsi"/>
                <w:color w:val="000000"/>
                <w:sz w:val="22"/>
                <w:szCs w:val="22"/>
              </w:rPr>
              <w:t>0,44</w:t>
            </w:r>
          </w:p>
          <w:p w14:paraId="253919B7" w14:textId="77777777" w:rsidR="002C04CE" w:rsidRDefault="002C04CE" w:rsidP="002C04CE">
            <w:pPr>
              <w:rPr>
                <w:rFonts w:asciiTheme="majorHAnsi" w:hAnsiTheme="majorHAnsi"/>
                <w:color w:val="000000"/>
                <w:sz w:val="22"/>
                <w:szCs w:val="22"/>
              </w:rPr>
            </w:pPr>
            <w:r>
              <w:rPr>
                <w:rFonts w:asciiTheme="majorHAnsi" w:hAnsiTheme="majorHAnsi"/>
                <w:color w:val="000000"/>
                <w:sz w:val="22"/>
                <w:szCs w:val="22"/>
              </w:rPr>
              <w:t>0,50</w:t>
            </w:r>
          </w:p>
          <w:p w14:paraId="1A9C5614" w14:textId="77777777" w:rsidR="002C04CE" w:rsidRDefault="002C04CE" w:rsidP="002C04CE">
            <w:pPr>
              <w:rPr>
                <w:rFonts w:asciiTheme="majorHAnsi" w:hAnsiTheme="majorHAnsi"/>
                <w:color w:val="000000"/>
                <w:sz w:val="22"/>
                <w:szCs w:val="22"/>
              </w:rPr>
            </w:pPr>
            <w:r>
              <w:rPr>
                <w:rFonts w:asciiTheme="majorHAnsi" w:hAnsiTheme="majorHAnsi"/>
                <w:color w:val="000000"/>
                <w:sz w:val="22"/>
                <w:szCs w:val="22"/>
              </w:rPr>
              <w:t>0,50</w:t>
            </w:r>
          </w:p>
          <w:p w14:paraId="7A9EF383" w14:textId="77777777" w:rsidR="002C04CE" w:rsidRDefault="002C04CE" w:rsidP="002C04CE">
            <w:pPr>
              <w:rPr>
                <w:rFonts w:asciiTheme="majorHAnsi" w:hAnsiTheme="majorHAnsi"/>
                <w:color w:val="000000"/>
                <w:sz w:val="22"/>
                <w:szCs w:val="22"/>
              </w:rPr>
            </w:pPr>
            <w:r>
              <w:rPr>
                <w:rFonts w:asciiTheme="majorHAnsi" w:hAnsiTheme="majorHAnsi"/>
                <w:color w:val="000000"/>
                <w:sz w:val="22"/>
                <w:szCs w:val="22"/>
              </w:rPr>
              <w:t>0,45</w:t>
            </w:r>
          </w:p>
          <w:p w14:paraId="3EF0D5E9" w14:textId="77777777" w:rsidR="002C04CE" w:rsidRPr="00126F6D" w:rsidRDefault="002C04CE" w:rsidP="002C04CE">
            <w:pPr>
              <w:rPr>
                <w:rFonts w:asciiTheme="majorHAnsi" w:hAnsiTheme="majorHAnsi"/>
                <w:color w:val="000000"/>
                <w:sz w:val="22"/>
                <w:szCs w:val="22"/>
              </w:rPr>
            </w:pPr>
            <w:r w:rsidRPr="00126F6D">
              <w:rPr>
                <w:rFonts w:asciiTheme="majorHAnsi" w:hAnsiTheme="majorHAnsi"/>
                <w:color w:val="000000"/>
                <w:sz w:val="22"/>
                <w:szCs w:val="22"/>
              </w:rPr>
              <w:t>0,51</w:t>
            </w:r>
          </w:p>
        </w:tc>
        <w:tc>
          <w:tcPr>
            <w:tcW w:w="825" w:type="dxa"/>
            <w:shd w:val="clear" w:color="auto" w:fill="F8F0C4" w:themeFill="accent6" w:themeFillTint="66"/>
            <w:noWrap/>
          </w:tcPr>
          <w:p w14:paraId="31F82EAF" w14:textId="334F7361" w:rsidR="004D7889" w:rsidRDefault="00C9618A" w:rsidP="002C04CE">
            <w:pPr>
              <w:rPr>
                <w:rFonts w:asciiTheme="majorHAnsi" w:hAnsiTheme="majorHAnsi"/>
                <w:color w:val="000000"/>
                <w:sz w:val="22"/>
                <w:szCs w:val="22"/>
              </w:rPr>
            </w:pPr>
            <w:r>
              <w:rPr>
                <w:rFonts w:asciiTheme="majorHAnsi" w:hAnsiTheme="majorHAnsi"/>
                <w:color w:val="000000"/>
                <w:sz w:val="22"/>
                <w:szCs w:val="22"/>
              </w:rPr>
              <w:t>0,01</w:t>
            </w:r>
          </w:p>
          <w:p w14:paraId="384B2615" w14:textId="734B7C9B" w:rsidR="002C04CE" w:rsidRDefault="00C62660" w:rsidP="002C04CE">
            <w:pPr>
              <w:rPr>
                <w:rFonts w:asciiTheme="majorHAnsi" w:hAnsiTheme="majorHAnsi"/>
                <w:color w:val="000000"/>
                <w:sz w:val="22"/>
                <w:szCs w:val="22"/>
              </w:rPr>
            </w:pPr>
            <w:r>
              <w:rPr>
                <w:rFonts w:asciiTheme="majorHAnsi" w:hAnsiTheme="majorHAnsi"/>
                <w:color w:val="000000"/>
                <w:sz w:val="22"/>
                <w:szCs w:val="22"/>
              </w:rPr>
              <w:t>0,01</w:t>
            </w:r>
          </w:p>
          <w:p w14:paraId="3600D6AF" w14:textId="77777777" w:rsidR="002C04CE" w:rsidRDefault="002C04CE" w:rsidP="002C04CE">
            <w:pPr>
              <w:rPr>
                <w:rFonts w:asciiTheme="majorHAnsi" w:hAnsiTheme="majorHAnsi"/>
                <w:color w:val="000000"/>
                <w:sz w:val="22"/>
                <w:szCs w:val="22"/>
              </w:rPr>
            </w:pPr>
            <w:r>
              <w:rPr>
                <w:rFonts w:asciiTheme="majorHAnsi" w:hAnsiTheme="majorHAnsi"/>
                <w:color w:val="000000"/>
                <w:sz w:val="22"/>
                <w:szCs w:val="22"/>
              </w:rPr>
              <w:t>0,01</w:t>
            </w:r>
          </w:p>
          <w:p w14:paraId="5938D65B" w14:textId="77777777" w:rsidR="002C04CE" w:rsidRDefault="002C04CE" w:rsidP="002C04CE">
            <w:pPr>
              <w:rPr>
                <w:rFonts w:asciiTheme="majorHAnsi" w:hAnsiTheme="majorHAnsi"/>
                <w:color w:val="000000"/>
                <w:sz w:val="22"/>
                <w:szCs w:val="22"/>
              </w:rPr>
            </w:pPr>
            <w:r>
              <w:rPr>
                <w:rFonts w:asciiTheme="majorHAnsi" w:hAnsiTheme="majorHAnsi"/>
                <w:color w:val="000000"/>
                <w:sz w:val="22"/>
                <w:szCs w:val="22"/>
              </w:rPr>
              <w:t>0,01</w:t>
            </w:r>
          </w:p>
          <w:p w14:paraId="748458A4" w14:textId="77777777" w:rsidR="002C04CE" w:rsidRDefault="002C04CE" w:rsidP="002C04CE">
            <w:pPr>
              <w:rPr>
                <w:rFonts w:asciiTheme="majorHAnsi" w:hAnsiTheme="majorHAnsi"/>
                <w:color w:val="000000"/>
                <w:sz w:val="22"/>
                <w:szCs w:val="22"/>
              </w:rPr>
            </w:pPr>
            <w:r>
              <w:rPr>
                <w:rFonts w:asciiTheme="majorHAnsi" w:hAnsiTheme="majorHAnsi"/>
                <w:color w:val="000000"/>
                <w:sz w:val="22"/>
                <w:szCs w:val="22"/>
              </w:rPr>
              <w:t>0,01</w:t>
            </w:r>
          </w:p>
          <w:p w14:paraId="144987E3" w14:textId="77777777" w:rsidR="002C04CE" w:rsidRPr="00126F6D" w:rsidRDefault="002C04CE" w:rsidP="002C04CE">
            <w:pPr>
              <w:rPr>
                <w:rFonts w:asciiTheme="majorHAnsi" w:hAnsiTheme="majorHAnsi"/>
                <w:color w:val="000000"/>
                <w:sz w:val="22"/>
                <w:szCs w:val="22"/>
              </w:rPr>
            </w:pPr>
            <w:r>
              <w:rPr>
                <w:rFonts w:asciiTheme="majorHAnsi" w:hAnsiTheme="majorHAnsi"/>
                <w:color w:val="000000"/>
                <w:sz w:val="22"/>
                <w:szCs w:val="22"/>
              </w:rPr>
              <w:t>0</w:t>
            </w:r>
            <w:r w:rsidRPr="00126F6D">
              <w:rPr>
                <w:rFonts w:asciiTheme="majorHAnsi" w:hAnsiTheme="majorHAnsi"/>
                <w:color w:val="000000"/>
                <w:sz w:val="22"/>
                <w:szCs w:val="22"/>
              </w:rPr>
              <w:t>,</w:t>
            </w:r>
            <w:r>
              <w:rPr>
                <w:rFonts w:asciiTheme="majorHAnsi" w:hAnsiTheme="majorHAnsi"/>
                <w:color w:val="000000"/>
                <w:sz w:val="22"/>
                <w:szCs w:val="22"/>
              </w:rPr>
              <w:t>01</w:t>
            </w:r>
          </w:p>
        </w:tc>
        <w:tc>
          <w:tcPr>
            <w:tcW w:w="865" w:type="dxa"/>
            <w:shd w:val="clear" w:color="auto" w:fill="F8F0C4" w:themeFill="accent6" w:themeFillTint="66"/>
            <w:noWrap/>
          </w:tcPr>
          <w:p w14:paraId="4D069A90" w14:textId="02966E81" w:rsidR="004D7889" w:rsidRDefault="00383911" w:rsidP="002C04CE">
            <w:pPr>
              <w:rPr>
                <w:rFonts w:asciiTheme="majorHAnsi" w:hAnsiTheme="majorHAnsi"/>
                <w:color w:val="000000"/>
                <w:sz w:val="22"/>
                <w:szCs w:val="22"/>
              </w:rPr>
            </w:pPr>
            <w:r>
              <w:rPr>
                <w:rFonts w:asciiTheme="majorHAnsi" w:hAnsiTheme="majorHAnsi"/>
                <w:color w:val="000000"/>
                <w:sz w:val="22"/>
                <w:szCs w:val="22"/>
              </w:rPr>
              <w:t>1,</w:t>
            </w:r>
            <w:r w:rsidR="00C9618A">
              <w:rPr>
                <w:rFonts w:asciiTheme="majorHAnsi" w:hAnsiTheme="majorHAnsi"/>
                <w:color w:val="000000"/>
                <w:sz w:val="22"/>
                <w:szCs w:val="22"/>
              </w:rPr>
              <w:t>28</w:t>
            </w:r>
          </w:p>
          <w:p w14:paraId="63EED020" w14:textId="1636BD3D" w:rsidR="002C04CE" w:rsidRDefault="00C62660" w:rsidP="002C04CE">
            <w:pPr>
              <w:rPr>
                <w:rFonts w:asciiTheme="majorHAnsi" w:hAnsiTheme="majorHAnsi"/>
                <w:color w:val="000000"/>
                <w:sz w:val="22"/>
                <w:szCs w:val="22"/>
              </w:rPr>
            </w:pPr>
            <w:r>
              <w:rPr>
                <w:rFonts w:asciiTheme="majorHAnsi" w:hAnsiTheme="majorHAnsi"/>
                <w:color w:val="000000"/>
                <w:sz w:val="22"/>
                <w:szCs w:val="22"/>
              </w:rPr>
              <w:t>1,44</w:t>
            </w:r>
          </w:p>
          <w:p w14:paraId="5BB35276" w14:textId="77777777" w:rsidR="002C04CE" w:rsidRDefault="002C04CE" w:rsidP="002C04CE">
            <w:pPr>
              <w:rPr>
                <w:rFonts w:asciiTheme="majorHAnsi" w:hAnsiTheme="majorHAnsi"/>
                <w:color w:val="000000"/>
                <w:sz w:val="22"/>
                <w:szCs w:val="22"/>
              </w:rPr>
            </w:pPr>
            <w:r>
              <w:rPr>
                <w:rFonts w:asciiTheme="majorHAnsi" w:hAnsiTheme="majorHAnsi"/>
                <w:color w:val="000000"/>
                <w:sz w:val="22"/>
                <w:szCs w:val="22"/>
              </w:rPr>
              <w:t>1,59</w:t>
            </w:r>
          </w:p>
          <w:p w14:paraId="096F55DB" w14:textId="77777777" w:rsidR="002C04CE" w:rsidRDefault="002C04CE" w:rsidP="002C04CE">
            <w:pPr>
              <w:rPr>
                <w:rFonts w:asciiTheme="majorHAnsi" w:hAnsiTheme="majorHAnsi"/>
                <w:color w:val="000000"/>
                <w:sz w:val="22"/>
                <w:szCs w:val="22"/>
              </w:rPr>
            </w:pPr>
            <w:r>
              <w:rPr>
                <w:rFonts w:asciiTheme="majorHAnsi" w:hAnsiTheme="majorHAnsi"/>
                <w:color w:val="000000"/>
                <w:sz w:val="22"/>
                <w:szCs w:val="22"/>
              </w:rPr>
              <w:t>1,62</w:t>
            </w:r>
          </w:p>
          <w:p w14:paraId="0F3D75FF" w14:textId="77777777" w:rsidR="002C04CE" w:rsidRDefault="002C04CE" w:rsidP="002C04CE">
            <w:pPr>
              <w:rPr>
                <w:rFonts w:asciiTheme="majorHAnsi" w:hAnsiTheme="majorHAnsi"/>
                <w:color w:val="000000"/>
                <w:sz w:val="22"/>
                <w:szCs w:val="22"/>
              </w:rPr>
            </w:pPr>
            <w:r>
              <w:rPr>
                <w:rFonts w:asciiTheme="majorHAnsi" w:hAnsiTheme="majorHAnsi"/>
                <w:color w:val="000000"/>
                <w:sz w:val="22"/>
                <w:szCs w:val="22"/>
              </w:rPr>
              <w:t>1,47</w:t>
            </w:r>
          </w:p>
          <w:p w14:paraId="43E47D65" w14:textId="77777777" w:rsidR="002C04CE" w:rsidRPr="00126F6D" w:rsidRDefault="002C04CE" w:rsidP="002C04CE">
            <w:pPr>
              <w:rPr>
                <w:rFonts w:asciiTheme="majorHAnsi" w:hAnsiTheme="majorHAnsi"/>
                <w:color w:val="000000"/>
                <w:sz w:val="22"/>
                <w:szCs w:val="22"/>
              </w:rPr>
            </w:pPr>
            <w:r>
              <w:rPr>
                <w:rFonts w:asciiTheme="majorHAnsi" w:hAnsiTheme="majorHAnsi"/>
                <w:color w:val="000000"/>
                <w:sz w:val="22"/>
                <w:szCs w:val="22"/>
              </w:rPr>
              <w:t>1</w:t>
            </w:r>
            <w:r w:rsidRPr="00126F6D">
              <w:rPr>
                <w:rFonts w:asciiTheme="majorHAnsi" w:hAnsiTheme="majorHAnsi"/>
                <w:color w:val="000000"/>
                <w:sz w:val="22"/>
                <w:szCs w:val="22"/>
              </w:rPr>
              <w:t>,</w:t>
            </w:r>
            <w:r>
              <w:rPr>
                <w:rFonts w:asciiTheme="majorHAnsi" w:hAnsiTheme="majorHAnsi"/>
                <w:color w:val="000000"/>
                <w:sz w:val="22"/>
                <w:szCs w:val="22"/>
              </w:rPr>
              <w:t>79</w:t>
            </w:r>
          </w:p>
        </w:tc>
        <w:tc>
          <w:tcPr>
            <w:tcW w:w="1556" w:type="dxa"/>
            <w:shd w:val="clear" w:color="auto" w:fill="F8F0C4" w:themeFill="accent6" w:themeFillTint="66"/>
            <w:noWrap/>
          </w:tcPr>
          <w:p w14:paraId="6E19D769" w14:textId="04CF2598" w:rsidR="004D7889" w:rsidRDefault="00383911" w:rsidP="002C04CE">
            <w:pPr>
              <w:rPr>
                <w:rFonts w:asciiTheme="majorHAnsi" w:hAnsiTheme="majorHAnsi"/>
                <w:color w:val="000000"/>
                <w:sz w:val="22"/>
                <w:szCs w:val="22"/>
              </w:rPr>
            </w:pPr>
            <w:r>
              <w:rPr>
                <w:rFonts w:asciiTheme="majorHAnsi" w:hAnsiTheme="majorHAnsi"/>
                <w:color w:val="000000"/>
                <w:sz w:val="22"/>
                <w:szCs w:val="22"/>
              </w:rPr>
              <w:t>97</w:t>
            </w:r>
          </w:p>
          <w:p w14:paraId="2FAB69A7" w14:textId="261AD2E8" w:rsidR="002C04CE" w:rsidRDefault="00671F1F" w:rsidP="002C04CE">
            <w:pPr>
              <w:rPr>
                <w:rFonts w:asciiTheme="majorHAnsi" w:hAnsiTheme="majorHAnsi"/>
                <w:color w:val="000000"/>
                <w:sz w:val="22"/>
                <w:szCs w:val="22"/>
              </w:rPr>
            </w:pPr>
            <w:r>
              <w:rPr>
                <w:rFonts w:asciiTheme="majorHAnsi" w:hAnsiTheme="majorHAnsi"/>
                <w:color w:val="000000"/>
                <w:sz w:val="22"/>
                <w:szCs w:val="22"/>
              </w:rPr>
              <w:t>95</w:t>
            </w:r>
          </w:p>
          <w:p w14:paraId="5E00FCF7" w14:textId="77777777" w:rsidR="002C04CE" w:rsidRDefault="002C04CE" w:rsidP="002C04CE">
            <w:pPr>
              <w:rPr>
                <w:rFonts w:asciiTheme="majorHAnsi" w:hAnsiTheme="majorHAnsi"/>
                <w:color w:val="000000"/>
                <w:sz w:val="22"/>
                <w:szCs w:val="22"/>
              </w:rPr>
            </w:pPr>
            <w:r>
              <w:rPr>
                <w:rFonts w:asciiTheme="majorHAnsi" w:hAnsiTheme="majorHAnsi"/>
                <w:color w:val="000000"/>
                <w:sz w:val="22"/>
                <w:szCs w:val="22"/>
              </w:rPr>
              <w:t>95</w:t>
            </w:r>
          </w:p>
          <w:p w14:paraId="66F56CA4" w14:textId="77777777" w:rsidR="002C04CE" w:rsidRDefault="002C04CE" w:rsidP="002C04CE">
            <w:pPr>
              <w:rPr>
                <w:rFonts w:asciiTheme="majorHAnsi" w:hAnsiTheme="majorHAnsi"/>
                <w:color w:val="000000"/>
                <w:sz w:val="22"/>
                <w:szCs w:val="22"/>
              </w:rPr>
            </w:pPr>
            <w:r>
              <w:rPr>
                <w:rFonts w:asciiTheme="majorHAnsi" w:hAnsiTheme="majorHAnsi"/>
                <w:color w:val="000000"/>
                <w:sz w:val="22"/>
                <w:szCs w:val="22"/>
              </w:rPr>
              <w:t>95</w:t>
            </w:r>
          </w:p>
          <w:p w14:paraId="7055B268" w14:textId="77777777" w:rsidR="002C04CE" w:rsidRDefault="002C04CE" w:rsidP="002C04CE">
            <w:pPr>
              <w:rPr>
                <w:rFonts w:asciiTheme="majorHAnsi" w:hAnsiTheme="majorHAnsi"/>
                <w:color w:val="000000"/>
                <w:sz w:val="22"/>
                <w:szCs w:val="22"/>
              </w:rPr>
            </w:pPr>
            <w:r>
              <w:rPr>
                <w:rFonts w:asciiTheme="majorHAnsi" w:hAnsiTheme="majorHAnsi"/>
                <w:color w:val="000000"/>
                <w:sz w:val="22"/>
                <w:szCs w:val="22"/>
              </w:rPr>
              <w:t>96</w:t>
            </w:r>
          </w:p>
          <w:p w14:paraId="22AA3007" w14:textId="77777777" w:rsidR="002C04CE" w:rsidRPr="00126F6D" w:rsidRDefault="002C04CE" w:rsidP="002C04CE">
            <w:pPr>
              <w:rPr>
                <w:rFonts w:asciiTheme="majorHAnsi" w:hAnsiTheme="majorHAnsi"/>
                <w:color w:val="000000"/>
                <w:sz w:val="22"/>
                <w:szCs w:val="22"/>
              </w:rPr>
            </w:pPr>
            <w:r w:rsidRPr="00126F6D">
              <w:rPr>
                <w:rFonts w:asciiTheme="majorHAnsi" w:hAnsiTheme="majorHAnsi"/>
                <w:color w:val="000000"/>
                <w:sz w:val="22"/>
                <w:szCs w:val="22"/>
              </w:rPr>
              <w:t>98</w:t>
            </w:r>
          </w:p>
        </w:tc>
      </w:tr>
      <w:tr w:rsidR="00C62ED1" w:rsidRPr="0059727A" w14:paraId="5EBF46AE" w14:textId="77777777" w:rsidTr="00C57234">
        <w:trPr>
          <w:trHeight w:val="292"/>
        </w:trPr>
        <w:tc>
          <w:tcPr>
            <w:tcW w:w="1798" w:type="dxa"/>
            <w:vMerge/>
            <w:shd w:val="clear" w:color="auto" w:fill="F8F0C4" w:themeFill="accent6" w:themeFillTint="66"/>
            <w:noWrap/>
            <w:hideMark/>
          </w:tcPr>
          <w:p w14:paraId="27317AC4" w14:textId="77777777" w:rsidR="002C04CE" w:rsidRPr="00B84D38" w:rsidRDefault="002C04CE" w:rsidP="002C04CE"/>
        </w:tc>
        <w:tc>
          <w:tcPr>
            <w:tcW w:w="1999" w:type="dxa"/>
            <w:shd w:val="clear" w:color="auto" w:fill="F8F0C4" w:themeFill="accent6" w:themeFillTint="66"/>
            <w:noWrap/>
            <w:hideMark/>
          </w:tcPr>
          <w:p w14:paraId="303F7444" w14:textId="77777777" w:rsidR="002C04CE" w:rsidRDefault="002C04CE" w:rsidP="002C04CE">
            <w:r w:rsidRPr="00B84D38">
              <w:t xml:space="preserve">Nettoenergiforbrug </w:t>
            </w:r>
            <w:r>
              <w:t>–</w:t>
            </w:r>
            <w:r w:rsidRPr="00B84D38">
              <w:t xml:space="preserve"> Rensning</w:t>
            </w:r>
          </w:p>
          <w:p w14:paraId="0D5C1DFD" w14:textId="77777777" w:rsidR="002C04CE" w:rsidRPr="00B84D38" w:rsidRDefault="002C04CE" w:rsidP="002C04CE">
            <w:r w:rsidRPr="00B84D38">
              <w:t>kWh/m</w:t>
            </w:r>
            <w:r w:rsidRPr="00147953">
              <w:rPr>
                <w:vertAlign w:val="superscript"/>
              </w:rPr>
              <w:t>3</w:t>
            </w:r>
            <w:r w:rsidRPr="00B84D38">
              <w:t xml:space="preserve"> debiteret vand</w:t>
            </w:r>
          </w:p>
        </w:tc>
        <w:tc>
          <w:tcPr>
            <w:tcW w:w="1202" w:type="dxa"/>
            <w:shd w:val="clear" w:color="auto" w:fill="F8F0C4" w:themeFill="accent6" w:themeFillTint="66"/>
            <w:noWrap/>
            <w:hideMark/>
          </w:tcPr>
          <w:p w14:paraId="7E17DB7F" w14:textId="34788479" w:rsidR="004D7889" w:rsidRDefault="004D7889" w:rsidP="002C04CE">
            <w:r>
              <w:t>2022</w:t>
            </w:r>
          </w:p>
          <w:p w14:paraId="21F718C0" w14:textId="11BC410A" w:rsidR="002C04CE" w:rsidRDefault="002C04CE" w:rsidP="002C04CE">
            <w:r>
              <w:t>2021</w:t>
            </w:r>
          </w:p>
          <w:p w14:paraId="1F7D4D2D" w14:textId="77777777" w:rsidR="002C04CE" w:rsidRDefault="002C04CE" w:rsidP="002C04CE">
            <w:r>
              <w:t>2020</w:t>
            </w:r>
          </w:p>
          <w:p w14:paraId="25067F81" w14:textId="77777777" w:rsidR="002C04CE" w:rsidRDefault="002C04CE" w:rsidP="002C04CE">
            <w:r>
              <w:t>2019</w:t>
            </w:r>
          </w:p>
          <w:p w14:paraId="05564EA2" w14:textId="77777777" w:rsidR="002C04CE" w:rsidRDefault="002C04CE" w:rsidP="002C04CE">
            <w:r>
              <w:lastRenderedPageBreak/>
              <w:t>2018</w:t>
            </w:r>
          </w:p>
          <w:p w14:paraId="5B135D5D" w14:textId="77777777" w:rsidR="002C04CE" w:rsidRPr="00B84D38" w:rsidRDefault="002C04CE" w:rsidP="002C04CE">
            <w:r>
              <w:t>2017</w:t>
            </w:r>
          </w:p>
        </w:tc>
        <w:tc>
          <w:tcPr>
            <w:tcW w:w="825" w:type="dxa"/>
            <w:shd w:val="clear" w:color="auto" w:fill="F8F0C4" w:themeFill="accent6" w:themeFillTint="66"/>
            <w:noWrap/>
            <w:hideMark/>
          </w:tcPr>
          <w:p w14:paraId="443FAE28" w14:textId="5708ECD9" w:rsidR="004D7889" w:rsidRDefault="00075FE2" w:rsidP="002C04CE">
            <w:pPr>
              <w:rPr>
                <w:rFonts w:asciiTheme="majorHAnsi" w:hAnsiTheme="majorHAnsi"/>
                <w:color w:val="000000"/>
                <w:sz w:val="22"/>
                <w:szCs w:val="22"/>
              </w:rPr>
            </w:pPr>
            <w:r>
              <w:rPr>
                <w:rFonts w:asciiTheme="majorHAnsi" w:hAnsiTheme="majorHAnsi"/>
                <w:color w:val="000000"/>
                <w:sz w:val="22"/>
                <w:szCs w:val="22"/>
              </w:rPr>
              <w:lastRenderedPageBreak/>
              <w:t>0,83</w:t>
            </w:r>
          </w:p>
          <w:p w14:paraId="10F1A1B0" w14:textId="4A6949C4" w:rsidR="002C04CE" w:rsidRDefault="00C62660" w:rsidP="002C04CE">
            <w:pPr>
              <w:rPr>
                <w:rFonts w:asciiTheme="majorHAnsi" w:hAnsiTheme="majorHAnsi"/>
                <w:color w:val="000000"/>
                <w:sz w:val="22"/>
                <w:szCs w:val="22"/>
              </w:rPr>
            </w:pPr>
            <w:r>
              <w:rPr>
                <w:rFonts w:asciiTheme="majorHAnsi" w:hAnsiTheme="majorHAnsi"/>
                <w:color w:val="000000"/>
                <w:sz w:val="22"/>
                <w:szCs w:val="22"/>
              </w:rPr>
              <w:t>0,86</w:t>
            </w:r>
          </w:p>
          <w:p w14:paraId="20D49BCE" w14:textId="77777777" w:rsidR="002C04CE" w:rsidRDefault="002C04CE" w:rsidP="002C04CE">
            <w:pPr>
              <w:rPr>
                <w:rFonts w:asciiTheme="majorHAnsi" w:hAnsiTheme="majorHAnsi"/>
                <w:color w:val="000000"/>
                <w:sz w:val="22"/>
                <w:szCs w:val="22"/>
              </w:rPr>
            </w:pPr>
            <w:r>
              <w:rPr>
                <w:rFonts w:asciiTheme="majorHAnsi" w:hAnsiTheme="majorHAnsi"/>
                <w:color w:val="000000"/>
                <w:sz w:val="22"/>
                <w:szCs w:val="22"/>
              </w:rPr>
              <w:t>0,86</w:t>
            </w:r>
          </w:p>
          <w:p w14:paraId="1769F086" w14:textId="77777777" w:rsidR="002C04CE" w:rsidRDefault="002C04CE" w:rsidP="002C04CE">
            <w:pPr>
              <w:rPr>
                <w:rFonts w:asciiTheme="majorHAnsi" w:hAnsiTheme="majorHAnsi"/>
                <w:color w:val="000000"/>
                <w:sz w:val="22"/>
                <w:szCs w:val="22"/>
              </w:rPr>
            </w:pPr>
            <w:r>
              <w:rPr>
                <w:rFonts w:asciiTheme="majorHAnsi" w:hAnsiTheme="majorHAnsi"/>
                <w:color w:val="000000"/>
                <w:sz w:val="22"/>
                <w:szCs w:val="22"/>
              </w:rPr>
              <w:t>0,90</w:t>
            </w:r>
          </w:p>
          <w:p w14:paraId="563D117B" w14:textId="77777777" w:rsidR="002C04CE" w:rsidRDefault="002C04CE" w:rsidP="002C04CE">
            <w:pPr>
              <w:rPr>
                <w:rFonts w:asciiTheme="majorHAnsi" w:hAnsiTheme="majorHAnsi"/>
                <w:color w:val="000000"/>
                <w:sz w:val="22"/>
                <w:szCs w:val="22"/>
              </w:rPr>
            </w:pPr>
            <w:r>
              <w:rPr>
                <w:rFonts w:asciiTheme="majorHAnsi" w:hAnsiTheme="majorHAnsi"/>
                <w:color w:val="000000"/>
                <w:sz w:val="22"/>
                <w:szCs w:val="22"/>
              </w:rPr>
              <w:lastRenderedPageBreak/>
              <w:t>0,88</w:t>
            </w:r>
          </w:p>
          <w:p w14:paraId="7FD47C7D" w14:textId="77777777" w:rsidR="002C04CE" w:rsidRPr="00126F6D" w:rsidRDefault="002C04CE" w:rsidP="002C04CE">
            <w:pPr>
              <w:rPr>
                <w:rFonts w:asciiTheme="majorHAnsi" w:hAnsiTheme="majorHAnsi"/>
                <w:color w:val="000000"/>
                <w:sz w:val="22"/>
                <w:szCs w:val="22"/>
              </w:rPr>
            </w:pPr>
            <w:r w:rsidRPr="00126F6D">
              <w:rPr>
                <w:rFonts w:asciiTheme="majorHAnsi" w:hAnsiTheme="majorHAnsi"/>
                <w:color w:val="000000"/>
                <w:sz w:val="22"/>
                <w:szCs w:val="22"/>
              </w:rPr>
              <w:t>1,10</w:t>
            </w:r>
          </w:p>
        </w:tc>
        <w:tc>
          <w:tcPr>
            <w:tcW w:w="825" w:type="dxa"/>
            <w:shd w:val="clear" w:color="auto" w:fill="F8F0C4" w:themeFill="accent6" w:themeFillTint="66"/>
            <w:noWrap/>
            <w:hideMark/>
          </w:tcPr>
          <w:p w14:paraId="214AED7C" w14:textId="556DF5E9" w:rsidR="004D7889" w:rsidRDefault="00003561" w:rsidP="002C04CE">
            <w:pPr>
              <w:rPr>
                <w:rFonts w:asciiTheme="majorHAnsi" w:hAnsiTheme="majorHAnsi"/>
                <w:color w:val="000000"/>
                <w:sz w:val="22"/>
                <w:szCs w:val="22"/>
              </w:rPr>
            </w:pPr>
            <w:r>
              <w:rPr>
                <w:rFonts w:asciiTheme="majorHAnsi" w:hAnsiTheme="majorHAnsi"/>
                <w:color w:val="000000"/>
                <w:sz w:val="22"/>
                <w:szCs w:val="22"/>
              </w:rPr>
              <w:lastRenderedPageBreak/>
              <w:t>-</w:t>
            </w:r>
            <w:r w:rsidR="00383911">
              <w:rPr>
                <w:rFonts w:asciiTheme="majorHAnsi" w:hAnsiTheme="majorHAnsi"/>
                <w:color w:val="000000"/>
                <w:sz w:val="22"/>
                <w:szCs w:val="22"/>
              </w:rPr>
              <w:t>0,97</w:t>
            </w:r>
          </w:p>
          <w:p w14:paraId="15B8BB54" w14:textId="59440399" w:rsidR="002C04CE" w:rsidRDefault="00C62660" w:rsidP="002C04CE">
            <w:pPr>
              <w:rPr>
                <w:rFonts w:asciiTheme="majorHAnsi" w:hAnsiTheme="majorHAnsi"/>
                <w:color w:val="000000"/>
                <w:sz w:val="22"/>
                <w:szCs w:val="22"/>
              </w:rPr>
            </w:pPr>
            <w:r>
              <w:rPr>
                <w:rFonts w:asciiTheme="majorHAnsi" w:hAnsiTheme="majorHAnsi"/>
                <w:color w:val="000000"/>
                <w:sz w:val="22"/>
                <w:szCs w:val="22"/>
              </w:rPr>
              <w:t>-0,99</w:t>
            </w:r>
          </w:p>
          <w:p w14:paraId="6AF738FD" w14:textId="77777777" w:rsidR="002C04CE" w:rsidRDefault="002C04CE" w:rsidP="002C04CE">
            <w:pPr>
              <w:rPr>
                <w:rFonts w:asciiTheme="majorHAnsi" w:hAnsiTheme="majorHAnsi"/>
                <w:color w:val="000000"/>
                <w:sz w:val="22"/>
                <w:szCs w:val="22"/>
              </w:rPr>
            </w:pPr>
            <w:r>
              <w:rPr>
                <w:rFonts w:asciiTheme="majorHAnsi" w:hAnsiTheme="majorHAnsi"/>
                <w:color w:val="000000"/>
                <w:sz w:val="22"/>
                <w:szCs w:val="22"/>
              </w:rPr>
              <w:t>-2,18</w:t>
            </w:r>
          </w:p>
          <w:p w14:paraId="295239F2" w14:textId="77777777" w:rsidR="002C04CE" w:rsidRDefault="002C04CE" w:rsidP="002C04CE">
            <w:pPr>
              <w:rPr>
                <w:rFonts w:asciiTheme="majorHAnsi" w:hAnsiTheme="majorHAnsi"/>
                <w:color w:val="000000"/>
                <w:sz w:val="22"/>
                <w:szCs w:val="22"/>
              </w:rPr>
            </w:pPr>
            <w:r>
              <w:rPr>
                <w:rFonts w:asciiTheme="majorHAnsi" w:hAnsiTheme="majorHAnsi"/>
                <w:color w:val="000000"/>
                <w:sz w:val="22"/>
                <w:szCs w:val="22"/>
              </w:rPr>
              <w:t>-7,20</w:t>
            </w:r>
          </w:p>
          <w:p w14:paraId="5285D274" w14:textId="77777777" w:rsidR="002C04CE" w:rsidRDefault="002C04CE" w:rsidP="002C04CE">
            <w:pPr>
              <w:rPr>
                <w:rFonts w:asciiTheme="majorHAnsi" w:hAnsiTheme="majorHAnsi"/>
                <w:color w:val="000000"/>
                <w:sz w:val="22"/>
                <w:szCs w:val="22"/>
              </w:rPr>
            </w:pPr>
            <w:r>
              <w:rPr>
                <w:rFonts w:asciiTheme="majorHAnsi" w:hAnsiTheme="majorHAnsi"/>
                <w:color w:val="000000"/>
                <w:sz w:val="22"/>
                <w:szCs w:val="22"/>
              </w:rPr>
              <w:lastRenderedPageBreak/>
              <w:t>-7,93</w:t>
            </w:r>
          </w:p>
          <w:p w14:paraId="72E7884D" w14:textId="77777777" w:rsidR="002C04CE" w:rsidRPr="00126F6D" w:rsidRDefault="002C04CE" w:rsidP="002C04CE">
            <w:pPr>
              <w:rPr>
                <w:rFonts w:asciiTheme="majorHAnsi" w:hAnsiTheme="majorHAnsi"/>
                <w:color w:val="000000"/>
                <w:sz w:val="22"/>
                <w:szCs w:val="22"/>
              </w:rPr>
            </w:pPr>
            <w:r>
              <w:rPr>
                <w:rFonts w:asciiTheme="majorHAnsi" w:hAnsiTheme="majorHAnsi"/>
                <w:color w:val="000000"/>
                <w:sz w:val="22"/>
                <w:szCs w:val="22"/>
              </w:rPr>
              <w:t>-</w:t>
            </w:r>
            <w:r w:rsidRPr="00126F6D">
              <w:rPr>
                <w:rFonts w:asciiTheme="majorHAnsi" w:hAnsiTheme="majorHAnsi"/>
                <w:color w:val="000000"/>
                <w:sz w:val="22"/>
                <w:szCs w:val="22"/>
              </w:rPr>
              <w:t>0,</w:t>
            </w:r>
            <w:r>
              <w:rPr>
                <w:rFonts w:asciiTheme="majorHAnsi" w:hAnsiTheme="majorHAnsi"/>
                <w:color w:val="000000"/>
                <w:sz w:val="22"/>
                <w:szCs w:val="22"/>
              </w:rPr>
              <w:t>7</w:t>
            </w:r>
            <w:r w:rsidRPr="00126F6D">
              <w:rPr>
                <w:rFonts w:asciiTheme="majorHAnsi" w:hAnsiTheme="majorHAnsi"/>
                <w:color w:val="000000"/>
                <w:sz w:val="22"/>
                <w:szCs w:val="22"/>
              </w:rPr>
              <w:t>1</w:t>
            </w:r>
          </w:p>
        </w:tc>
        <w:tc>
          <w:tcPr>
            <w:tcW w:w="865" w:type="dxa"/>
            <w:shd w:val="clear" w:color="auto" w:fill="F8F0C4" w:themeFill="accent6" w:themeFillTint="66"/>
            <w:noWrap/>
            <w:hideMark/>
          </w:tcPr>
          <w:p w14:paraId="5C93573F" w14:textId="2E5C8987" w:rsidR="004D7889" w:rsidRDefault="00383911" w:rsidP="002C04CE">
            <w:pPr>
              <w:rPr>
                <w:rFonts w:asciiTheme="majorHAnsi" w:hAnsiTheme="majorHAnsi"/>
                <w:color w:val="000000"/>
                <w:sz w:val="22"/>
                <w:szCs w:val="22"/>
              </w:rPr>
            </w:pPr>
            <w:r>
              <w:rPr>
                <w:rFonts w:asciiTheme="majorHAnsi" w:hAnsiTheme="majorHAnsi"/>
                <w:color w:val="000000"/>
                <w:sz w:val="22"/>
                <w:szCs w:val="22"/>
              </w:rPr>
              <w:lastRenderedPageBreak/>
              <w:t>1,80</w:t>
            </w:r>
          </w:p>
          <w:p w14:paraId="3764DBD9" w14:textId="56CB9EAE" w:rsidR="002C04CE" w:rsidRDefault="00C62660" w:rsidP="002C04CE">
            <w:pPr>
              <w:rPr>
                <w:rFonts w:asciiTheme="majorHAnsi" w:hAnsiTheme="majorHAnsi"/>
                <w:color w:val="000000"/>
                <w:sz w:val="22"/>
                <w:szCs w:val="22"/>
              </w:rPr>
            </w:pPr>
            <w:r>
              <w:rPr>
                <w:rFonts w:asciiTheme="majorHAnsi" w:hAnsiTheme="majorHAnsi"/>
                <w:color w:val="000000"/>
                <w:sz w:val="22"/>
                <w:szCs w:val="22"/>
              </w:rPr>
              <w:t>1,79</w:t>
            </w:r>
          </w:p>
          <w:p w14:paraId="3352E0A2" w14:textId="77777777" w:rsidR="002C04CE" w:rsidRDefault="002C04CE" w:rsidP="002C04CE">
            <w:pPr>
              <w:rPr>
                <w:rFonts w:asciiTheme="majorHAnsi" w:hAnsiTheme="majorHAnsi"/>
                <w:color w:val="000000"/>
                <w:sz w:val="22"/>
                <w:szCs w:val="22"/>
              </w:rPr>
            </w:pPr>
            <w:r>
              <w:rPr>
                <w:rFonts w:asciiTheme="majorHAnsi" w:hAnsiTheme="majorHAnsi"/>
                <w:color w:val="000000"/>
                <w:sz w:val="22"/>
                <w:szCs w:val="22"/>
              </w:rPr>
              <w:t>2,04</w:t>
            </w:r>
          </w:p>
          <w:p w14:paraId="0D8087AA" w14:textId="77777777" w:rsidR="002C04CE" w:rsidRDefault="002C04CE" w:rsidP="002C04CE">
            <w:pPr>
              <w:rPr>
                <w:rFonts w:asciiTheme="majorHAnsi" w:hAnsiTheme="majorHAnsi"/>
                <w:color w:val="000000"/>
                <w:sz w:val="22"/>
                <w:szCs w:val="22"/>
              </w:rPr>
            </w:pPr>
            <w:r>
              <w:rPr>
                <w:rFonts w:asciiTheme="majorHAnsi" w:hAnsiTheme="majorHAnsi"/>
                <w:color w:val="000000"/>
                <w:sz w:val="22"/>
                <w:szCs w:val="22"/>
              </w:rPr>
              <w:t>4,29</w:t>
            </w:r>
          </w:p>
          <w:p w14:paraId="16E12BF3" w14:textId="77777777" w:rsidR="002C04CE" w:rsidRDefault="002C04CE" w:rsidP="002C04CE">
            <w:pPr>
              <w:rPr>
                <w:rFonts w:asciiTheme="majorHAnsi" w:hAnsiTheme="majorHAnsi"/>
                <w:color w:val="000000"/>
                <w:sz w:val="22"/>
                <w:szCs w:val="22"/>
              </w:rPr>
            </w:pPr>
            <w:r>
              <w:rPr>
                <w:rFonts w:asciiTheme="majorHAnsi" w:hAnsiTheme="majorHAnsi"/>
                <w:color w:val="000000"/>
                <w:sz w:val="22"/>
                <w:szCs w:val="22"/>
              </w:rPr>
              <w:lastRenderedPageBreak/>
              <w:t>2,12</w:t>
            </w:r>
          </w:p>
          <w:p w14:paraId="575FBCAD" w14:textId="77777777" w:rsidR="002C04CE" w:rsidRPr="00126F6D" w:rsidRDefault="002C04CE" w:rsidP="002C04CE">
            <w:pPr>
              <w:rPr>
                <w:rFonts w:asciiTheme="majorHAnsi" w:hAnsiTheme="majorHAnsi"/>
                <w:color w:val="000000"/>
                <w:sz w:val="22"/>
                <w:szCs w:val="22"/>
              </w:rPr>
            </w:pPr>
            <w:r>
              <w:rPr>
                <w:rFonts w:asciiTheme="majorHAnsi" w:hAnsiTheme="majorHAnsi"/>
                <w:color w:val="000000"/>
                <w:sz w:val="22"/>
                <w:szCs w:val="22"/>
              </w:rPr>
              <w:t>1</w:t>
            </w:r>
            <w:r w:rsidRPr="00126F6D">
              <w:rPr>
                <w:rFonts w:asciiTheme="majorHAnsi" w:hAnsiTheme="majorHAnsi"/>
                <w:color w:val="000000"/>
                <w:sz w:val="22"/>
                <w:szCs w:val="22"/>
              </w:rPr>
              <w:t>0,1</w:t>
            </w:r>
            <w:r>
              <w:rPr>
                <w:rFonts w:asciiTheme="majorHAnsi" w:hAnsiTheme="majorHAnsi"/>
                <w:color w:val="000000"/>
                <w:sz w:val="22"/>
                <w:szCs w:val="22"/>
              </w:rPr>
              <w:t>0</w:t>
            </w:r>
          </w:p>
        </w:tc>
        <w:tc>
          <w:tcPr>
            <w:tcW w:w="1556" w:type="dxa"/>
            <w:shd w:val="clear" w:color="auto" w:fill="F8F0C4" w:themeFill="accent6" w:themeFillTint="66"/>
            <w:noWrap/>
            <w:hideMark/>
          </w:tcPr>
          <w:p w14:paraId="44513D85" w14:textId="381F1554" w:rsidR="004D7889" w:rsidRDefault="00075FE2" w:rsidP="002C04CE">
            <w:pPr>
              <w:rPr>
                <w:rFonts w:asciiTheme="majorHAnsi" w:hAnsiTheme="majorHAnsi"/>
                <w:color w:val="000000"/>
                <w:sz w:val="22"/>
                <w:szCs w:val="22"/>
              </w:rPr>
            </w:pPr>
            <w:r>
              <w:rPr>
                <w:rFonts w:asciiTheme="majorHAnsi" w:hAnsiTheme="majorHAnsi"/>
                <w:color w:val="000000"/>
                <w:sz w:val="22"/>
                <w:szCs w:val="22"/>
              </w:rPr>
              <w:lastRenderedPageBreak/>
              <w:t>85</w:t>
            </w:r>
          </w:p>
          <w:p w14:paraId="0ED629EB" w14:textId="5E9CE6DB" w:rsidR="002C04CE" w:rsidRDefault="00671F1F" w:rsidP="002C04CE">
            <w:pPr>
              <w:rPr>
                <w:rFonts w:asciiTheme="majorHAnsi" w:hAnsiTheme="majorHAnsi"/>
                <w:color w:val="000000"/>
                <w:sz w:val="22"/>
                <w:szCs w:val="22"/>
              </w:rPr>
            </w:pPr>
            <w:r>
              <w:rPr>
                <w:rFonts w:asciiTheme="majorHAnsi" w:hAnsiTheme="majorHAnsi"/>
                <w:color w:val="000000"/>
                <w:sz w:val="22"/>
                <w:szCs w:val="22"/>
              </w:rPr>
              <w:t>83</w:t>
            </w:r>
          </w:p>
          <w:p w14:paraId="4912D385" w14:textId="77777777" w:rsidR="002C04CE" w:rsidRDefault="002C04CE" w:rsidP="002C04CE">
            <w:pPr>
              <w:rPr>
                <w:rFonts w:asciiTheme="majorHAnsi" w:hAnsiTheme="majorHAnsi"/>
                <w:color w:val="000000"/>
                <w:sz w:val="22"/>
                <w:szCs w:val="22"/>
              </w:rPr>
            </w:pPr>
            <w:r>
              <w:rPr>
                <w:rFonts w:asciiTheme="majorHAnsi" w:hAnsiTheme="majorHAnsi"/>
                <w:color w:val="000000"/>
                <w:sz w:val="22"/>
                <w:szCs w:val="22"/>
              </w:rPr>
              <w:t>83</w:t>
            </w:r>
          </w:p>
          <w:p w14:paraId="7249632A" w14:textId="77777777" w:rsidR="002C04CE" w:rsidRDefault="002C04CE" w:rsidP="002C04CE">
            <w:pPr>
              <w:rPr>
                <w:rFonts w:asciiTheme="majorHAnsi" w:hAnsiTheme="majorHAnsi"/>
                <w:color w:val="000000"/>
                <w:sz w:val="22"/>
                <w:szCs w:val="22"/>
              </w:rPr>
            </w:pPr>
            <w:r>
              <w:rPr>
                <w:rFonts w:asciiTheme="majorHAnsi" w:hAnsiTheme="majorHAnsi"/>
                <w:color w:val="000000"/>
                <w:sz w:val="22"/>
                <w:szCs w:val="22"/>
              </w:rPr>
              <w:t>84</w:t>
            </w:r>
          </w:p>
          <w:p w14:paraId="046E37E6" w14:textId="77777777" w:rsidR="002C04CE" w:rsidRDefault="002C04CE" w:rsidP="002C04CE">
            <w:pPr>
              <w:rPr>
                <w:rFonts w:asciiTheme="majorHAnsi" w:hAnsiTheme="majorHAnsi"/>
                <w:color w:val="000000"/>
                <w:sz w:val="22"/>
                <w:szCs w:val="22"/>
              </w:rPr>
            </w:pPr>
            <w:r>
              <w:rPr>
                <w:rFonts w:asciiTheme="majorHAnsi" w:hAnsiTheme="majorHAnsi"/>
                <w:color w:val="000000"/>
                <w:sz w:val="22"/>
                <w:szCs w:val="22"/>
              </w:rPr>
              <w:lastRenderedPageBreak/>
              <w:t>85</w:t>
            </w:r>
          </w:p>
          <w:p w14:paraId="13632CED" w14:textId="77777777" w:rsidR="002C04CE" w:rsidRPr="00126F6D" w:rsidRDefault="002C04CE" w:rsidP="002C04CE">
            <w:pPr>
              <w:rPr>
                <w:rFonts w:asciiTheme="majorHAnsi" w:hAnsiTheme="majorHAnsi"/>
                <w:color w:val="000000"/>
                <w:sz w:val="22"/>
                <w:szCs w:val="22"/>
              </w:rPr>
            </w:pPr>
            <w:r w:rsidRPr="00126F6D">
              <w:rPr>
                <w:rFonts w:asciiTheme="majorHAnsi" w:hAnsiTheme="majorHAnsi"/>
                <w:color w:val="000000"/>
                <w:sz w:val="22"/>
                <w:szCs w:val="22"/>
              </w:rPr>
              <w:t>86</w:t>
            </w:r>
          </w:p>
        </w:tc>
      </w:tr>
      <w:tr w:rsidR="00892810" w:rsidRPr="0059727A" w14:paraId="6B380D9F" w14:textId="77777777" w:rsidTr="00C57234">
        <w:trPr>
          <w:trHeight w:val="292"/>
        </w:trPr>
        <w:tc>
          <w:tcPr>
            <w:tcW w:w="1798" w:type="dxa"/>
            <w:shd w:val="clear" w:color="auto" w:fill="F8F0C4" w:themeFill="accent6" w:themeFillTint="66"/>
            <w:noWrap/>
          </w:tcPr>
          <w:p w14:paraId="69041058" w14:textId="4D0FFF26" w:rsidR="00892810" w:rsidRPr="00B84D38" w:rsidRDefault="00892810" w:rsidP="00892810">
            <w:r w:rsidRPr="00B84D38">
              <w:lastRenderedPageBreak/>
              <w:t>Miljø</w:t>
            </w:r>
            <w:r>
              <w:rPr>
                <w:rStyle w:val="Fodnotehenvisning"/>
              </w:rPr>
              <w:footnoteReference w:id="3"/>
            </w:r>
          </w:p>
        </w:tc>
        <w:tc>
          <w:tcPr>
            <w:tcW w:w="1999" w:type="dxa"/>
            <w:shd w:val="clear" w:color="auto" w:fill="F8F0C4" w:themeFill="accent6" w:themeFillTint="66"/>
            <w:noWrap/>
          </w:tcPr>
          <w:p w14:paraId="46A63B76" w14:textId="77777777" w:rsidR="00892810" w:rsidRDefault="00892810" w:rsidP="00892810">
            <w:r w:rsidRPr="00B84D38">
              <w:t>Vandkvalitet kvælstof</w:t>
            </w:r>
          </w:p>
          <w:p w14:paraId="5BF400B2" w14:textId="7244033E" w:rsidR="00892810" w:rsidRPr="00B84D38" w:rsidRDefault="00892810" w:rsidP="00892810">
            <w:r>
              <w:t>m</w:t>
            </w:r>
            <w:r w:rsidRPr="00B84D38">
              <w:t>g</w:t>
            </w:r>
            <w:r>
              <w:t xml:space="preserve"> total-N</w:t>
            </w:r>
            <w:r w:rsidRPr="00B84D38">
              <w:t>/l</w:t>
            </w:r>
          </w:p>
        </w:tc>
        <w:tc>
          <w:tcPr>
            <w:tcW w:w="1202" w:type="dxa"/>
            <w:shd w:val="clear" w:color="auto" w:fill="F8F0C4" w:themeFill="accent6" w:themeFillTint="66"/>
            <w:noWrap/>
          </w:tcPr>
          <w:p w14:paraId="363D5883" w14:textId="77777777" w:rsidR="00892810" w:rsidRDefault="00892810" w:rsidP="00892810">
            <w:r>
              <w:t>2021</w:t>
            </w:r>
          </w:p>
          <w:p w14:paraId="6A795E26" w14:textId="77777777" w:rsidR="00892810" w:rsidRDefault="00892810" w:rsidP="00892810">
            <w:r>
              <w:t>2020</w:t>
            </w:r>
          </w:p>
          <w:p w14:paraId="4D1DB95C" w14:textId="77777777" w:rsidR="00892810" w:rsidRDefault="00892810" w:rsidP="00892810">
            <w:r>
              <w:t>2019</w:t>
            </w:r>
          </w:p>
          <w:p w14:paraId="085CEB4C" w14:textId="77777777" w:rsidR="00892810" w:rsidRDefault="00892810" w:rsidP="00892810">
            <w:r>
              <w:t>2018</w:t>
            </w:r>
          </w:p>
          <w:p w14:paraId="3ACB88C0" w14:textId="6FBB7329" w:rsidR="00892810" w:rsidRDefault="00892810" w:rsidP="00892810">
            <w:r>
              <w:t>2017</w:t>
            </w:r>
          </w:p>
        </w:tc>
        <w:tc>
          <w:tcPr>
            <w:tcW w:w="825" w:type="dxa"/>
            <w:shd w:val="clear" w:color="auto" w:fill="F8F0C4" w:themeFill="accent6" w:themeFillTint="66"/>
            <w:noWrap/>
          </w:tcPr>
          <w:p w14:paraId="053DE0B6" w14:textId="77777777" w:rsidR="00892810" w:rsidRDefault="00892810" w:rsidP="00892810">
            <w:pPr>
              <w:rPr>
                <w:rFonts w:asciiTheme="majorHAnsi" w:hAnsiTheme="majorHAnsi"/>
                <w:color w:val="000000"/>
              </w:rPr>
            </w:pPr>
            <w:r>
              <w:rPr>
                <w:rFonts w:asciiTheme="majorHAnsi" w:hAnsiTheme="majorHAnsi"/>
                <w:color w:val="000000"/>
              </w:rPr>
              <w:t>4,65</w:t>
            </w:r>
          </w:p>
          <w:p w14:paraId="31E2607D" w14:textId="77777777" w:rsidR="00892810" w:rsidRDefault="00892810" w:rsidP="00892810">
            <w:pPr>
              <w:rPr>
                <w:rFonts w:asciiTheme="majorHAnsi" w:hAnsiTheme="majorHAnsi"/>
                <w:color w:val="000000"/>
              </w:rPr>
            </w:pPr>
            <w:r>
              <w:rPr>
                <w:rFonts w:asciiTheme="majorHAnsi" w:hAnsiTheme="majorHAnsi"/>
                <w:color w:val="000000"/>
              </w:rPr>
              <w:t>4,45</w:t>
            </w:r>
          </w:p>
          <w:p w14:paraId="549C61FE" w14:textId="77777777" w:rsidR="00892810" w:rsidRDefault="00892810" w:rsidP="00892810">
            <w:pPr>
              <w:rPr>
                <w:rFonts w:asciiTheme="majorHAnsi" w:hAnsiTheme="majorHAnsi"/>
                <w:color w:val="000000"/>
              </w:rPr>
            </w:pPr>
            <w:r>
              <w:rPr>
                <w:rFonts w:asciiTheme="majorHAnsi" w:hAnsiTheme="majorHAnsi"/>
                <w:color w:val="000000"/>
              </w:rPr>
              <w:t>4,79</w:t>
            </w:r>
          </w:p>
          <w:p w14:paraId="0E682B29" w14:textId="77777777" w:rsidR="00892810" w:rsidRDefault="00892810" w:rsidP="00892810">
            <w:pPr>
              <w:rPr>
                <w:rFonts w:asciiTheme="majorHAnsi" w:hAnsiTheme="majorHAnsi"/>
                <w:color w:val="000000"/>
              </w:rPr>
            </w:pPr>
            <w:r>
              <w:rPr>
                <w:rFonts w:asciiTheme="majorHAnsi" w:hAnsiTheme="majorHAnsi"/>
                <w:color w:val="000000"/>
              </w:rPr>
              <w:t>4,73</w:t>
            </w:r>
          </w:p>
          <w:p w14:paraId="2D4A10A8" w14:textId="4D4C8E39" w:rsidR="00892810" w:rsidRDefault="00892810" w:rsidP="00892810">
            <w:pPr>
              <w:rPr>
                <w:rFonts w:asciiTheme="majorHAnsi" w:hAnsiTheme="majorHAnsi"/>
                <w:color w:val="000000"/>
                <w:sz w:val="22"/>
                <w:szCs w:val="22"/>
              </w:rPr>
            </w:pPr>
            <w:r w:rsidRPr="0059727A">
              <w:rPr>
                <w:rFonts w:asciiTheme="majorHAnsi" w:hAnsiTheme="majorHAnsi"/>
                <w:color w:val="000000"/>
              </w:rPr>
              <w:t>4,88</w:t>
            </w:r>
          </w:p>
        </w:tc>
        <w:tc>
          <w:tcPr>
            <w:tcW w:w="825" w:type="dxa"/>
            <w:shd w:val="clear" w:color="auto" w:fill="F8F0C4" w:themeFill="accent6" w:themeFillTint="66"/>
            <w:noWrap/>
          </w:tcPr>
          <w:p w14:paraId="0CF901BE" w14:textId="77777777" w:rsidR="00892810" w:rsidRDefault="00892810" w:rsidP="00892810">
            <w:pPr>
              <w:rPr>
                <w:rFonts w:asciiTheme="majorHAnsi" w:hAnsiTheme="majorHAnsi"/>
                <w:color w:val="000000"/>
              </w:rPr>
            </w:pPr>
            <w:r>
              <w:rPr>
                <w:rFonts w:asciiTheme="majorHAnsi" w:hAnsiTheme="majorHAnsi"/>
                <w:color w:val="000000"/>
              </w:rPr>
              <w:t>2,50</w:t>
            </w:r>
          </w:p>
          <w:p w14:paraId="47C4921E" w14:textId="77777777" w:rsidR="00892810" w:rsidRDefault="00892810" w:rsidP="00892810">
            <w:pPr>
              <w:rPr>
                <w:rFonts w:asciiTheme="majorHAnsi" w:hAnsiTheme="majorHAnsi"/>
                <w:color w:val="000000"/>
              </w:rPr>
            </w:pPr>
            <w:r>
              <w:rPr>
                <w:rFonts w:asciiTheme="majorHAnsi" w:hAnsiTheme="majorHAnsi"/>
                <w:color w:val="000000"/>
              </w:rPr>
              <w:t>2,18</w:t>
            </w:r>
          </w:p>
          <w:p w14:paraId="5B26564C" w14:textId="77777777" w:rsidR="00892810" w:rsidRDefault="00892810" w:rsidP="00892810">
            <w:pPr>
              <w:rPr>
                <w:rFonts w:asciiTheme="majorHAnsi" w:hAnsiTheme="majorHAnsi"/>
                <w:color w:val="000000"/>
              </w:rPr>
            </w:pPr>
            <w:r>
              <w:rPr>
                <w:rFonts w:asciiTheme="majorHAnsi" w:hAnsiTheme="majorHAnsi"/>
                <w:color w:val="000000"/>
              </w:rPr>
              <w:t>2,29</w:t>
            </w:r>
          </w:p>
          <w:p w14:paraId="68C993CC" w14:textId="77777777" w:rsidR="00892810" w:rsidRDefault="00892810" w:rsidP="00892810">
            <w:pPr>
              <w:rPr>
                <w:rFonts w:asciiTheme="majorHAnsi" w:hAnsiTheme="majorHAnsi"/>
                <w:color w:val="000000"/>
              </w:rPr>
            </w:pPr>
            <w:r>
              <w:rPr>
                <w:rFonts w:asciiTheme="majorHAnsi" w:hAnsiTheme="majorHAnsi"/>
                <w:color w:val="000000"/>
              </w:rPr>
              <w:t>2,2</w:t>
            </w:r>
          </w:p>
          <w:p w14:paraId="0D6DCDE2" w14:textId="1837F26C" w:rsidR="00892810" w:rsidRDefault="00892810" w:rsidP="00892810">
            <w:pPr>
              <w:rPr>
                <w:rFonts w:asciiTheme="majorHAnsi" w:hAnsiTheme="majorHAnsi"/>
                <w:color w:val="000000"/>
                <w:sz w:val="22"/>
                <w:szCs w:val="22"/>
              </w:rPr>
            </w:pPr>
            <w:r>
              <w:rPr>
                <w:rFonts w:asciiTheme="majorHAnsi" w:hAnsiTheme="majorHAnsi"/>
                <w:color w:val="000000"/>
              </w:rPr>
              <w:t>1</w:t>
            </w:r>
            <w:r w:rsidRPr="0059727A">
              <w:rPr>
                <w:rFonts w:asciiTheme="majorHAnsi" w:hAnsiTheme="majorHAnsi"/>
                <w:color w:val="000000"/>
              </w:rPr>
              <w:t>,</w:t>
            </w:r>
            <w:r>
              <w:rPr>
                <w:rFonts w:asciiTheme="majorHAnsi" w:hAnsiTheme="majorHAnsi"/>
                <w:color w:val="000000"/>
              </w:rPr>
              <w:t>52</w:t>
            </w:r>
          </w:p>
        </w:tc>
        <w:tc>
          <w:tcPr>
            <w:tcW w:w="865" w:type="dxa"/>
            <w:shd w:val="clear" w:color="auto" w:fill="F8F0C4" w:themeFill="accent6" w:themeFillTint="66"/>
            <w:noWrap/>
          </w:tcPr>
          <w:p w14:paraId="355BCFA2" w14:textId="77777777" w:rsidR="00892810" w:rsidRDefault="00892810" w:rsidP="00892810">
            <w:pPr>
              <w:rPr>
                <w:rFonts w:asciiTheme="majorHAnsi" w:hAnsiTheme="majorHAnsi"/>
                <w:color w:val="000000"/>
              </w:rPr>
            </w:pPr>
            <w:r>
              <w:rPr>
                <w:rFonts w:asciiTheme="majorHAnsi" w:hAnsiTheme="majorHAnsi"/>
                <w:color w:val="000000"/>
              </w:rPr>
              <w:t>17,59</w:t>
            </w:r>
          </w:p>
          <w:p w14:paraId="1E394EBF" w14:textId="77777777" w:rsidR="00892810" w:rsidRDefault="00892810" w:rsidP="00892810">
            <w:pPr>
              <w:rPr>
                <w:rFonts w:asciiTheme="majorHAnsi" w:hAnsiTheme="majorHAnsi"/>
                <w:color w:val="000000"/>
              </w:rPr>
            </w:pPr>
            <w:r>
              <w:rPr>
                <w:rFonts w:asciiTheme="majorHAnsi" w:hAnsiTheme="majorHAnsi"/>
                <w:color w:val="000000"/>
              </w:rPr>
              <w:t>16,94</w:t>
            </w:r>
          </w:p>
          <w:p w14:paraId="178EC783" w14:textId="77777777" w:rsidR="00892810" w:rsidRDefault="00892810" w:rsidP="00892810">
            <w:pPr>
              <w:rPr>
                <w:rFonts w:asciiTheme="majorHAnsi" w:hAnsiTheme="majorHAnsi"/>
                <w:color w:val="000000"/>
              </w:rPr>
            </w:pPr>
            <w:r>
              <w:rPr>
                <w:rFonts w:asciiTheme="majorHAnsi" w:hAnsiTheme="majorHAnsi"/>
                <w:color w:val="000000"/>
              </w:rPr>
              <w:t>18,56</w:t>
            </w:r>
          </w:p>
          <w:p w14:paraId="5B88A310" w14:textId="77777777" w:rsidR="00892810" w:rsidRDefault="00892810" w:rsidP="00892810">
            <w:pPr>
              <w:rPr>
                <w:rFonts w:asciiTheme="majorHAnsi" w:hAnsiTheme="majorHAnsi"/>
                <w:color w:val="000000"/>
              </w:rPr>
            </w:pPr>
            <w:r>
              <w:rPr>
                <w:rFonts w:asciiTheme="majorHAnsi" w:hAnsiTheme="majorHAnsi"/>
                <w:color w:val="000000"/>
              </w:rPr>
              <w:t>8,48</w:t>
            </w:r>
          </w:p>
          <w:p w14:paraId="48800A34" w14:textId="23E478AD" w:rsidR="00892810" w:rsidRDefault="00892810" w:rsidP="00892810">
            <w:pPr>
              <w:rPr>
                <w:rFonts w:asciiTheme="majorHAnsi" w:hAnsiTheme="majorHAnsi"/>
                <w:color w:val="000000"/>
                <w:sz w:val="22"/>
                <w:szCs w:val="22"/>
              </w:rPr>
            </w:pPr>
            <w:r>
              <w:rPr>
                <w:rFonts w:asciiTheme="majorHAnsi" w:hAnsiTheme="majorHAnsi"/>
                <w:color w:val="000000"/>
              </w:rPr>
              <w:t>20</w:t>
            </w:r>
            <w:r w:rsidRPr="0059727A">
              <w:rPr>
                <w:rFonts w:asciiTheme="majorHAnsi" w:hAnsiTheme="majorHAnsi"/>
                <w:color w:val="000000"/>
              </w:rPr>
              <w:t>,</w:t>
            </w:r>
            <w:r>
              <w:rPr>
                <w:rFonts w:asciiTheme="majorHAnsi" w:hAnsiTheme="majorHAnsi"/>
                <w:color w:val="000000"/>
              </w:rPr>
              <w:t>80</w:t>
            </w:r>
          </w:p>
        </w:tc>
        <w:tc>
          <w:tcPr>
            <w:tcW w:w="1556" w:type="dxa"/>
            <w:shd w:val="clear" w:color="auto" w:fill="F8F0C4" w:themeFill="accent6" w:themeFillTint="66"/>
            <w:noWrap/>
          </w:tcPr>
          <w:p w14:paraId="0EF652DA" w14:textId="77777777" w:rsidR="00892810" w:rsidRDefault="00892810" w:rsidP="00892810">
            <w:pPr>
              <w:rPr>
                <w:rFonts w:asciiTheme="majorHAnsi" w:hAnsiTheme="majorHAnsi"/>
                <w:color w:val="000000"/>
              </w:rPr>
            </w:pPr>
            <w:r>
              <w:rPr>
                <w:rFonts w:asciiTheme="majorHAnsi" w:hAnsiTheme="majorHAnsi"/>
                <w:color w:val="000000"/>
              </w:rPr>
              <w:t>81</w:t>
            </w:r>
          </w:p>
          <w:p w14:paraId="1AD52C0C" w14:textId="77777777" w:rsidR="00892810" w:rsidRDefault="00892810" w:rsidP="00892810">
            <w:pPr>
              <w:rPr>
                <w:rFonts w:asciiTheme="majorHAnsi" w:hAnsiTheme="majorHAnsi"/>
                <w:color w:val="000000"/>
              </w:rPr>
            </w:pPr>
            <w:r>
              <w:rPr>
                <w:rFonts w:asciiTheme="majorHAnsi" w:hAnsiTheme="majorHAnsi"/>
                <w:color w:val="000000"/>
              </w:rPr>
              <w:t>82</w:t>
            </w:r>
          </w:p>
          <w:p w14:paraId="7F077A55" w14:textId="77777777" w:rsidR="00892810" w:rsidRDefault="00892810" w:rsidP="00892810">
            <w:pPr>
              <w:rPr>
                <w:rFonts w:asciiTheme="majorHAnsi" w:hAnsiTheme="majorHAnsi"/>
                <w:color w:val="000000"/>
              </w:rPr>
            </w:pPr>
            <w:r>
              <w:rPr>
                <w:rFonts w:asciiTheme="majorHAnsi" w:hAnsiTheme="majorHAnsi"/>
                <w:color w:val="000000"/>
              </w:rPr>
              <w:t>84</w:t>
            </w:r>
          </w:p>
          <w:p w14:paraId="5CED1500" w14:textId="77777777" w:rsidR="00892810" w:rsidRDefault="00892810" w:rsidP="00892810">
            <w:pPr>
              <w:rPr>
                <w:rFonts w:asciiTheme="majorHAnsi" w:hAnsiTheme="majorHAnsi"/>
                <w:color w:val="000000"/>
              </w:rPr>
            </w:pPr>
            <w:r>
              <w:rPr>
                <w:rFonts w:asciiTheme="majorHAnsi" w:hAnsiTheme="majorHAnsi"/>
                <w:color w:val="000000"/>
              </w:rPr>
              <w:t>78</w:t>
            </w:r>
          </w:p>
          <w:p w14:paraId="73144215" w14:textId="0E4B803D" w:rsidR="00892810" w:rsidRDefault="00892810" w:rsidP="00892810">
            <w:pPr>
              <w:rPr>
                <w:rFonts w:asciiTheme="majorHAnsi" w:hAnsiTheme="majorHAnsi"/>
                <w:color w:val="000000"/>
                <w:sz w:val="22"/>
                <w:szCs w:val="22"/>
              </w:rPr>
            </w:pPr>
            <w:r w:rsidRPr="0059727A">
              <w:rPr>
                <w:rFonts w:asciiTheme="majorHAnsi" w:hAnsiTheme="majorHAnsi"/>
                <w:color w:val="000000"/>
              </w:rPr>
              <w:t>87</w:t>
            </w:r>
          </w:p>
        </w:tc>
      </w:tr>
      <w:tr w:rsidR="00892810" w:rsidRPr="0059727A" w14:paraId="6AC6587F" w14:textId="77777777" w:rsidTr="00C57234">
        <w:trPr>
          <w:trHeight w:val="292"/>
        </w:trPr>
        <w:tc>
          <w:tcPr>
            <w:tcW w:w="1798" w:type="dxa"/>
            <w:shd w:val="clear" w:color="auto" w:fill="F8F0C4" w:themeFill="accent6" w:themeFillTint="66"/>
            <w:noWrap/>
          </w:tcPr>
          <w:p w14:paraId="01826E09" w14:textId="77777777" w:rsidR="00892810" w:rsidRPr="00B84D38" w:rsidRDefault="00892810" w:rsidP="00892810"/>
        </w:tc>
        <w:tc>
          <w:tcPr>
            <w:tcW w:w="1999" w:type="dxa"/>
            <w:shd w:val="clear" w:color="auto" w:fill="F8F0C4" w:themeFill="accent6" w:themeFillTint="66"/>
            <w:noWrap/>
          </w:tcPr>
          <w:p w14:paraId="01835278" w14:textId="77777777" w:rsidR="00892810" w:rsidRDefault="00892810" w:rsidP="00892810">
            <w:r w:rsidRPr="00B84D38">
              <w:t>Vandkvalitet fosfor</w:t>
            </w:r>
          </w:p>
          <w:p w14:paraId="03C3F650" w14:textId="25FF82D0" w:rsidR="00892810" w:rsidRPr="00B84D38" w:rsidRDefault="00892810" w:rsidP="00892810">
            <w:r>
              <w:t>m</w:t>
            </w:r>
            <w:r w:rsidRPr="00B84D38">
              <w:t>g</w:t>
            </w:r>
            <w:r>
              <w:t xml:space="preserve"> P</w:t>
            </w:r>
            <w:r w:rsidRPr="00B84D38">
              <w:t>/l</w:t>
            </w:r>
          </w:p>
        </w:tc>
        <w:tc>
          <w:tcPr>
            <w:tcW w:w="1202" w:type="dxa"/>
            <w:shd w:val="clear" w:color="auto" w:fill="F8F0C4" w:themeFill="accent6" w:themeFillTint="66"/>
            <w:noWrap/>
          </w:tcPr>
          <w:p w14:paraId="564A2866" w14:textId="77777777" w:rsidR="00892810" w:rsidRDefault="00892810" w:rsidP="00892810">
            <w:r>
              <w:t>2021</w:t>
            </w:r>
          </w:p>
          <w:p w14:paraId="75FCB74B" w14:textId="77777777" w:rsidR="00892810" w:rsidRDefault="00892810" w:rsidP="00892810">
            <w:r>
              <w:t>2020</w:t>
            </w:r>
          </w:p>
          <w:p w14:paraId="7B109F7E" w14:textId="77777777" w:rsidR="00892810" w:rsidRDefault="00892810" w:rsidP="00892810">
            <w:r>
              <w:t>2019</w:t>
            </w:r>
          </w:p>
          <w:p w14:paraId="47C3B0AA" w14:textId="77777777" w:rsidR="00892810" w:rsidRDefault="00892810" w:rsidP="00892810">
            <w:r>
              <w:t>2018</w:t>
            </w:r>
          </w:p>
          <w:p w14:paraId="0FCD0088" w14:textId="395D4865" w:rsidR="00892810" w:rsidRDefault="00892810" w:rsidP="00892810">
            <w:r>
              <w:t>2017</w:t>
            </w:r>
          </w:p>
        </w:tc>
        <w:tc>
          <w:tcPr>
            <w:tcW w:w="825" w:type="dxa"/>
            <w:shd w:val="clear" w:color="auto" w:fill="F8F0C4" w:themeFill="accent6" w:themeFillTint="66"/>
            <w:noWrap/>
          </w:tcPr>
          <w:p w14:paraId="4AAF0DFA" w14:textId="77777777" w:rsidR="00892810" w:rsidRDefault="00892810" w:rsidP="00892810">
            <w:pPr>
              <w:rPr>
                <w:rFonts w:asciiTheme="majorHAnsi" w:hAnsiTheme="majorHAnsi"/>
                <w:color w:val="000000"/>
              </w:rPr>
            </w:pPr>
            <w:r>
              <w:rPr>
                <w:rFonts w:asciiTheme="majorHAnsi" w:hAnsiTheme="majorHAnsi"/>
                <w:color w:val="000000"/>
              </w:rPr>
              <w:t>0,49</w:t>
            </w:r>
          </w:p>
          <w:p w14:paraId="38B80E02" w14:textId="77777777" w:rsidR="00892810" w:rsidRDefault="00892810" w:rsidP="00892810">
            <w:pPr>
              <w:rPr>
                <w:rFonts w:asciiTheme="majorHAnsi" w:hAnsiTheme="majorHAnsi"/>
                <w:color w:val="000000"/>
              </w:rPr>
            </w:pPr>
            <w:r>
              <w:rPr>
                <w:rFonts w:asciiTheme="majorHAnsi" w:hAnsiTheme="majorHAnsi"/>
                <w:color w:val="000000"/>
              </w:rPr>
              <w:t>0,45</w:t>
            </w:r>
          </w:p>
          <w:p w14:paraId="07FE2292" w14:textId="77777777" w:rsidR="00892810" w:rsidRDefault="00892810" w:rsidP="00892810">
            <w:pPr>
              <w:rPr>
                <w:rFonts w:asciiTheme="majorHAnsi" w:hAnsiTheme="majorHAnsi"/>
                <w:color w:val="000000"/>
              </w:rPr>
            </w:pPr>
            <w:r>
              <w:rPr>
                <w:rFonts w:asciiTheme="majorHAnsi" w:hAnsiTheme="majorHAnsi"/>
                <w:color w:val="000000"/>
              </w:rPr>
              <w:t>0,47</w:t>
            </w:r>
          </w:p>
          <w:p w14:paraId="3B80E539" w14:textId="77777777" w:rsidR="00892810" w:rsidRDefault="00892810" w:rsidP="00892810">
            <w:pPr>
              <w:rPr>
                <w:rFonts w:asciiTheme="majorHAnsi" w:hAnsiTheme="majorHAnsi"/>
                <w:color w:val="000000"/>
              </w:rPr>
            </w:pPr>
            <w:r>
              <w:rPr>
                <w:rFonts w:asciiTheme="majorHAnsi" w:hAnsiTheme="majorHAnsi"/>
                <w:color w:val="000000"/>
              </w:rPr>
              <w:t>0,45</w:t>
            </w:r>
          </w:p>
          <w:p w14:paraId="469A197C" w14:textId="5AE69FA9" w:rsidR="00892810" w:rsidRDefault="00892810" w:rsidP="00892810">
            <w:pPr>
              <w:rPr>
                <w:rFonts w:asciiTheme="majorHAnsi" w:hAnsiTheme="majorHAnsi"/>
                <w:color w:val="000000"/>
                <w:sz w:val="22"/>
                <w:szCs w:val="22"/>
              </w:rPr>
            </w:pPr>
            <w:r w:rsidRPr="0059727A">
              <w:rPr>
                <w:rFonts w:asciiTheme="majorHAnsi" w:hAnsiTheme="majorHAnsi"/>
                <w:color w:val="000000"/>
              </w:rPr>
              <w:t>0,46</w:t>
            </w:r>
          </w:p>
        </w:tc>
        <w:tc>
          <w:tcPr>
            <w:tcW w:w="825" w:type="dxa"/>
            <w:shd w:val="clear" w:color="auto" w:fill="F8F0C4" w:themeFill="accent6" w:themeFillTint="66"/>
            <w:noWrap/>
          </w:tcPr>
          <w:p w14:paraId="5C87FC12" w14:textId="77777777" w:rsidR="00892810" w:rsidRDefault="00892810" w:rsidP="00892810">
            <w:pPr>
              <w:rPr>
                <w:rFonts w:asciiTheme="majorHAnsi" w:hAnsiTheme="majorHAnsi"/>
                <w:color w:val="000000"/>
              </w:rPr>
            </w:pPr>
            <w:r>
              <w:rPr>
                <w:rFonts w:asciiTheme="majorHAnsi" w:hAnsiTheme="majorHAnsi"/>
                <w:color w:val="000000"/>
              </w:rPr>
              <w:t>0,07</w:t>
            </w:r>
          </w:p>
          <w:p w14:paraId="67DE2B08" w14:textId="77777777" w:rsidR="00892810" w:rsidRDefault="00892810" w:rsidP="00892810">
            <w:pPr>
              <w:rPr>
                <w:rFonts w:asciiTheme="majorHAnsi" w:hAnsiTheme="majorHAnsi"/>
                <w:color w:val="000000"/>
              </w:rPr>
            </w:pPr>
            <w:r>
              <w:rPr>
                <w:rFonts w:asciiTheme="majorHAnsi" w:hAnsiTheme="majorHAnsi"/>
                <w:color w:val="000000"/>
              </w:rPr>
              <w:t>0,11</w:t>
            </w:r>
          </w:p>
          <w:p w14:paraId="5125D2B5" w14:textId="77777777" w:rsidR="00892810" w:rsidRDefault="00892810" w:rsidP="00892810">
            <w:pPr>
              <w:rPr>
                <w:rFonts w:asciiTheme="majorHAnsi" w:hAnsiTheme="majorHAnsi"/>
                <w:color w:val="000000"/>
              </w:rPr>
            </w:pPr>
            <w:r>
              <w:rPr>
                <w:rFonts w:asciiTheme="majorHAnsi" w:hAnsiTheme="majorHAnsi"/>
                <w:color w:val="000000"/>
              </w:rPr>
              <w:t>0,10</w:t>
            </w:r>
          </w:p>
          <w:p w14:paraId="33114CCF" w14:textId="77777777" w:rsidR="00892810" w:rsidRDefault="00892810" w:rsidP="00892810">
            <w:pPr>
              <w:rPr>
                <w:rFonts w:asciiTheme="majorHAnsi" w:hAnsiTheme="majorHAnsi"/>
                <w:color w:val="000000"/>
              </w:rPr>
            </w:pPr>
            <w:r>
              <w:rPr>
                <w:rFonts w:asciiTheme="majorHAnsi" w:hAnsiTheme="majorHAnsi"/>
                <w:color w:val="000000"/>
              </w:rPr>
              <w:t>0,09</w:t>
            </w:r>
          </w:p>
          <w:p w14:paraId="20D08DD6" w14:textId="39BC7FFC" w:rsidR="00892810" w:rsidRDefault="00892810" w:rsidP="00892810">
            <w:pPr>
              <w:rPr>
                <w:rFonts w:asciiTheme="majorHAnsi" w:hAnsiTheme="majorHAnsi"/>
                <w:color w:val="000000"/>
                <w:sz w:val="22"/>
                <w:szCs w:val="22"/>
              </w:rPr>
            </w:pPr>
            <w:r>
              <w:rPr>
                <w:rFonts w:asciiTheme="majorHAnsi" w:hAnsiTheme="majorHAnsi"/>
                <w:color w:val="000000"/>
              </w:rPr>
              <w:t>0</w:t>
            </w:r>
            <w:r w:rsidRPr="0059727A">
              <w:rPr>
                <w:rFonts w:asciiTheme="majorHAnsi" w:hAnsiTheme="majorHAnsi"/>
                <w:color w:val="000000"/>
              </w:rPr>
              <w:t>,</w:t>
            </w:r>
            <w:r>
              <w:rPr>
                <w:rFonts w:asciiTheme="majorHAnsi" w:hAnsiTheme="majorHAnsi"/>
                <w:color w:val="000000"/>
              </w:rPr>
              <w:t>09</w:t>
            </w:r>
          </w:p>
        </w:tc>
        <w:tc>
          <w:tcPr>
            <w:tcW w:w="865" w:type="dxa"/>
            <w:shd w:val="clear" w:color="auto" w:fill="F8F0C4" w:themeFill="accent6" w:themeFillTint="66"/>
            <w:noWrap/>
          </w:tcPr>
          <w:p w14:paraId="0F86B7C6" w14:textId="77777777" w:rsidR="00892810" w:rsidRDefault="00892810" w:rsidP="00892810">
            <w:pPr>
              <w:rPr>
                <w:rFonts w:asciiTheme="majorHAnsi" w:hAnsiTheme="majorHAnsi"/>
                <w:color w:val="000000"/>
              </w:rPr>
            </w:pPr>
            <w:r>
              <w:rPr>
                <w:rFonts w:asciiTheme="majorHAnsi" w:hAnsiTheme="majorHAnsi"/>
                <w:color w:val="000000"/>
              </w:rPr>
              <w:t>2,45</w:t>
            </w:r>
          </w:p>
          <w:p w14:paraId="3E44D682" w14:textId="77777777" w:rsidR="00892810" w:rsidRDefault="00892810" w:rsidP="00892810">
            <w:pPr>
              <w:rPr>
                <w:rFonts w:asciiTheme="majorHAnsi" w:hAnsiTheme="majorHAnsi"/>
                <w:color w:val="000000"/>
              </w:rPr>
            </w:pPr>
            <w:r>
              <w:rPr>
                <w:rFonts w:asciiTheme="majorHAnsi" w:hAnsiTheme="majorHAnsi"/>
                <w:color w:val="000000"/>
              </w:rPr>
              <w:t>2,54</w:t>
            </w:r>
          </w:p>
          <w:p w14:paraId="71E6202D" w14:textId="77777777" w:rsidR="00892810" w:rsidRDefault="00892810" w:rsidP="00892810">
            <w:pPr>
              <w:rPr>
                <w:rFonts w:asciiTheme="majorHAnsi" w:hAnsiTheme="majorHAnsi"/>
                <w:color w:val="000000"/>
              </w:rPr>
            </w:pPr>
            <w:r>
              <w:rPr>
                <w:rFonts w:asciiTheme="majorHAnsi" w:hAnsiTheme="majorHAnsi"/>
                <w:color w:val="000000"/>
              </w:rPr>
              <w:t>2,37</w:t>
            </w:r>
          </w:p>
          <w:p w14:paraId="246D4E38" w14:textId="77777777" w:rsidR="00892810" w:rsidRDefault="00892810" w:rsidP="00892810">
            <w:pPr>
              <w:rPr>
                <w:rFonts w:asciiTheme="majorHAnsi" w:hAnsiTheme="majorHAnsi"/>
                <w:color w:val="000000"/>
              </w:rPr>
            </w:pPr>
            <w:r>
              <w:rPr>
                <w:rFonts w:asciiTheme="majorHAnsi" w:hAnsiTheme="majorHAnsi"/>
                <w:color w:val="000000"/>
              </w:rPr>
              <w:t>1,11</w:t>
            </w:r>
          </w:p>
          <w:p w14:paraId="7BDE03FC" w14:textId="105E752A" w:rsidR="00892810" w:rsidRDefault="00892810" w:rsidP="00892810">
            <w:pPr>
              <w:rPr>
                <w:rFonts w:asciiTheme="majorHAnsi" w:hAnsiTheme="majorHAnsi"/>
                <w:color w:val="000000"/>
                <w:sz w:val="22"/>
                <w:szCs w:val="22"/>
              </w:rPr>
            </w:pPr>
            <w:r>
              <w:rPr>
                <w:rFonts w:asciiTheme="majorHAnsi" w:hAnsiTheme="majorHAnsi"/>
                <w:color w:val="000000"/>
              </w:rPr>
              <w:t>2</w:t>
            </w:r>
            <w:r w:rsidRPr="0059727A">
              <w:rPr>
                <w:rFonts w:asciiTheme="majorHAnsi" w:hAnsiTheme="majorHAnsi"/>
                <w:color w:val="000000"/>
              </w:rPr>
              <w:t>,</w:t>
            </w:r>
            <w:r>
              <w:rPr>
                <w:rFonts w:asciiTheme="majorHAnsi" w:hAnsiTheme="majorHAnsi"/>
                <w:color w:val="000000"/>
              </w:rPr>
              <w:t>44</w:t>
            </w:r>
          </w:p>
        </w:tc>
        <w:tc>
          <w:tcPr>
            <w:tcW w:w="1556" w:type="dxa"/>
            <w:shd w:val="clear" w:color="auto" w:fill="F8F0C4" w:themeFill="accent6" w:themeFillTint="66"/>
            <w:noWrap/>
          </w:tcPr>
          <w:p w14:paraId="12C1964A" w14:textId="77777777" w:rsidR="00892810" w:rsidRDefault="00892810" w:rsidP="00892810">
            <w:pPr>
              <w:rPr>
                <w:rFonts w:asciiTheme="majorHAnsi" w:hAnsiTheme="majorHAnsi"/>
                <w:color w:val="000000"/>
              </w:rPr>
            </w:pPr>
            <w:r>
              <w:rPr>
                <w:rFonts w:asciiTheme="majorHAnsi" w:hAnsiTheme="majorHAnsi"/>
                <w:color w:val="000000"/>
              </w:rPr>
              <w:t>81</w:t>
            </w:r>
          </w:p>
          <w:p w14:paraId="27AF5A0B" w14:textId="77777777" w:rsidR="00892810" w:rsidRDefault="00892810" w:rsidP="00892810">
            <w:pPr>
              <w:rPr>
                <w:rFonts w:asciiTheme="majorHAnsi" w:hAnsiTheme="majorHAnsi"/>
                <w:color w:val="000000"/>
              </w:rPr>
            </w:pPr>
            <w:r>
              <w:rPr>
                <w:rFonts w:asciiTheme="majorHAnsi" w:hAnsiTheme="majorHAnsi"/>
                <w:color w:val="000000"/>
              </w:rPr>
              <w:t>82</w:t>
            </w:r>
          </w:p>
          <w:p w14:paraId="0D1E2494" w14:textId="77777777" w:rsidR="00892810" w:rsidRDefault="00892810" w:rsidP="00892810">
            <w:pPr>
              <w:rPr>
                <w:rFonts w:asciiTheme="majorHAnsi" w:hAnsiTheme="majorHAnsi"/>
                <w:color w:val="000000"/>
              </w:rPr>
            </w:pPr>
            <w:r>
              <w:rPr>
                <w:rFonts w:asciiTheme="majorHAnsi" w:hAnsiTheme="majorHAnsi"/>
                <w:color w:val="000000"/>
              </w:rPr>
              <w:t>84</w:t>
            </w:r>
          </w:p>
          <w:p w14:paraId="586DE74E" w14:textId="77777777" w:rsidR="00892810" w:rsidRDefault="00892810" w:rsidP="00892810">
            <w:pPr>
              <w:rPr>
                <w:rFonts w:asciiTheme="majorHAnsi" w:hAnsiTheme="majorHAnsi"/>
                <w:color w:val="000000"/>
              </w:rPr>
            </w:pPr>
            <w:r>
              <w:rPr>
                <w:rFonts w:asciiTheme="majorHAnsi" w:hAnsiTheme="majorHAnsi"/>
                <w:color w:val="000000"/>
              </w:rPr>
              <w:t>78</w:t>
            </w:r>
          </w:p>
          <w:p w14:paraId="0F4BD210" w14:textId="0B4F7541" w:rsidR="00892810" w:rsidRDefault="00892810" w:rsidP="00892810">
            <w:pPr>
              <w:rPr>
                <w:rFonts w:asciiTheme="majorHAnsi" w:hAnsiTheme="majorHAnsi"/>
                <w:color w:val="000000"/>
                <w:sz w:val="22"/>
                <w:szCs w:val="22"/>
              </w:rPr>
            </w:pPr>
            <w:r w:rsidRPr="0059727A">
              <w:rPr>
                <w:rFonts w:asciiTheme="majorHAnsi" w:hAnsiTheme="majorHAnsi"/>
                <w:color w:val="000000"/>
              </w:rPr>
              <w:t>87</w:t>
            </w:r>
          </w:p>
        </w:tc>
      </w:tr>
      <w:tr w:rsidR="00892810" w:rsidRPr="0059727A" w14:paraId="1C959DE0" w14:textId="77777777" w:rsidTr="00C57234">
        <w:trPr>
          <w:trHeight w:val="292"/>
        </w:trPr>
        <w:tc>
          <w:tcPr>
            <w:tcW w:w="1798" w:type="dxa"/>
            <w:shd w:val="clear" w:color="auto" w:fill="F8F0C4" w:themeFill="accent6" w:themeFillTint="66"/>
            <w:noWrap/>
          </w:tcPr>
          <w:p w14:paraId="0C8B25B9" w14:textId="77777777" w:rsidR="00892810" w:rsidRPr="00B84D38" w:rsidRDefault="00892810" w:rsidP="00892810"/>
        </w:tc>
        <w:tc>
          <w:tcPr>
            <w:tcW w:w="1999" w:type="dxa"/>
            <w:shd w:val="clear" w:color="auto" w:fill="F8F0C4" w:themeFill="accent6" w:themeFillTint="66"/>
            <w:noWrap/>
          </w:tcPr>
          <w:p w14:paraId="0251F0E5" w14:textId="77777777" w:rsidR="00892810" w:rsidRDefault="00892810" w:rsidP="00892810">
            <w:r w:rsidRPr="00B84D38">
              <w:t>Vandkvalitet BI5</w:t>
            </w:r>
          </w:p>
          <w:p w14:paraId="5132DD75" w14:textId="1C933019" w:rsidR="00892810" w:rsidRPr="00B84D38" w:rsidRDefault="00892810" w:rsidP="00892810">
            <w:r>
              <w:t>m</w:t>
            </w:r>
            <w:r w:rsidRPr="00B84D38">
              <w:t>g</w:t>
            </w:r>
            <w:r>
              <w:t xml:space="preserve"> BI5</w:t>
            </w:r>
            <w:r w:rsidRPr="00B84D38">
              <w:t>/l</w:t>
            </w:r>
          </w:p>
        </w:tc>
        <w:tc>
          <w:tcPr>
            <w:tcW w:w="1202" w:type="dxa"/>
            <w:shd w:val="clear" w:color="auto" w:fill="F8F0C4" w:themeFill="accent6" w:themeFillTint="66"/>
            <w:noWrap/>
          </w:tcPr>
          <w:p w14:paraId="55A8FDAF" w14:textId="77777777" w:rsidR="00892810" w:rsidRDefault="00892810" w:rsidP="00892810">
            <w:r>
              <w:t>2021</w:t>
            </w:r>
          </w:p>
          <w:p w14:paraId="4F1901CF" w14:textId="77777777" w:rsidR="00892810" w:rsidRDefault="00892810" w:rsidP="00892810">
            <w:r>
              <w:t>2020</w:t>
            </w:r>
          </w:p>
          <w:p w14:paraId="0D6736DF" w14:textId="77777777" w:rsidR="00892810" w:rsidRDefault="00892810" w:rsidP="00892810">
            <w:r>
              <w:t>2019</w:t>
            </w:r>
          </w:p>
          <w:p w14:paraId="4BB0C63A" w14:textId="77777777" w:rsidR="00892810" w:rsidRDefault="00892810" w:rsidP="00892810">
            <w:r>
              <w:t>2018</w:t>
            </w:r>
          </w:p>
          <w:p w14:paraId="57B18845" w14:textId="77777777" w:rsidR="00892810" w:rsidRDefault="00892810" w:rsidP="00892810">
            <w:r>
              <w:t>2017</w:t>
            </w:r>
          </w:p>
          <w:p w14:paraId="2766B4A3" w14:textId="77777777" w:rsidR="00892810" w:rsidRDefault="00892810" w:rsidP="00892810"/>
        </w:tc>
        <w:tc>
          <w:tcPr>
            <w:tcW w:w="825" w:type="dxa"/>
            <w:shd w:val="clear" w:color="auto" w:fill="F8F0C4" w:themeFill="accent6" w:themeFillTint="66"/>
            <w:noWrap/>
          </w:tcPr>
          <w:p w14:paraId="50C599CE" w14:textId="77777777" w:rsidR="00892810" w:rsidRDefault="00892810" w:rsidP="00892810">
            <w:pPr>
              <w:rPr>
                <w:rFonts w:asciiTheme="majorHAnsi" w:hAnsiTheme="majorHAnsi"/>
                <w:color w:val="000000"/>
              </w:rPr>
            </w:pPr>
            <w:r>
              <w:rPr>
                <w:rFonts w:asciiTheme="majorHAnsi" w:hAnsiTheme="majorHAnsi"/>
                <w:color w:val="000000"/>
              </w:rPr>
              <w:t>4,13</w:t>
            </w:r>
          </w:p>
          <w:p w14:paraId="47AA4C67" w14:textId="77777777" w:rsidR="00892810" w:rsidRDefault="00892810" w:rsidP="00892810">
            <w:pPr>
              <w:rPr>
                <w:rFonts w:asciiTheme="majorHAnsi" w:hAnsiTheme="majorHAnsi"/>
                <w:color w:val="000000"/>
              </w:rPr>
            </w:pPr>
            <w:r>
              <w:rPr>
                <w:rFonts w:asciiTheme="majorHAnsi" w:hAnsiTheme="majorHAnsi"/>
                <w:color w:val="000000"/>
              </w:rPr>
              <w:t>3,66</w:t>
            </w:r>
          </w:p>
          <w:p w14:paraId="6B41D9B7" w14:textId="77777777" w:rsidR="00892810" w:rsidRDefault="00892810" w:rsidP="00892810">
            <w:pPr>
              <w:rPr>
                <w:rFonts w:asciiTheme="majorHAnsi" w:hAnsiTheme="majorHAnsi"/>
                <w:color w:val="000000"/>
              </w:rPr>
            </w:pPr>
            <w:r>
              <w:rPr>
                <w:rFonts w:asciiTheme="majorHAnsi" w:hAnsiTheme="majorHAnsi"/>
                <w:color w:val="000000"/>
              </w:rPr>
              <w:t>3,70</w:t>
            </w:r>
          </w:p>
          <w:p w14:paraId="584A3A90" w14:textId="77777777" w:rsidR="00892810" w:rsidRDefault="00892810" w:rsidP="00892810">
            <w:pPr>
              <w:rPr>
                <w:rFonts w:asciiTheme="majorHAnsi" w:hAnsiTheme="majorHAnsi"/>
                <w:color w:val="000000"/>
              </w:rPr>
            </w:pPr>
            <w:r>
              <w:rPr>
                <w:rFonts w:asciiTheme="majorHAnsi" w:hAnsiTheme="majorHAnsi"/>
                <w:color w:val="000000"/>
              </w:rPr>
              <w:t>3,45</w:t>
            </w:r>
          </w:p>
          <w:p w14:paraId="2A2C909B" w14:textId="32B59488" w:rsidR="00892810" w:rsidRDefault="00892810" w:rsidP="00892810">
            <w:pPr>
              <w:rPr>
                <w:rFonts w:asciiTheme="majorHAnsi" w:hAnsiTheme="majorHAnsi"/>
                <w:color w:val="000000"/>
                <w:sz w:val="22"/>
                <w:szCs w:val="22"/>
              </w:rPr>
            </w:pPr>
            <w:r w:rsidRPr="0059727A">
              <w:rPr>
                <w:rFonts w:asciiTheme="majorHAnsi" w:hAnsiTheme="majorHAnsi"/>
                <w:color w:val="000000"/>
              </w:rPr>
              <w:t>3,92</w:t>
            </w:r>
          </w:p>
        </w:tc>
        <w:tc>
          <w:tcPr>
            <w:tcW w:w="825" w:type="dxa"/>
            <w:shd w:val="clear" w:color="auto" w:fill="F8F0C4" w:themeFill="accent6" w:themeFillTint="66"/>
            <w:noWrap/>
          </w:tcPr>
          <w:p w14:paraId="7B1006A9" w14:textId="77777777" w:rsidR="00892810" w:rsidRDefault="00892810" w:rsidP="00892810">
            <w:pPr>
              <w:rPr>
                <w:rFonts w:asciiTheme="majorHAnsi" w:hAnsiTheme="majorHAnsi"/>
                <w:color w:val="000000"/>
              </w:rPr>
            </w:pPr>
            <w:r>
              <w:rPr>
                <w:rFonts w:asciiTheme="majorHAnsi" w:hAnsiTheme="majorHAnsi"/>
                <w:color w:val="000000"/>
              </w:rPr>
              <w:t>1,40</w:t>
            </w:r>
          </w:p>
          <w:p w14:paraId="30DC78C2" w14:textId="77777777" w:rsidR="00892810" w:rsidRDefault="00892810" w:rsidP="00892810">
            <w:pPr>
              <w:rPr>
                <w:rFonts w:asciiTheme="majorHAnsi" w:hAnsiTheme="majorHAnsi"/>
                <w:color w:val="000000"/>
              </w:rPr>
            </w:pPr>
            <w:r>
              <w:rPr>
                <w:rFonts w:asciiTheme="majorHAnsi" w:hAnsiTheme="majorHAnsi"/>
                <w:color w:val="000000"/>
              </w:rPr>
              <w:t>1,45</w:t>
            </w:r>
          </w:p>
          <w:p w14:paraId="15116B98" w14:textId="77777777" w:rsidR="00892810" w:rsidRDefault="00892810" w:rsidP="00892810">
            <w:pPr>
              <w:rPr>
                <w:rFonts w:asciiTheme="majorHAnsi" w:hAnsiTheme="majorHAnsi"/>
                <w:color w:val="000000"/>
              </w:rPr>
            </w:pPr>
            <w:r>
              <w:rPr>
                <w:rFonts w:asciiTheme="majorHAnsi" w:hAnsiTheme="majorHAnsi"/>
                <w:color w:val="000000"/>
              </w:rPr>
              <w:t>1,48</w:t>
            </w:r>
          </w:p>
          <w:p w14:paraId="585953C6" w14:textId="77777777" w:rsidR="00892810" w:rsidRDefault="00892810" w:rsidP="00892810">
            <w:pPr>
              <w:rPr>
                <w:rFonts w:asciiTheme="majorHAnsi" w:hAnsiTheme="majorHAnsi"/>
                <w:color w:val="000000"/>
              </w:rPr>
            </w:pPr>
            <w:r>
              <w:rPr>
                <w:rFonts w:asciiTheme="majorHAnsi" w:hAnsiTheme="majorHAnsi"/>
                <w:color w:val="000000"/>
              </w:rPr>
              <w:t>1,51</w:t>
            </w:r>
          </w:p>
          <w:p w14:paraId="0AB4576A" w14:textId="75EFBD8D" w:rsidR="00892810" w:rsidRDefault="00892810" w:rsidP="00892810">
            <w:pPr>
              <w:rPr>
                <w:rFonts w:asciiTheme="majorHAnsi" w:hAnsiTheme="majorHAnsi"/>
                <w:color w:val="000000"/>
                <w:sz w:val="22"/>
                <w:szCs w:val="22"/>
              </w:rPr>
            </w:pPr>
            <w:r>
              <w:rPr>
                <w:rFonts w:asciiTheme="majorHAnsi" w:hAnsiTheme="majorHAnsi"/>
                <w:color w:val="000000"/>
              </w:rPr>
              <w:t>1</w:t>
            </w:r>
            <w:r w:rsidRPr="0059727A">
              <w:rPr>
                <w:rFonts w:asciiTheme="majorHAnsi" w:hAnsiTheme="majorHAnsi"/>
                <w:color w:val="000000"/>
              </w:rPr>
              <w:t>,</w:t>
            </w:r>
            <w:r>
              <w:rPr>
                <w:rFonts w:asciiTheme="majorHAnsi" w:hAnsiTheme="majorHAnsi"/>
                <w:color w:val="000000"/>
              </w:rPr>
              <w:t>31</w:t>
            </w:r>
          </w:p>
        </w:tc>
        <w:tc>
          <w:tcPr>
            <w:tcW w:w="865" w:type="dxa"/>
            <w:shd w:val="clear" w:color="auto" w:fill="F8F0C4" w:themeFill="accent6" w:themeFillTint="66"/>
            <w:noWrap/>
          </w:tcPr>
          <w:p w14:paraId="0947B646" w14:textId="77777777" w:rsidR="00892810" w:rsidRDefault="00892810" w:rsidP="00892810">
            <w:pPr>
              <w:rPr>
                <w:rFonts w:asciiTheme="majorHAnsi" w:hAnsiTheme="majorHAnsi"/>
                <w:color w:val="000000"/>
              </w:rPr>
            </w:pPr>
            <w:r>
              <w:rPr>
                <w:rFonts w:asciiTheme="majorHAnsi" w:hAnsiTheme="majorHAnsi"/>
                <w:color w:val="000000"/>
              </w:rPr>
              <w:t>41,59</w:t>
            </w:r>
          </w:p>
          <w:p w14:paraId="1F284C36" w14:textId="77777777" w:rsidR="00892810" w:rsidRDefault="00892810" w:rsidP="00892810">
            <w:pPr>
              <w:rPr>
                <w:rFonts w:asciiTheme="majorHAnsi" w:hAnsiTheme="majorHAnsi"/>
                <w:color w:val="000000"/>
              </w:rPr>
            </w:pPr>
            <w:r>
              <w:rPr>
                <w:rFonts w:asciiTheme="majorHAnsi" w:hAnsiTheme="majorHAnsi"/>
                <w:color w:val="000000"/>
              </w:rPr>
              <w:t>39,56</w:t>
            </w:r>
          </w:p>
          <w:p w14:paraId="6800709B" w14:textId="77777777" w:rsidR="00892810" w:rsidRDefault="00892810" w:rsidP="00892810">
            <w:pPr>
              <w:rPr>
                <w:rFonts w:asciiTheme="majorHAnsi" w:hAnsiTheme="majorHAnsi"/>
                <w:color w:val="000000"/>
              </w:rPr>
            </w:pPr>
            <w:r>
              <w:rPr>
                <w:rFonts w:asciiTheme="majorHAnsi" w:hAnsiTheme="majorHAnsi"/>
                <w:color w:val="000000"/>
              </w:rPr>
              <w:t>46,01</w:t>
            </w:r>
          </w:p>
          <w:p w14:paraId="73ECE4F7" w14:textId="77777777" w:rsidR="00892810" w:rsidRDefault="00892810" w:rsidP="00892810">
            <w:pPr>
              <w:rPr>
                <w:rFonts w:asciiTheme="majorHAnsi" w:hAnsiTheme="majorHAnsi"/>
                <w:color w:val="000000"/>
              </w:rPr>
            </w:pPr>
            <w:r>
              <w:rPr>
                <w:rFonts w:asciiTheme="majorHAnsi" w:hAnsiTheme="majorHAnsi"/>
                <w:color w:val="000000"/>
              </w:rPr>
              <w:t>7,96</w:t>
            </w:r>
          </w:p>
          <w:p w14:paraId="438A2D76" w14:textId="6218BED4" w:rsidR="00892810" w:rsidRDefault="00892810" w:rsidP="00892810">
            <w:pPr>
              <w:rPr>
                <w:rFonts w:asciiTheme="majorHAnsi" w:hAnsiTheme="majorHAnsi"/>
                <w:color w:val="000000"/>
                <w:sz w:val="22"/>
                <w:szCs w:val="22"/>
              </w:rPr>
            </w:pPr>
            <w:r>
              <w:rPr>
                <w:rFonts w:asciiTheme="majorHAnsi" w:hAnsiTheme="majorHAnsi"/>
                <w:color w:val="000000"/>
              </w:rPr>
              <w:t>47</w:t>
            </w:r>
            <w:r w:rsidRPr="0059727A">
              <w:rPr>
                <w:rFonts w:asciiTheme="majorHAnsi" w:hAnsiTheme="majorHAnsi"/>
                <w:color w:val="000000"/>
              </w:rPr>
              <w:t>,</w:t>
            </w:r>
            <w:r>
              <w:rPr>
                <w:rFonts w:asciiTheme="majorHAnsi" w:hAnsiTheme="majorHAnsi"/>
                <w:color w:val="000000"/>
              </w:rPr>
              <w:t>45</w:t>
            </w:r>
          </w:p>
        </w:tc>
        <w:tc>
          <w:tcPr>
            <w:tcW w:w="1556" w:type="dxa"/>
            <w:shd w:val="clear" w:color="auto" w:fill="F8F0C4" w:themeFill="accent6" w:themeFillTint="66"/>
            <w:noWrap/>
          </w:tcPr>
          <w:p w14:paraId="6A5DC8D1" w14:textId="77777777" w:rsidR="00892810" w:rsidRDefault="00892810" w:rsidP="00892810">
            <w:pPr>
              <w:rPr>
                <w:rFonts w:asciiTheme="majorHAnsi" w:hAnsiTheme="majorHAnsi"/>
                <w:color w:val="000000"/>
              </w:rPr>
            </w:pPr>
            <w:r>
              <w:rPr>
                <w:rFonts w:asciiTheme="majorHAnsi" w:hAnsiTheme="majorHAnsi"/>
                <w:color w:val="000000"/>
              </w:rPr>
              <w:t>81</w:t>
            </w:r>
          </w:p>
          <w:p w14:paraId="2AEDF928" w14:textId="77777777" w:rsidR="00892810" w:rsidRDefault="00892810" w:rsidP="00892810">
            <w:pPr>
              <w:rPr>
                <w:rFonts w:asciiTheme="majorHAnsi" w:hAnsiTheme="majorHAnsi"/>
                <w:color w:val="000000"/>
              </w:rPr>
            </w:pPr>
            <w:r>
              <w:rPr>
                <w:rFonts w:asciiTheme="majorHAnsi" w:hAnsiTheme="majorHAnsi"/>
                <w:color w:val="000000"/>
              </w:rPr>
              <w:t>82</w:t>
            </w:r>
          </w:p>
          <w:p w14:paraId="067C3758" w14:textId="77777777" w:rsidR="00892810" w:rsidRDefault="00892810" w:rsidP="00892810">
            <w:pPr>
              <w:rPr>
                <w:rFonts w:asciiTheme="majorHAnsi" w:hAnsiTheme="majorHAnsi"/>
                <w:color w:val="000000"/>
              </w:rPr>
            </w:pPr>
            <w:r>
              <w:rPr>
                <w:rFonts w:asciiTheme="majorHAnsi" w:hAnsiTheme="majorHAnsi"/>
                <w:color w:val="000000"/>
              </w:rPr>
              <w:t>84</w:t>
            </w:r>
          </w:p>
          <w:p w14:paraId="6663ED34" w14:textId="77777777" w:rsidR="00892810" w:rsidRDefault="00892810" w:rsidP="00892810">
            <w:pPr>
              <w:rPr>
                <w:rFonts w:asciiTheme="majorHAnsi" w:hAnsiTheme="majorHAnsi"/>
                <w:color w:val="000000"/>
              </w:rPr>
            </w:pPr>
            <w:r>
              <w:rPr>
                <w:rFonts w:asciiTheme="majorHAnsi" w:hAnsiTheme="majorHAnsi"/>
                <w:color w:val="000000"/>
              </w:rPr>
              <w:t>78</w:t>
            </w:r>
          </w:p>
          <w:p w14:paraId="26FEEB4D" w14:textId="147AA4D1" w:rsidR="00892810" w:rsidRDefault="00892810" w:rsidP="00C57234">
            <w:pPr>
              <w:rPr>
                <w:rFonts w:asciiTheme="majorHAnsi" w:hAnsiTheme="majorHAnsi"/>
                <w:color w:val="000000"/>
                <w:sz w:val="22"/>
                <w:szCs w:val="22"/>
              </w:rPr>
            </w:pPr>
            <w:r w:rsidRPr="0059727A">
              <w:rPr>
                <w:rFonts w:asciiTheme="majorHAnsi" w:hAnsiTheme="majorHAnsi"/>
                <w:color w:val="000000"/>
              </w:rPr>
              <w:t>87</w:t>
            </w:r>
          </w:p>
        </w:tc>
      </w:tr>
      <w:tr w:rsidR="00892810" w:rsidRPr="0059727A" w14:paraId="19F6040D" w14:textId="77777777" w:rsidTr="00C57234">
        <w:trPr>
          <w:trHeight w:val="292"/>
        </w:trPr>
        <w:tc>
          <w:tcPr>
            <w:tcW w:w="1798" w:type="dxa"/>
            <w:vMerge w:val="restart"/>
            <w:shd w:val="clear" w:color="auto" w:fill="F8F0C4" w:themeFill="accent6" w:themeFillTint="66"/>
            <w:noWrap/>
            <w:hideMark/>
          </w:tcPr>
          <w:p w14:paraId="7432D0ED" w14:textId="2EAD230B" w:rsidR="00892810" w:rsidRPr="00B84D38" w:rsidRDefault="00892810" w:rsidP="00892810">
            <w:r w:rsidRPr="00B84D38">
              <w:t>Miljø</w:t>
            </w:r>
            <w:r>
              <w:rPr>
                <w:rStyle w:val="Fodnotehenvisning"/>
              </w:rPr>
              <w:footnoteReference w:id="4"/>
            </w:r>
          </w:p>
        </w:tc>
        <w:tc>
          <w:tcPr>
            <w:tcW w:w="1999" w:type="dxa"/>
            <w:shd w:val="clear" w:color="auto" w:fill="F8F0C4" w:themeFill="accent6" w:themeFillTint="66"/>
            <w:noWrap/>
            <w:hideMark/>
          </w:tcPr>
          <w:p w14:paraId="1FDC731A" w14:textId="22228E4D" w:rsidR="00892810" w:rsidRPr="00B84D38" w:rsidRDefault="00892810" w:rsidP="00C57234">
            <w:r w:rsidRPr="00B84D38">
              <w:t xml:space="preserve">Vandkvalitet </w:t>
            </w:r>
            <w:r>
              <w:t xml:space="preserve">Udledt </w:t>
            </w:r>
            <w:r w:rsidRPr="00B84D38">
              <w:t>kvælstof</w:t>
            </w:r>
            <w:r w:rsidR="00C57234">
              <w:t xml:space="preserve"> i</w:t>
            </w:r>
            <w:r>
              <w:t xml:space="preserve"> alt</w:t>
            </w:r>
            <w:r w:rsidR="00C57234">
              <w:t xml:space="preserve"> kg</w:t>
            </w:r>
          </w:p>
        </w:tc>
        <w:tc>
          <w:tcPr>
            <w:tcW w:w="1202" w:type="dxa"/>
            <w:shd w:val="clear" w:color="auto" w:fill="F8F0C4" w:themeFill="accent6" w:themeFillTint="66"/>
            <w:noWrap/>
            <w:hideMark/>
          </w:tcPr>
          <w:p w14:paraId="6E4C75E4" w14:textId="43ECF75F" w:rsidR="00892810" w:rsidRDefault="00892810" w:rsidP="00892810">
            <w:r>
              <w:t>2022</w:t>
            </w:r>
          </w:p>
          <w:p w14:paraId="673875B9" w14:textId="1C037C56" w:rsidR="00892810" w:rsidRDefault="00892810" w:rsidP="00892810">
            <w:r>
              <w:t>2021</w:t>
            </w:r>
          </w:p>
          <w:p w14:paraId="304762C0" w14:textId="3EEC46E0" w:rsidR="00892810" w:rsidRPr="00B84D38" w:rsidRDefault="00892810" w:rsidP="00892810"/>
        </w:tc>
        <w:tc>
          <w:tcPr>
            <w:tcW w:w="825" w:type="dxa"/>
            <w:shd w:val="clear" w:color="auto" w:fill="F8F0C4" w:themeFill="accent6" w:themeFillTint="66"/>
            <w:noWrap/>
          </w:tcPr>
          <w:p w14:paraId="794F1CC0" w14:textId="77777777" w:rsidR="00892810" w:rsidRDefault="00892810" w:rsidP="00892810">
            <w:pPr>
              <w:rPr>
                <w:rFonts w:asciiTheme="majorHAnsi" w:hAnsiTheme="majorHAnsi"/>
                <w:color w:val="000000"/>
              </w:rPr>
            </w:pPr>
          </w:p>
          <w:p w14:paraId="6C96B941" w14:textId="1154B276" w:rsidR="00892810" w:rsidRPr="005A2FC7" w:rsidRDefault="00892810" w:rsidP="00892810">
            <w:pPr>
              <w:rPr>
                <w:rFonts w:asciiTheme="majorHAnsi" w:hAnsiTheme="majorHAnsi"/>
                <w:color w:val="000000"/>
                <w:sz w:val="18"/>
                <w:szCs w:val="18"/>
              </w:rPr>
            </w:pPr>
            <w:r w:rsidRPr="005A2FC7">
              <w:rPr>
                <w:rFonts w:asciiTheme="majorHAnsi" w:hAnsiTheme="majorHAnsi"/>
                <w:color w:val="000000"/>
                <w:sz w:val="18"/>
                <w:szCs w:val="18"/>
              </w:rPr>
              <w:t>31.996</w:t>
            </w:r>
          </w:p>
        </w:tc>
        <w:tc>
          <w:tcPr>
            <w:tcW w:w="825" w:type="dxa"/>
            <w:shd w:val="clear" w:color="auto" w:fill="F8F0C4" w:themeFill="accent6" w:themeFillTint="66"/>
            <w:noWrap/>
          </w:tcPr>
          <w:p w14:paraId="0710A941" w14:textId="77777777" w:rsidR="00892810" w:rsidRDefault="00892810" w:rsidP="00892810">
            <w:pPr>
              <w:rPr>
                <w:rFonts w:asciiTheme="majorHAnsi" w:hAnsiTheme="majorHAnsi"/>
                <w:color w:val="000000"/>
              </w:rPr>
            </w:pPr>
          </w:p>
          <w:p w14:paraId="294F8CC3" w14:textId="11F88B9C" w:rsidR="00892810" w:rsidRPr="0059727A" w:rsidRDefault="00892810" w:rsidP="00892810">
            <w:pPr>
              <w:rPr>
                <w:rFonts w:asciiTheme="majorHAnsi" w:hAnsiTheme="majorHAnsi"/>
                <w:color w:val="000000"/>
              </w:rPr>
            </w:pPr>
            <w:r>
              <w:rPr>
                <w:rFonts w:asciiTheme="majorHAnsi" w:hAnsiTheme="majorHAnsi"/>
                <w:color w:val="000000"/>
              </w:rPr>
              <w:t>0</w:t>
            </w:r>
          </w:p>
        </w:tc>
        <w:tc>
          <w:tcPr>
            <w:tcW w:w="865" w:type="dxa"/>
            <w:shd w:val="clear" w:color="auto" w:fill="F8F0C4" w:themeFill="accent6" w:themeFillTint="66"/>
            <w:noWrap/>
          </w:tcPr>
          <w:p w14:paraId="775CD843" w14:textId="77777777" w:rsidR="00892810" w:rsidRDefault="00892810" w:rsidP="00892810">
            <w:pPr>
              <w:rPr>
                <w:rFonts w:asciiTheme="majorHAnsi" w:hAnsiTheme="majorHAnsi"/>
                <w:color w:val="000000"/>
              </w:rPr>
            </w:pPr>
          </w:p>
          <w:p w14:paraId="0377EE29" w14:textId="76E4F7F4" w:rsidR="00892810" w:rsidRPr="005A2FC7" w:rsidRDefault="00892810" w:rsidP="00892810">
            <w:pPr>
              <w:rPr>
                <w:rFonts w:asciiTheme="majorHAnsi" w:hAnsiTheme="majorHAnsi"/>
                <w:color w:val="000000"/>
                <w:sz w:val="18"/>
                <w:szCs w:val="18"/>
              </w:rPr>
            </w:pPr>
            <w:r w:rsidRPr="005A2FC7">
              <w:rPr>
                <w:rFonts w:asciiTheme="majorHAnsi" w:hAnsiTheme="majorHAnsi"/>
                <w:color w:val="000000"/>
                <w:sz w:val="18"/>
                <w:szCs w:val="18"/>
              </w:rPr>
              <w:t>179.539</w:t>
            </w:r>
          </w:p>
        </w:tc>
        <w:tc>
          <w:tcPr>
            <w:tcW w:w="1556" w:type="dxa"/>
            <w:shd w:val="clear" w:color="auto" w:fill="F8F0C4" w:themeFill="accent6" w:themeFillTint="66"/>
            <w:noWrap/>
          </w:tcPr>
          <w:p w14:paraId="337284E0" w14:textId="77777777" w:rsidR="00892810" w:rsidRDefault="00892810" w:rsidP="00892810">
            <w:pPr>
              <w:rPr>
                <w:rFonts w:asciiTheme="majorHAnsi" w:hAnsiTheme="majorHAnsi"/>
                <w:color w:val="000000"/>
              </w:rPr>
            </w:pPr>
          </w:p>
          <w:p w14:paraId="7953ABE2" w14:textId="6444836B" w:rsidR="00892810" w:rsidRPr="0059727A" w:rsidRDefault="00892810" w:rsidP="00892810">
            <w:pPr>
              <w:rPr>
                <w:rFonts w:asciiTheme="majorHAnsi" w:hAnsiTheme="majorHAnsi"/>
                <w:color w:val="000000"/>
              </w:rPr>
            </w:pPr>
            <w:r>
              <w:rPr>
                <w:rFonts w:asciiTheme="majorHAnsi" w:hAnsiTheme="majorHAnsi"/>
                <w:color w:val="000000"/>
              </w:rPr>
              <w:t>94</w:t>
            </w:r>
          </w:p>
        </w:tc>
      </w:tr>
      <w:tr w:rsidR="00892810" w:rsidRPr="0059727A" w14:paraId="620FC380" w14:textId="77777777" w:rsidTr="00C57234">
        <w:trPr>
          <w:trHeight w:val="292"/>
        </w:trPr>
        <w:tc>
          <w:tcPr>
            <w:tcW w:w="1798" w:type="dxa"/>
            <w:vMerge/>
            <w:shd w:val="clear" w:color="auto" w:fill="F8F0C4" w:themeFill="accent6" w:themeFillTint="66"/>
            <w:noWrap/>
            <w:hideMark/>
          </w:tcPr>
          <w:p w14:paraId="0E061F72" w14:textId="77777777" w:rsidR="00892810" w:rsidRPr="00B84D38" w:rsidRDefault="00892810" w:rsidP="00892810"/>
        </w:tc>
        <w:tc>
          <w:tcPr>
            <w:tcW w:w="1999" w:type="dxa"/>
            <w:shd w:val="clear" w:color="auto" w:fill="F8F0C4" w:themeFill="accent6" w:themeFillTint="66"/>
            <w:noWrap/>
            <w:hideMark/>
          </w:tcPr>
          <w:p w14:paraId="0C44BA44" w14:textId="6F506DDA" w:rsidR="00892810" w:rsidRPr="00B84D38" w:rsidRDefault="00892810" w:rsidP="00892810">
            <w:r w:rsidRPr="00B84D38">
              <w:t xml:space="preserve">Vandkvalitet </w:t>
            </w:r>
            <w:r>
              <w:t xml:space="preserve">Udledt </w:t>
            </w:r>
            <w:r w:rsidRPr="00B84D38">
              <w:t>fosfor</w:t>
            </w:r>
            <w:r>
              <w:t xml:space="preserve"> i alt </w:t>
            </w:r>
            <w:r w:rsidR="00C57234">
              <w:t>kg</w:t>
            </w:r>
          </w:p>
        </w:tc>
        <w:tc>
          <w:tcPr>
            <w:tcW w:w="1202" w:type="dxa"/>
            <w:shd w:val="clear" w:color="auto" w:fill="F8F0C4" w:themeFill="accent6" w:themeFillTint="66"/>
            <w:noWrap/>
          </w:tcPr>
          <w:p w14:paraId="538A6D58" w14:textId="3DCE5CC8" w:rsidR="00892810" w:rsidRDefault="00892810" w:rsidP="00892810">
            <w:r>
              <w:t>2022</w:t>
            </w:r>
          </w:p>
          <w:p w14:paraId="43AA84CA" w14:textId="2F14FF14" w:rsidR="00892810" w:rsidRDefault="00892810" w:rsidP="00892810">
            <w:r>
              <w:t>2021</w:t>
            </w:r>
          </w:p>
          <w:p w14:paraId="2D4F5935" w14:textId="451AB8E3" w:rsidR="00892810" w:rsidRPr="00B84D38" w:rsidRDefault="00892810" w:rsidP="00892810"/>
        </w:tc>
        <w:tc>
          <w:tcPr>
            <w:tcW w:w="825" w:type="dxa"/>
            <w:shd w:val="clear" w:color="auto" w:fill="F8F0C4" w:themeFill="accent6" w:themeFillTint="66"/>
            <w:noWrap/>
          </w:tcPr>
          <w:p w14:paraId="53E3094E" w14:textId="77777777" w:rsidR="00892810" w:rsidRDefault="00892810" w:rsidP="00892810">
            <w:pPr>
              <w:rPr>
                <w:rFonts w:asciiTheme="majorHAnsi" w:hAnsiTheme="majorHAnsi"/>
                <w:color w:val="000000"/>
              </w:rPr>
            </w:pPr>
          </w:p>
          <w:p w14:paraId="336C19D8" w14:textId="59169F1D" w:rsidR="00892810" w:rsidRPr="0059727A" w:rsidRDefault="00892810" w:rsidP="00892810">
            <w:pPr>
              <w:rPr>
                <w:rFonts w:asciiTheme="majorHAnsi" w:hAnsiTheme="majorHAnsi"/>
                <w:color w:val="000000"/>
              </w:rPr>
            </w:pPr>
            <w:r>
              <w:rPr>
                <w:rFonts w:asciiTheme="majorHAnsi" w:hAnsiTheme="majorHAnsi"/>
                <w:color w:val="000000"/>
              </w:rPr>
              <w:t>3.468</w:t>
            </w:r>
          </w:p>
        </w:tc>
        <w:tc>
          <w:tcPr>
            <w:tcW w:w="825" w:type="dxa"/>
            <w:shd w:val="clear" w:color="auto" w:fill="F8F0C4" w:themeFill="accent6" w:themeFillTint="66"/>
            <w:noWrap/>
          </w:tcPr>
          <w:p w14:paraId="74434864" w14:textId="77777777" w:rsidR="00892810" w:rsidRDefault="00892810" w:rsidP="00892810">
            <w:pPr>
              <w:rPr>
                <w:rFonts w:asciiTheme="majorHAnsi" w:hAnsiTheme="majorHAnsi"/>
                <w:color w:val="000000"/>
              </w:rPr>
            </w:pPr>
          </w:p>
          <w:p w14:paraId="61FC67A0" w14:textId="1BA717A8" w:rsidR="00892810" w:rsidRPr="0059727A" w:rsidRDefault="00892810" w:rsidP="00892810">
            <w:pPr>
              <w:rPr>
                <w:rFonts w:asciiTheme="majorHAnsi" w:hAnsiTheme="majorHAnsi"/>
                <w:color w:val="000000"/>
              </w:rPr>
            </w:pPr>
            <w:r>
              <w:rPr>
                <w:rFonts w:asciiTheme="majorHAnsi" w:hAnsiTheme="majorHAnsi"/>
                <w:color w:val="000000"/>
              </w:rPr>
              <w:t>0</w:t>
            </w:r>
          </w:p>
        </w:tc>
        <w:tc>
          <w:tcPr>
            <w:tcW w:w="865" w:type="dxa"/>
            <w:shd w:val="clear" w:color="auto" w:fill="F8F0C4" w:themeFill="accent6" w:themeFillTint="66"/>
            <w:noWrap/>
          </w:tcPr>
          <w:p w14:paraId="0B763592" w14:textId="77777777" w:rsidR="00892810" w:rsidRDefault="00892810" w:rsidP="00892810">
            <w:pPr>
              <w:rPr>
                <w:rFonts w:asciiTheme="majorHAnsi" w:hAnsiTheme="majorHAnsi"/>
                <w:color w:val="000000"/>
              </w:rPr>
            </w:pPr>
          </w:p>
          <w:p w14:paraId="209A5966" w14:textId="6FCC4B6B" w:rsidR="00892810" w:rsidRPr="0059727A" w:rsidRDefault="00892810" w:rsidP="00892810">
            <w:pPr>
              <w:rPr>
                <w:rFonts w:asciiTheme="majorHAnsi" w:hAnsiTheme="majorHAnsi"/>
                <w:color w:val="000000"/>
              </w:rPr>
            </w:pPr>
            <w:r>
              <w:rPr>
                <w:rFonts w:asciiTheme="majorHAnsi" w:hAnsiTheme="majorHAnsi"/>
                <w:color w:val="000000"/>
              </w:rPr>
              <w:t>19.552</w:t>
            </w:r>
          </w:p>
        </w:tc>
        <w:tc>
          <w:tcPr>
            <w:tcW w:w="1556" w:type="dxa"/>
            <w:shd w:val="clear" w:color="auto" w:fill="F8F0C4" w:themeFill="accent6" w:themeFillTint="66"/>
            <w:noWrap/>
          </w:tcPr>
          <w:p w14:paraId="20499E47" w14:textId="77777777" w:rsidR="00892810" w:rsidRDefault="00892810" w:rsidP="00892810">
            <w:pPr>
              <w:rPr>
                <w:rFonts w:asciiTheme="majorHAnsi" w:hAnsiTheme="majorHAnsi"/>
                <w:color w:val="000000"/>
              </w:rPr>
            </w:pPr>
          </w:p>
          <w:p w14:paraId="25EBCC77" w14:textId="26518435" w:rsidR="00892810" w:rsidRPr="0059727A" w:rsidRDefault="00892810" w:rsidP="00892810">
            <w:pPr>
              <w:rPr>
                <w:rFonts w:asciiTheme="majorHAnsi" w:hAnsiTheme="majorHAnsi"/>
                <w:color w:val="000000"/>
              </w:rPr>
            </w:pPr>
            <w:r>
              <w:rPr>
                <w:rFonts w:asciiTheme="majorHAnsi" w:hAnsiTheme="majorHAnsi"/>
                <w:color w:val="000000"/>
              </w:rPr>
              <w:t>94</w:t>
            </w:r>
          </w:p>
        </w:tc>
      </w:tr>
      <w:tr w:rsidR="00892810" w:rsidRPr="0059727A" w14:paraId="47B53AF2" w14:textId="77777777" w:rsidTr="00C57234">
        <w:trPr>
          <w:trHeight w:val="292"/>
        </w:trPr>
        <w:tc>
          <w:tcPr>
            <w:tcW w:w="1798" w:type="dxa"/>
            <w:vMerge/>
            <w:shd w:val="clear" w:color="auto" w:fill="F8F0C4" w:themeFill="accent6" w:themeFillTint="66"/>
            <w:noWrap/>
            <w:hideMark/>
          </w:tcPr>
          <w:p w14:paraId="11CBF047" w14:textId="77777777" w:rsidR="00892810" w:rsidRPr="00B84D38" w:rsidRDefault="00892810" w:rsidP="00892810"/>
        </w:tc>
        <w:tc>
          <w:tcPr>
            <w:tcW w:w="1999" w:type="dxa"/>
            <w:shd w:val="clear" w:color="auto" w:fill="F8F0C4" w:themeFill="accent6" w:themeFillTint="66"/>
            <w:noWrap/>
            <w:hideMark/>
          </w:tcPr>
          <w:p w14:paraId="57CD810C" w14:textId="0CB1E455" w:rsidR="00892810" w:rsidRDefault="00892810" w:rsidP="00892810">
            <w:r w:rsidRPr="00B84D38">
              <w:t xml:space="preserve">Vandkvalitet </w:t>
            </w:r>
            <w:r>
              <w:t xml:space="preserve">Udledt </w:t>
            </w:r>
            <w:r w:rsidRPr="00B84D38">
              <w:t>BI5</w:t>
            </w:r>
            <w:r>
              <w:t xml:space="preserve"> i alt</w:t>
            </w:r>
            <w:r w:rsidR="00C57234">
              <w:t xml:space="preserve"> kg</w:t>
            </w:r>
          </w:p>
          <w:p w14:paraId="01DC9E7A" w14:textId="32C0E3BA" w:rsidR="00892810" w:rsidRPr="00B84D38" w:rsidRDefault="00892810" w:rsidP="00892810"/>
        </w:tc>
        <w:tc>
          <w:tcPr>
            <w:tcW w:w="1202" w:type="dxa"/>
            <w:shd w:val="clear" w:color="auto" w:fill="F8F0C4" w:themeFill="accent6" w:themeFillTint="66"/>
            <w:noWrap/>
          </w:tcPr>
          <w:p w14:paraId="1B6D2986" w14:textId="687B472E" w:rsidR="00892810" w:rsidRDefault="00892810" w:rsidP="00892810">
            <w:r>
              <w:t>2022</w:t>
            </w:r>
          </w:p>
          <w:p w14:paraId="07B85E21" w14:textId="6FA15600" w:rsidR="00892810" w:rsidRDefault="00892810" w:rsidP="00892810">
            <w:r>
              <w:t>2021</w:t>
            </w:r>
          </w:p>
          <w:p w14:paraId="4EB5BCF6" w14:textId="77777777" w:rsidR="00892810" w:rsidRPr="00B84D38" w:rsidRDefault="00892810" w:rsidP="00892810"/>
        </w:tc>
        <w:tc>
          <w:tcPr>
            <w:tcW w:w="825" w:type="dxa"/>
            <w:shd w:val="clear" w:color="auto" w:fill="F8F0C4" w:themeFill="accent6" w:themeFillTint="66"/>
            <w:noWrap/>
          </w:tcPr>
          <w:p w14:paraId="7E830B00" w14:textId="77777777" w:rsidR="00892810" w:rsidRDefault="00892810" w:rsidP="00892810">
            <w:pPr>
              <w:rPr>
                <w:rFonts w:asciiTheme="majorHAnsi" w:hAnsiTheme="majorHAnsi"/>
                <w:color w:val="000000"/>
              </w:rPr>
            </w:pPr>
          </w:p>
          <w:p w14:paraId="189A1893" w14:textId="49094254" w:rsidR="00892810" w:rsidRPr="005A2FC7" w:rsidRDefault="00892810" w:rsidP="00892810">
            <w:pPr>
              <w:rPr>
                <w:rFonts w:asciiTheme="majorHAnsi" w:hAnsiTheme="majorHAnsi"/>
                <w:color w:val="000000"/>
                <w:sz w:val="18"/>
                <w:szCs w:val="18"/>
              </w:rPr>
            </w:pPr>
            <w:r w:rsidRPr="005A2FC7">
              <w:rPr>
                <w:rFonts w:asciiTheme="majorHAnsi" w:hAnsiTheme="majorHAnsi"/>
                <w:color w:val="000000"/>
                <w:sz w:val="18"/>
                <w:szCs w:val="18"/>
              </w:rPr>
              <w:t>35.264</w:t>
            </w:r>
          </w:p>
        </w:tc>
        <w:tc>
          <w:tcPr>
            <w:tcW w:w="825" w:type="dxa"/>
            <w:shd w:val="clear" w:color="auto" w:fill="F8F0C4" w:themeFill="accent6" w:themeFillTint="66"/>
            <w:noWrap/>
          </w:tcPr>
          <w:p w14:paraId="01545DF9" w14:textId="77777777" w:rsidR="00892810" w:rsidRDefault="00892810" w:rsidP="00892810">
            <w:pPr>
              <w:rPr>
                <w:rFonts w:asciiTheme="majorHAnsi" w:hAnsiTheme="majorHAnsi"/>
                <w:color w:val="000000"/>
              </w:rPr>
            </w:pPr>
          </w:p>
          <w:p w14:paraId="3B81C3C9" w14:textId="6F71F1C1" w:rsidR="00892810" w:rsidRPr="0059727A" w:rsidRDefault="00892810" w:rsidP="00892810">
            <w:pPr>
              <w:rPr>
                <w:rFonts w:asciiTheme="majorHAnsi" w:hAnsiTheme="majorHAnsi"/>
                <w:color w:val="000000"/>
              </w:rPr>
            </w:pPr>
            <w:r>
              <w:rPr>
                <w:rFonts w:asciiTheme="majorHAnsi" w:hAnsiTheme="majorHAnsi"/>
                <w:color w:val="000000"/>
              </w:rPr>
              <w:t>0</w:t>
            </w:r>
          </w:p>
        </w:tc>
        <w:tc>
          <w:tcPr>
            <w:tcW w:w="865" w:type="dxa"/>
            <w:shd w:val="clear" w:color="auto" w:fill="F8F0C4" w:themeFill="accent6" w:themeFillTint="66"/>
            <w:noWrap/>
          </w:tcPr>
          <w:p w14:paraId="4007EB52" w14:textId="77777777" w:rsidR="00892810" w:rsidRDefault="00892810" w:rsidP="00892810">
            <w:pPr>
              <w:rPr>
                <w:rFonts w:asciiTheme="majorHAnsi" w:hAnsiTheme="majorHAnsi"/>
                <w:color w:val="000000"/>
              </w:rPr>
            </w:pPr>
          </w:p>
          <w:p w14:paraId="24CD1326" w14:textId="0248DB0B" w:rsidR="00892810" w:rsidRPr="005A2FC7" w:rsidRDefault="00892810" w:rsidP="00892810">
            <w:pPr>
              <w:rPr>
                <w:rFonts w:asciiTheme="majorHAnsi" w:hAnsiTheme="majorHAnsi"/>
                <w:color w:val="000000"/>
                <w:sz w:val="18"/>
                <w:szCs w:val="18"/>
              </w:rPr>
            </w:pPr>
            <w:r w:rsidRPr="005A2FC7">
              <w:rPr>
                <w:rFonts w:asciiTheme="majorHAnsi" w:hAnsiTheme="majorHAnsi"/>
                <w:color w:val="000000"/>
                <w:sz w:val="18"/>
                <w:szCs w:val="18"/>
              </w:rPr>
              <w:t>176.851</w:t>
            </w:r>
          </w:p>
        </w:tc>
        <w:tc>
          <w:tcPr>
            <w:tcW w:w="1556" w:type="dxa"/>
            <w:shd w:val="clear" w:color="auto" w:fill="F8F0C4" w:themeFill="accent6" w:themeFillTint="66"/>
            <w:noWrap/>
          </w:tcPr>
          <w:p w14:paraId="06CB5A9A" w14:textId="77777777" w:rsidR="00892810" w:rsidRDefault="00892810" w:rsidP="00892810">
            <w:pPr>
              <w:rPr>
                <w:rFonts w:asciiTheme="majorHAnsi" w:hAnsiTheme="majorHAnsi"/>
                <w:color w:val="000000"/>
              </w:rPr>
            </w:pPr>
          </w:p>
          <w:p w14:paraId="6AC74D7E" w14:textId="396585D0" w:rsidR="00892810" w:rsidRDefault="00892810" w:rsidP="00892810">
            <w:pPr>
              <w:rPr>
                <w:rFonts w:asciiTheme="majorHAnsi" w:hAnsiTheme="majorHAnsi"/>
                <w:color w:val="000000"/>
              </w:rPr>
            </w:pPr>
            <w:r>
              <w:rPr>
                <w:rFonts w:asciiTheme="majorHAnsi" w:hAnsiTheme="majorHAnsi"/>
                <w:color w:val="000000"/>
              </w:rPr>
              <w:t>94</w:t>
            </w:r>
          </w:p>
          <w:p w14:paraId="05812D58" w14:textId="3A6FB6DF" w:rsidR="00892810" w:rsidRPr="0059727A" w:rsidRDefault="00892810" w:rsidP="00892810">
            <w:pPr>
              <w:rPr>
                <w:rFonts w:asciiTheme="majorHAnsi" w:hAnsiTheme="majorHAnsi"/>
                <w:color w:val="000000"/>
              </w:rPr>
            </w:pPr>
          </w:p>
        </w:tc>
      </w:tr>
    </w:tbl>
    <w:p w14:paraId="7DB41E80" w14:textId="77777777" w:rsidR="002C04CE" w:rsidRPr="0030268F" w:rsidRDefault="002C04CE" w:rsidP="002C04CE"/>
    <w:p w14:paraId="0202FEC1" w14:textId="77777777" w:rsidR="002C04CE" w:rsidRPr="00CE0E80" w:rsidRDefault="002C04CE" w:rsidP="00922C88"/>
    <w:sectPr w:rsidR="002C04CE" w:rsidRPr="00CE0E80" w:rsidSect="007A04FE">
      <w:headerReference w:type="default" r:id="rId8"/>
      <w:footerReference w:type="even" r:id="rId9"/>
      <w:footerReference w:type="default" r:id="rId10"/>
      <w:headerReference w:type="first" r:id="rId11"/>
      <w:footerReference w:type="first" r:id="rId12"/>
      <w:pgSz w:w="11906" w:h="16838" w:code="9"/>
      <w:pgMar w:top="2041" w:right="1418" w:bottom="1701" w:left="1418" w:header="459" w:footer="7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802B3" w14:textId="77777777" w:rsidR="005D7AEC" w:rsidRDefault="005D7AEC">
      <w:r>
        <w:separator/>
      </w:r>
    </w:p>
  </w:endnote>
  <w:endnote w:type="continuationSeparator" w:id="0">
    <w:p w14:paraId="230CA7E3" w14:textId="77777777" w:rsidR="005D7AEC" w:rsidRDefault="005D7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58051" w14:textId="77777777" w:rsidR="00892810" w:rsidRDefault="00892810"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14:paraId="0E28A162" w14:textId="77777777" w:rsidR="00892810" w:rsidRDefault="00892810"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C5A6F" w14:textId="024BBDE3" w:rsidR="00892810" w:rsidRDefault="00892810" w:rsidP="00BC1C77">
    <w:pPr>
      <w:pStyle w:val="Sidefod"/>
      <w:ind w:right="0"/>
      <w:jc w:val="right"/>
    </w:pPr>
    <w:r>
      <w:rPr>
        <w:rStyle w:val="Sidetal"/>
      </w:rPr>
      <w:fldChar w:fldCharType="begin"/>
    </w:r>
    <w:r>
      <w:rPr>
        <w:rStyle w:val="Sidetal"/>
      </w:rPr>
      <w:instrText xml:space="preserve"> PAGE </w:instrText>
    </w:r>
    <w:r>
      <w:rPr>
        <w:rStyle w:val="Sidetal"/>
      </w:rPr>
      <w:fldChar w:fldCharType="separate"/>
    </w:r>
    <w:r w:rsidR="00586140">
      <w:rPr>
        <w:rStyle w:val="Sidetal"/>
        <w:noProof/>
      </w:rPr>
      <w:t>3</w:t>
    </w:r>
    <w:r>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2C513" w14:textId="77777777" w:rsidR="00892810" w:rsidRPr="00CE0E80" w:rsidRDefault="00892810" w:rsidP="004B68AD">
    <w:pPr>
      <w:pStyle w:val="Template-Address"/>
    </w:pPr>
    <w:bookmarkStart w:id="2" w:name="OFF_Institution"/>
    <w:bookmarkStart w:id="3" w:name="OFF_InstitutionHIF"/>
    <w:bookmarkStart w:id="4" w:name="XIF_MMFirstAddressLine"/>
    <w:r w:rsidRPr="00CE0E80">
      <w:t>Miljøstyrelsen</w:t>
    </w:r>
    <w:bookmarkEnd w:id="2"/>
    <w:r w:rsidRPr="00CE0E80">
      <w:t xml:space="preserve"> </w:t>
    </w:r>
    <w:bookmarkEnd w:id="3"/>
    <w:r w:rsidRPr="00CE0E80">
      <w:t xml:space="preserve">• </w:t>
    </w:r>
    <w:bookmarkStart w:id="5" w:name="OFF_AddressA"/>
    <w:bookmarkStart w:id="6" w:name="OFF_AddressAHIF"/>
    <w:r w:rsidRPr="00CE0E80">
      <w:t>Tolderlundsvej 5</w:t>
    </w:r>
    <w:bookmarkEnd w:id="5"/>
    <w:r w:rsidRPr="00CE0E80">
      <w:t xml:space="preserve"> </w:t>
    </w:r>
    <w:bookmarkEnd w:id="6"/>
    <w:r w:rsidRPr="00CE0E80">
      <w:rPr>
        <w:vanish/>
      </w:rPr>
      <w:t xml:space="preserve">• </w:t>
    </w:r>
    <w:bookmarkStart w:id="7" w:name="OFF_AddressB"/>
    <w:bookmarkStart w:id="8" w:name="OFF_AddressBHIF"/>
    <w:bookmarkEnd w:id="7"/>
    <w:r w:rsidRPr="00CE0E80">
      <w:rPr>
        <w:vanish/>
      </w:rPr>
      <w:t xml:space="preserve"> </w:t>
    </w:r>
    <w:bookmarkEnd w:id="8"/>
    <w:r w:rsidRPr="00CE0E80">
      <w:rPr>
        <w:vanish/>
      </w:rPr>
      <w:t xml:space="preserve">• </w:t>
    </w:r>
    <w:bookmarkStart w:id="9" w:name="OFF_AddressC"/>
    <w:bookmarkStart w:id="10" w:name="OFF_AddressCHIF"/>
    <w:bookmarkEnd w:id="9"/>
    <w:r w:rsidRPr="00CE0E80">
      <w:rPr>
        <w:vanish/>
      </w:rPr>
      <w:t xml:space="preserve"> </w:t>
    </w:r>
    <w:bookmarkEnd w:id="10"/>
    <w:r w:rsidRPr="00CE0E80">
      <w:t xml:space="preserve">• </w:t>
    </w:r>
    <w:bookmarkStart w:id="11" w:name="OFF_AddressD"/>
    <w:bookmarkStart w:id="12" w:name="OFF_AddressDHIF"/>
    <w:r w:rsidRPr="00CE0E80">
      <w:t>5000</w:t>
    </w:r>
    <w:bookmarkEnd w:id="11"/>
    <w:r w:rsidRPr="00CE0E80">
      <w:t xml:space="preserve"> </w:t>
    </w:r>
    <w:bookmarkStart w:id="13" w:name="OFF_City"/>
    <w:r>
      <w:t>Odense C</w:t>
    </w:r>
    <w:bookmarkEnd w:id="13"/>
    <w:r w:rsidRPr="00CE0E80">
      <w:t xml:space="preserve"> </w:t>
    </w:r>
    <w:bookmarkEnd w:id="12"/>
  </w:p>
  <w:p w14:paraId="71CF43AA" w14:textId="77777777" w:rsidR="00892810" w:rsidRPr="00CE0E80" w:rsidRDefault="00892810" w:rsidP="004B68AD">
    <w:pPr>
      <w:pStyle w:val="Template-Address"/>
    </w:pPr>
    <w:bookmarkStart w:id="14" w:name="LAN_Phone"/>
    <w:bookmarkStart w:id="15" w:name="OFF_PhoneHIF"/>
    <w:bookmarkStart w:id="16" w:name="XIF_MMSecondAddressLine"/>
    <w:bookmarkEnd w:id="4"/>
    <w:r w:rsidRPr="00CE0E80">
      <w:t>Tlf.</w:t>
    </w:r>
    <w:bookmarkEnd w:id="14"/>
    <w:r w:rsidRPr="00CE0E80">
      <w:t xml:space="preserve"> </w:t>
    </w:r>
    <w:bookmarkStart w:id="17" w:name="OFF_Phone"/>
    <w:r w:rsidRPr="00CE0E80">
      <w:t>72 54 40 00</w:t>
    </w:r>
    <w:bookmarkEnd w:id="17"/>
    <w:r w:rsidRPr="00CE0E80">
      <w:t xml:space="preserve"> </w:t>
    </w:r>
    <w:bookmarkEnd w:id="15"/>
    <w:r w:rsidRPr="00CE0E80">
      <w:rPr>
        <w:vanish/>
      </w:rPr>
      <w:t xml:space="preserve">• </w:t>
    </w:r>
    <w:bookmarkStart w:id="18" w:name="LAN_Fax"/>
    <w:bookmarkStart w:id="19" w:name="OFF_FaxHIF"/>
    <w:r w:rsidRPr="00CE0E80">
      <w:rPr>
        <w:vanish/>
      </w:rPr>
      <w:t>Fax</w:t>
    </w:r>
    <w:bookmarkEnd w:id="18"/>
    <w:r w:rsidRPr="00CE0E80">
      <w:rPr>
        <w:vanish/>
      </w:rPr>
      <w:t xml:space="preserve"> </w:t>
    </w:r>
    <w:bookmarkStart w:id="20" w:name="OFF_Fax"/>
    <w:bookmarkEnd w:id="20"/>
    <w:r w:rsidRPr="00CE0E80">
      <w:rPr>
        <w:vanish/>
      </w:rPr>
      <w:t xml:space="preserve"> </w:t>
    </w:r>
    <w:bookmarkEnd w:id="19"/>
    <w:r w:rsidRPr="00CE0E80">
      <w:t xml:space="preserve">• </w:t>
    </w:r>
    <w:bookmarkStart w:id="21" w:name="OFF_CVRHIF"/>
    <w:r w:rsidRPr="00CE0E80">
      <w:t xml:space="preserve">CVR </w:t>
    </w:r>
    <w:bookmarkStart w:id="22" w:name="OFF_CVR"/>
    <w:r w:rsidRPr="00CE0E80">
      <w:t>25798376</w:t>
    </w:r>
    <w:bookmarkEnd w:id="22"/>
    <w:r w:rsidRPr="00CE0E80">
      <w:t xml:space="preserve"> </w:t>
    </w:r>
    <w:bookmarkEnd w:id="21"/>
    <w:r w:rsidRPr="00CE0E80">
      <w:t xml:space="preserve">• </w:t>
    </w:r>
    <w:bookmarkStart w:id="23" w:name="OFF_EANHIF"/>
    <w:r w:rsidRPr="00CE0E80">
      <w:t xml:space="preserve">EAN </w:t>
    </w:r>
    <w:bookmarkStart w:id="24" w:name="OFF_EAN"/>
    <w:r w:rsidRPr="00CE0E80">
      <w:t>5798000860810</w:t>
    </w:r>
    <w:bookmarkEnd w:id="24"/>
    <w:r w:rsidRPr="00CE0E80">
      <w:t xml:space="preserve"> </w:t>
    </w:r>
    <w:bookmarkEnd w:id="23"/>
    <w:r w:rsidRPr="00CE0E80">
      <w:t xml:space="preserve">• </w:t>
    </w:r>
    <w:bookmarkStart w:id="25" w:name="OFF_Email"/>
    <w:bookmarkStart w:id="26" w:name="OFF_EmailHIF"/>
    <w:r w:rsidRPr="00CE0E80">
      <w:t>mst@mst.dk</w:t>
    </w:r>
    <w:bookmarkEnd w:id="25"/>
    <w:r w:rsidRPr="00CE0E80">
      <w:t xml:space="preserve"> </w:t>
    </w:r>
    <w:bookmarkEnd w:id="26"/>
    <w:r w:rsidRPr="00CE0E80">
      <w:t xml:space="preserve">• </w:t>
    </w:r>
    <w:bookmarkStart w:id="27" w:name="OFF_Web"/>
    <w:bookmarkStart w:id="28" w:name="OFF_WebHIF"/>
    <w:r w:rsidRPr="00CE0E80">
      <w:t>www.mst.dk</w:t>
    </w:r>
    <w:bookmarkEnd w:id="27"/>
    <w:r w:rsidRPr="00CE0E80">
      <w:t xml:space="preserve"> </w:t>
    </w:r>
    <w:bookmarkEnd w:id="16"/>
    <w:bookmarkEnd w:id="28"/>
  </w:p>
  <w:p w14:paraId="3763C1D3" w14:textId="77777777" w:rsidR="00892810" w:rsidRPr="00CE0E80" w:rsidRDefault="00892810" w:rsidP="004B68A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ACD2A" w14:textId="77777777" w:rsidR="005D7AEC" w:rsidRDefault="005D7AEC">
      <w:r>
        <w:separator/>
      </w:r>
    </w:p>
  </w:footnote>
  <w:footnote w:type="continuationSeparator" w:id="0">
    <w:p w14:paraId="2526AC0A" w14:textId="77777777" w:rsidR="005D7AEC" w:rsidRDefault="005D7AEC">
      <w:r>
        <w:continuationSeparator/>
      </w:r>
    </w:p>
  </w:footnote>
  <w:footnote w:id="1">
    <w:p w14:paraId="4A838AA1" w14:textId="451B28FB" w:rsidR="00892810" w:rsidRDefault="00892810">
      <w:pPr>
        <w:pStyle w:val="Fodnotetekst"/>
      </w:pPr>
      <w:r>
        <w:rPr>
          <w:rStyle w:val="Fodnotehenvisning"/>
        </w:rPr>
        <w:footnoteRef/>
      </w:r>
      <w:r>
        <w:t xml:space="preserve"> På grund af nyt it-system er der ingen data dette år.</w:t>
      </w:r>
    </w:p>
  </w:footnote>
  <w:footnote w:id="2">
    <w:p w14:paraId="72482357" w14:textId="23A36EBB" w:rsidR="00892810" w:rsidRDefault="00892810" w:rsidP="002C04CE">
      <w:pPr>
        <w:pStyle w:val="Fodnotetekst"/>
      </w:pPr>
      <w:r>
        <w:rPr>
          <w:rStyle w:val="Fodnotehenvisning"/>
        </w:rPr>
        <w:footnoteRef/>
      </w:r>
      <w:r>
        <w:t xml:space="preserve"> Fra 2019 medregnes vandselskaber med negativt vandtab ikke længere i opgørelse af vandtab.</w:t>
      </w:r>
    </w:p>
  </w:footnote>
  <w:footnote w:id="3">
    <w:p w14:paraId="79BC44BF" w14:textId="77777777" w:rsidR="00892810" w:rsidRDefault="00892810" w:rsidP="002C04CE">
      <w:pPr>
        <w:pStyle w:val="Fodnotetekst"/>
      </w:pPr>
      <w:r>
        <w:rPr>
          <w:rStyle w:val="Fodnotehenvisning"/>
        </w:rPr>
        <w:footnoteRef/>
      </w:r>
      <w:r>
        <w:t xml:space="preserve"> Gennemsnittet af selskabernes beregnede gennemsnitlige udløbskoncentration</w:t>
      </w:r>
    </w:p>
  </w:footnote>
  <w:footnote w:id="4">
    <w:p w14:paraId="333FC1CD" w14:textId="03425F92" w:rsidR="00892810" w:rsidRDefault="00892810">
      <w:pPr>
        <w:pStyle w:val="Fodnotetekst"/>
      </w:pPr>
      <w:r>
        <w:rPr>
          <w:rStyle w:val="Fodnotehenvisning"/>
        </w:rPr>
        <w:footnoteRef/>
      </w:r>
      <w:r>
        <w:t xml:space="preserve"> Sum af udledt stofmængde er ved en fejl ikke opgjort i det nye it-system. Data haves og 2022-værdier vil medtages i 2024.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24223" w14:textId="77777777" w:rsidR="00892810" w:rsidRDefault="00892810">
    <w:pPr>
      <w:pStyle w:val="Sidehoved"/>
    </w:pPr>
  </w:p>
  <w:p w14:paraId="3E903B9D" w14:textId="77777777" w:rsidR="00892810" w:rsidRDefault="0089281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ABF46" w14:textId="447395E9" w:rsidR="00892810" w:rsidRPr="00326292" w:rsidRDefault="00892810" w:rsidP="004B68AD">
    <w:bookmarkStart w:id="1" w:name="FLD_DocumentName"/>
    <w:r>
      <w:rPr>
        <w:noProof/>
      </w:rPr>
      <w:drawing>
        <wp:anchor distT="0" distB="0" distL="114300" distR="114300" simplePos="0" relativeHeight="251659264" behindDoc="0" locked="1" layoutInCell="1" allowOverlap="1" wp14:anchorId="7D31A155" wp14:editId="74074132">
          <wp:simplePos x="0" y="0"/>
          <wp:positionH relativeFrom="rightMargin">
            <wp:align>right</wp:align>
          </wp:positionH>
          <wp:positionV relativeFrom="page">
            <wp:posOffset>431800</wp:posOffset>
          </wp:positionV>
          <wp:extent cx="2627630" cy="526415"/>
          <wp:effectExtent l="0" t="0" r="0" b="0"/>
          <wp:wrapNone/>
          <wp:docPr id="2"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7630" cy="526415"/>
                  </a:xfrm>
                  <a:prstGeom prst="rect">
                    <a:avLst/>
                  </a:prstGeom>
                </pic:spPr>
              </pic:pic>
            </a:graphicData>
          </a:graphic>
          <wp14:sizeRelH relativeFrom="page">
            <wp14:pctWidth>0</wp14:pctWidth>
          </wp14:sizeRelH>
          <wp14:sizeRelV relativeFrom="page">
            <wp14:pctHeight>0</wp14:pctHeight>
          </wp14:sizeRelV>
        </wp:anchor>
      </w:drawing>
    </w:r>
    <w:r w:rsidRPr="00326292">
      <w:rPr>
        <w:noProof/>
      </w:rPr>
      <mc:AlternateContent>
        <mc:Choice Requires="wps">
          <w:drawing>
            <wp:anchor distT="0" distB="0" distL="114300" distR="114300" simplePos="0" relativeHeight="251658240" behindDoc="0" locked="1" layoutInCell="1" allowOverlap="1" wp14:anchorId="555D1D2A" wp14:editId="7034B3CA">
              <wp:simplePos x="0" y="0"/>
              <wp:positionH relativeFrom="rightMargin">
                <wp:align>right</wp:align>
              </wp:positionH>
              <wp:positionV relativeFrom="page">
                <wp:posOffset>1263015</wp:posOffset>
              </wp:positionV>
              <wp:extent cx="2016000" cy="2361600"/>
              <wp:effectExtent l="0" t="0" r="3810" b="635"/>
              <wp:wrapNone/>
              <wp:docPr id="1" name="Kolofon"/>
              <wp:cNvGraphicFramePr/>
              <a:graphic xmlns:a="http://schemas.openxmlformats.org/drawingml/2006/main">
                <a:graphicData uri="http://schemas.microsoft.com/office/word/2010/wordprocessingShape">
                  <wps:wsp>
                    <wps:cNvSpPr txBox="1"/>
                    <wps:spPr>
                      <a:xfrm>
                        <a:off x="0" y="0"/>
                        <a:ext cx="2016000" cy="236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892810" w14:paraId="3D88A8D5" w14:textId="77777777">
                            <w:trPr>
                              <w:cantSplit/>
                              <w:trHeight w:val="2778"/>
                            </w:trPr>
                            <w:tc>
                              <w:tcPr>
                                <w:tcW w:w="2755" w:type="dxa"/>
                                <w:tcMar>
                                  <w:top w:w="34" w:type="dxa"/>
                                  <w:left w:w="0" w:type="dxa"/>
                                  <w:bottom w:w="28" w:type="dxa"/>
                                  <w:right w:w="0" w:type="dxa"/>
                                </w:tcMar>
                              </w:tcPr>
                              <w:p w14:paraId="20F3BB30" w14:textId="77777777" w:rsidR="00892810" w:rsidRPr="00922C88" w:rsidRDefault="00892810" w:rsidP="00922C88">
                                <w:pPr>
                                  <w:pStyle w:val="DocumentName"/>
                                  <w:rPr>
                                    <w:caps w:val="0"/>
                                  </w:rPr>
                                </w:pPr>
                              </w:p>
                              <w:p w14:paraId="4160E6F2" w14:textId="77777777" w:rsidR="00892810" w:rsidRDefault="00892810" w:rsidP="00922C88">
                                <w:pPr>
                                  <w:pStyle w:val="Kolofontekst"/>
                                </w:pPr>
                              </w:p>
                            </w:tc>
                          </w:tr>
                        </w:tbl>
                        <w:p w14:paraId="3EC1C1D4" w14:textId="77777777" w:rsidR="00892810" w:rsidRDefault="00892810" w:rsidP="004B68A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5D1D2A" id="_x0000_t202" coordsize="21600,21600" o:spt="202" path="m,l,21600r21600,l21600,xe">
              <v:stroke joinstyle="miter"/>
              <v:path gradientshapeok="t" o:connecttype="rect"/>
            </v:shapetype>
            <v:shape id="Kolofon" o:spid="_x0000_s1026" type="#_x0000_t202" style="position:absolute;margin-left:107.55pt;margin-top:99.45pt;width:158.75pt;height:185.95pt;z-index:251658240;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892810" w14:paraId="3D88A8D5" w14:textId="77777777">
                      <w:trPr>
                        <w:cantSplit/>
                        <w:trHeight w:val="2778"/>
                      </w:trPr>
                      <w:tc>
                        <w:tcPr>
                          <w:tcW w:w="2755" w:type="dxa"/>
                          <w:tcMar>
                            <w:top w:w="34" w:type="dxa"/>
                            <w:left w:w="0" w:type="dxa"/>
                            <w:bottom w:w="28" w:type="dxa"/>
                            <w:right w:w="0" w:type="dxa"/>
                          </w:tcMar>
                        </w:tcPr>
                        <w:p w14:paraId="20F3BB30" w14:textId="77777777" w:rsidR="00892810" w:rsidRPr="00922C88" w:rsidRDefault="00892810" w:rsidP="00922C88">
                          <w:pPr>
                            <w:pStyle w:val="DocumentName"/>
                            <w:rPr>
                              <w:caps w:val="0"/>
                            </w:rPr>
                          </w:pPr>
                        </w:p>
                        <w:p w14:paraId="4160E6F2" w14:textId="77777777" w:rsidR="00892810" w:rsidRDefault="00892810" w:rsidP="00922C88">
                          <w:pPr>
                            <w:pStyle w:val="Kolofontekst"/>
                          </w:pPr>
                        </w:p>
                      </w:tc>
                    </w:tr>
                  </w:tbl>
                  <w:p w14:paraId="3EC1C1D4" w14:textId="77777777" w:rsidR="00892810" w:rsidRDefault="00892810" w:rsidP="004B68AD"/>
                </w:txbxContent>
              </v:textbox>
              <w10:wrap anchorx="margin" anchory="page"/>
              <w10:anchorlock/>
            </v:shape>
          </w:pict>
        </mc:Fallback>
      </mc:AlternateContent>
    </w:r>
    <w:r>
      <w:t>Bilag 1</w:t>
    </w:r>
  </w:p>
  <w:p w14:paraId="7438AD3A" w14:textId="3CBE624A" w:rsidR="00892810" w:rsidRDefault="00892810" w:rsidP="00CF1627">
    <w:pPr>
      <w:pStyle w:val="DocumentName"/>
    </w:pPr>
    <w:r>
      <w:t>Notat</w:t>
    </w:r>
    <w:bookmarkEnd w:id="1"/>
    <w:r>
      <w:t xml:space="preserve"> – Statistik med samtlige resultater </w:t>
    </w:r>
  </w:p>
  <w:p w14:paraId="7C6FF70D" w14:textId="77777777" w:rsidR="00892810" w:rsidRDefault="00892810" w:rsidP="00CF1627">
    <w:pPr>
      <w:pStyle w:val="DocumentNam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2"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9"/>
  </w:num>
  <w:num w:numId="12">
    <w:abstractNumId w:val="1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da-DK" w:vendorID="64" w:dllVersion="131078"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ocumentProtection w:edit="forms" w:enforcement="0"/>
  <w:defaultTabStop w:val="1304"/>
  <w:hyphenationZone w:val="425"/>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E48"/>
    <w:rsid w:val="00002EA0"/>
    <w:rsid w:val="00003561"/>
    <w:rsid w:val="00003636"/>
    <w:rsid w:val="00005FAA"/>
    <w:rsid w:val="00010163"/>
    <w:rsid w:val="0001457C"/>
    <w:rsid w:val="0001528D"/>
    <w:rsid w:val="000166A0"/>
    <w:rsid w:val="00030051"/>
    <w:rsid w:val="000378D9"/>
    <w:rsid w:val="00037E7E"/>
    <w:rsid w:val="000419F5"/>
    <w:rsid w:val="00060BC5"/>
    <w:rsid w:val="000647F2"/>
    <w:rsid w:val="00070BA1"/>
    <w:rsid w:val="00073466"/>
    <w:rsid w:val="00074F1A"/>
    <w:rsid w:val="000758FD"/>
    <w:rsid w:val="00075FE2"/>
    <w:rsid w:val="00082404"/>
    <w:rsid w:val="000825EC"/>
    <w:rsid w:val="00086B6B"/>
    <w:rsid w:val="00096AA1"/>
    <w:rsid w:val="000A1C92"/>
    <w:rsid w:val="000A26F5"/>
    <w:rsid w:val="000A7219"/>
    <w:rsid w:val="000B26E7"/>
    <w:rsid w:val="000B2E5E"/>
    <w:rsid w:val="000B5461"/>
    <w:rsid w:val="000B5C70"/>
    <w:rsid w:val="000C0594"/>
    <w:rsid w:val="000C13E6"/>
    <w:rsid w:val="000C3D52"/>
    <w:rsid w:val="000C45B7"/>
    <w:rsid w:val="000C62D3"/>
    <w:rsid w:val="000D0F4C"/>
    <w:rsid w:val="000D1CF4"/>
    <w:rsid w:val="000D28C1"/>
    <w:rsid w:val="000D5FBF"/>
    <w:rsid w:val="000D600E"/>
    <w:rsid w:val="000E3819"/>
    <w:rsid w:val="000E3992"/>
    <w:rsid w:val="000E4332"/>
    <w:rsid w:val="000E717B"/>
    <w:rsid w:val="000F0B81"/>
    <w:rsid w:val="001062D0"/>
    <w:rsid w:val="00114DE6"/>
    <w:rsid w:val="001210A9"/>
    <w:rsid w:val="00133780"/>
    <w:rsid w:val="001354CC"/>
    <w:rsid w:val="0014150F"/>
    <w:rsid w:val="00144670"/>
    <w:rsid w:val="0014616C"/>
    <w:rsid w:val="00147799"/>
    <w:rsid w:val="00150899"/>
    <w:rsid w:val="00152CB8"/>
    <w:rsid w:val="00156908"/>
    <w:rsid w:val="00160721"/>
    <w:rsid w:val="001743E7"/>
    <w:rsid w:val="001807FE"/>
    <w:rsid w:val="001933B8"/>
    <w:rsid w:val="001A0525"/>
    <w:rsid w:val="001A06B8"/>
    <w:rsid w:val="001A4CEE"/>
    <w:rsid w:val="001A4D56"/>
    <w:rsid w:val="001A58BF"/>
    <w:rsid w:val="001A6CB5"/>
    <w:rsid w:val="001A7E4B"/>
    <w:rsid w:val="001B3F10"/>
    <w:rsid w:val="001B72A9"/>
    <w:rsid w:val="001C2544"/>
    <w:rsid w:val="001C417D"/>
    <w:rsid w:val="001C4328"/>
    <w:rsid w:val="001C7630"/>
    <w:rsid w:val="001D1196"/>
    <w:rsid w:val="001D19D8"/>
    <w:rsid w:val="001E38EF"/>
    <w:rsid w:val="001E7F16"/>
    <w:rsid w:val="001F155A"/>
    <w:rsid w:val="001F3A47"/>
    <w:rsid w:val="001F763E"/>
    <w:rsid w:val="00200B86"/>
    <w:rsid w:val="0020134B"/>
    <w:rsid w:val="0020402C"/>
    <w:rsid w:val="002044E3"/>
    <w:rsid w:val="00204BF4"/>
    <w:rsid w:val="00207F46"/>
    <w:rsid w:val="00211AC9"/>
    <w:rsid w:val="00212497"/>
    <w:rsid w:val="002239C6"/>
    <w:rsid w:val="00225534"/>
    <w:rsid w:val="00235C1F"/>
    <w:rsid w:val="002366E2"/>
    <w:rsid w:val="00257089"/>
    <w:rsid w:val="002629A8"/>
    <w:rsid w:val="002639DB"/>
    <w:rsid w:val="00264240"/>
    <w:rsid w:val="002654F9"/>
    <w:rsid w:val="00267F76"/>
    <w:rsid w:val="0027392D"/>
    <w:rsid w:val="0027546B"/>
    <w:rsid w:val="00283D52"/>
    <w:rsid w:val="00284176"/>
    <w:rsid w:val="00293240"/>
    <w:rsid w:val="002933E6"/>
    <w:rsid w:val="0029629D"/>
    <w:rsid w:val="002A1CAE"/>
    <w:rsid w:val="002A29B1"/>
    <w:rsid w:val="002A7860"/>
    <w:rsid w:val="002C042D"/>
    <w:rsid w:val="002C04CE"/>
    <w:rsid w:val="002C265A"/>
    <w:rsid w:val="002C4595"/>
    <w:rsid w:val="002C4D00"/>
    <w:rsid w:val="002D00C9"/>
    <w:rsid w:val="002D268E"/>
    <w:rsid w:val="002D7F0F"/>
    <w:rsid w:val="003001A2"/>
    <w:rsid w:val="00310C3C"/>
    <w:rsid w:val="00313642"/>
    <w:rsid w:val="00315AC9"/>
    <w:rsid w:val="00320951"/>
    <w:rsid w:val="003209AA"/>
    <w:rsid w:val="00322BBE"/>
    <w:rsid w:val="00326ED5"/>
    <w:rsid w:val="00331970"/>
    <w:rsid w:val="00334562"/>
    <w:rsid w:val="00343A37"/>
    <w:rsid w:val="00345FA9"/>
    <w:rsid w:val="003465B4"/>
    <w:rsid w:val="00350582"/>
    <w:rsid w:val="00353FAA"/>
    <w:rsid w:val="003558D9"/>
    <w:rsid w:val="00362EAC"/>
    <w:rsid w:val="003636BF"/>
    <w:rsid w:val="00365BC4"/>
    <w:rsid w:val="003819FF"/>
    <w:rsid w:val="00383911"/>
    <w:rsid w:val="00385C06"/>
    <w:rsid w:val="003864CC"/>
    <w:rsid w:val="00386D0C"/>
    <w:rsid w:val="003966D8"/>
    <w:rsid w:val="00397271"/>
    <w:rsid w:val="003A3350"/>
    <w:rsid w:val="003A3369"/>
    <w:rsid w:val="003A44A9"/>
    <w:rsid w:val="003B19B2"/>
    <w:rsid w:val="003B6C74"/>
    <w:rsid w:val="003C67E6"/>
    <w:rsid w:val="003D3CB2"/>
    <w:rsid w:val="003D518E"/>
    <w:rsid w:val="003D5928"/>
    <w:rsid w:val="003D597A"/>
    <w:rsid w:val="003E06B4"/>
    <w:rsid w:val="003E09D1"/>
    <w:rsid w:val="003E1377"/>
    <w:rsid w:val="003E3617"/>
    <w:rsid w:val="003F0D75"/>
    <w:rsid w:val="003F319A"/>
    <w:rsid w:val="004046E6"/>
    <w:rsid w:val="0040506D"/>
    <w:rsid w:val="00406784"/>
    <w:rsid w:val="00406AF1"/>
    <w:rsid w:val="00407C2F"/>
    <w:rsid w:val="0041385B"/>
    <w:rsid w:val="00415BC0"/>
    <w:rsid w:val="004208E6"/>
    <w:rsid w:val="004232F9"/>
    <w:rsid w:val="00433A1E"/>
    <w:rsid w:val="00440668"/>
    <w:rsid w:val="004421D7"/>
    <w:rsid w:val="00447B83"/>
    <w:rsid w:val="00450475"/>
    <w:rsid w:val="004561B3"/>
    <w:rsid w:val="00457882"/>
    <w:rsid w:val="00460B5A"/>
    <w:rsid w:val="0046600E"/>
    <w:rsid w:val="00467E79"/>
    <w:rsid w:val="00472E44"/>
    <w:rsid w:val="00475D32"/>
    <w:rsid w:val="00476722"/>
    <w:rsid w:val="00481EEB"/>
    <w:rsid w:val="0048414C"/>
    <w:rsid w:val="0048667B"/>
    <w:rsid w:val="00495993"/>
    <w:rsid w:val="004A3AAA"/>
    <w:rsid w:val="004A4315"/>
    <w:rsid w:val="004B5995"/>
    <w:rsid w:val="004B5AC3"/>
    <w:rsid w:val="004B68AD"/>
    <w:rsid w:val="004B6A8B"/>
    <w:rsid w:val="004C0742"/>
    <w:rsid w:val="004C11A7"/>
    <w:rsid w:val="004C237E"/>
    <w:rsid w:val="004C491E"/>
    <w:rsid w:val="004C63FE"/>
    <w:rsid w:val="004D23C9"/>
    <w:rsid w:val="004D6645"/>
    <w:rsid w:val="004D7889"/>
    <w:rsid w:val="004E33EF"/>
    <w:rsid w:val="004E562B"/>
    <w:rsid w:val="004E642A"/>
    <w:rsid w:val="004E7C82"/>
    <w:rsid w:val="004F7C92"/>
    <w:rsid w:val="005009DC"/>
    <w:rsid w:val="00500EFC"/>
    <w:rsid w:val="00501E2E"/>
    <w:rsid w:val="0051781E"/>
    <w:rsid w:val="00520971"/>
    <w:rsid w:val="005267CB"/>
    <w:rsid w:val="005271D6"/>
    <w:rsid w:val="00531869"/>
    <w:rsid w:val="00534481"/>
    <w:rsid w:val="00535B7D"/>
    <w:rsid w:val="00541D1B"/>
    <w:rsid w:val="00546759"/>
    <w:rsid w:val="00554FAA"/>
    <w:rsid w:val="00557A69"/>
    <w:rsid w:val="00561220"/>
    <w:rsid w:val="005630B4"/>
    <w:rsid w:val="00563773"/>
    <w:rsid w:val="005650F2"/>
    <w:rsid w:val="005672CB"/>
    <w:rsid w:val="00567BA1"/>
    <w:rsid w:val="00576B90"/>
    <w:rsid w:val="0058155D"/>
    <w:rsid w:val="00586140"/>
    <w:rsid w:val="00590A5B"/>
    <w:rsid w:val="00590C13"/>
    <w:rsid w:val="0059119E"/>
    <w:rsid w:val="0059175F"/>
    <w:rsid w:val="0059560E"/>
    <w:rsid w:val="00596C25"/>
    <w:rsid w:val="005A01E1"/>
    <w:rsid w:val="005A0290"/>
    <w:rsid w:val="005A1F29"/>
    <w:rsid w:val="005A29CB"/>
    <w:rsid w:val="005A2FC7"/>
    <w:rsid w:val="005A50B9"/>
    <w:rsid w:val="005C51A1"/>
    <w:rsid w:val="005D2B26"/>
    <w:rsid w:val="005D3CF2"/>
    <w:rsid w:val="005D543F"/>
    <w:rsid w:val="005D7152"/>
    <w:rsid w:val="005D7AEC"/>
    <w:rsid w:val="005E352B"/>
    <w:rsid w:val="005E4484"/>
    <w:rsid w:val="005E579F"/>
    <w:rsid w:val="005E654C"/>
    <w:rsid w:val="005F172E"/>
    <w:rsid w:val="005F61FB"/>
    <w:rsid w:val="006048E2"/>
    <w:rsid w:val="00604DC5"/>
    <w:rsid w:val="006067F0"/>
    <w:rsid w:val="006079D5"/>
    <w:rsid w:val="00610541"/>
    <w:rsid w:val="00610A43"/>
    <w:rsid w:val="00612296"/>
    <w:rsid w:val="006161E8"/>
    <w:rsid w:val="006207B9"/>
    <w:rsid w:val="006217FF"/>
    <w:rsid w:val="00623A75"/>
    <w:rsid w:val="0063273A"/>
    <w:rsid w:val="00632DB3"/>
    <w:rsid w:val="00632EB9"/>
    <w:rsid w:val="00641AE1"/>
    <w:rsid w:val="0064243E"/>
    <w:rsid w:val="006474C4"/>
    <w:rsid w:val="006522C8"/>
    <w:rsid w:val="00655780"/>
    <w:rsid w:val="00656763"/>
    <w:rsid w:val="00656C96"/>
    <w:rsid w:val="006628EF"/>
    <w:rsid w:val="00665CCA"/>
    <w:rsid w:val="006665A1"/>
    <w:rsid w:val="00667D0B"/>
    <w:rsid w:val="006706E8"/>
    <w:rsid w:val="00671F1F"/>
    <w:rsid w:val="0067771A"/>
    <w:rsid w:val="00684B85"/>
    <w:rsid w:val="0068783F"/>
    <w:rsid w:val="00696AD2"/>
    <w:rsid w:val="00696E85"/>
    <w:rsid w:val="006A18C5"/>
    <w:rsid w:val="006A585A"/>
    <w:rsid w:val="006C48F7"/>
    <w:rsid w:val="006D09A7"/>
    <w:rsid w:val="006D0ACF"/>
    <w:rsid w:val="006D4BF0"/>
    <w:rsid w:val="006E7F1D"/>
    <w:rsid w:val="006F3EB3"/>
    <w:rsid w:val="006F4577"/>
    <w:rsid w:val="006F4DCD"/>
    <w:rsid w:val="00702FF2"/>
    <w:rsid w:val="00703B66"/>
    <w:rsid w:val="00705800"/>
    <w:rsid w:val="00705EAB"/>
    <w:rsid w:val="00723455"/>
    <w:rsid w:val="00724762"/>
    <w:rsid w:val="00724D6D"/>
    <w:rsid w:val="0073474C"/>
    <w:rsid w:val="0073754C"/>
    <w:rsid w:val="0074716F"/>
    <w:rsid w:val="0074737F"/>
    <w:rsid w:val="00753673"/>
    <w:rsid w:val="007540BD"/>
    <w:rsid w:val="00762205"/>
    <w:rsid w:val="0076323D"/>
    <w:rsid w:val="00764201"/>
    <w:rsid w:val="0077399F"/>
    <w:rsid w:val="00775CC0"/>
    <w:rsid w:val="007830BE"/>
    <w:rsid w:val="007940C9"/>
    <w:rsid w:val="00796312"/>
    <w:rsid w:val="007A04FE"/>
    <w:rsid w:val="007B1B23"/>
    <w:rsid w:val="007B21FA"/>
    <w:rsid w:val="007B2ADE"/>
    <w:rsid w:val="007B3940"/>
    <w:rsid w:val="007C3EE1"/>
    <w:rsid w:val="007D492E"/>
    <w:rsid w:val="007D6E58"/>
    <w:rsid w:val="007E0C49"/>
    <w:rsid w:val="007E3A3B"/>
    <w:rsid w:val="007E51F2"/>
    <w:rsid w:val="007E5E97"/>
    <w:rsid w:val="007E7688"/>
    <w:rsid w:val="007F4A4B"/>
    <w:rsid w:val="007F73B3"/>
    <w:rsid w:val="007F770C"/>
    <w:rsid w:val="00802CB9"/>
    <w:rsid w:val="00807BA4"/>
    <w:rsid w:val="0081105F"/>
    <w:rsid w:val="00821133"/>
    <w:rsid w:val="008324B0"/>
    <w:rsid w:val="008407EC"/>
    <w:rsid w:val="0084333E"/>
    <w:rsid w:val="0084379B"/>
    <w:rsid w:val="00844CA9"/>
    <w:rsid w:val="00847491"/>
    <w:rsid w:val="00850194"/>
    <w:rsid w:val="008559E9"/>
    <w:rsid w:val="00860D2C"/>
    <w:rsid w:val="00861CBA"/>
    <w:rsid w:val="00863B4C"/>
    <w:rsid w:val="00872AC0"/>
    <w:rsid w:val="00874338"/>
    <w:rsid w:val="00875531"/>
    <w:rsid w:val="00882741"/>
    <w:rsid w:val="00891635"/>
    <w:rsid w:val="00892810"/>
    <w:rsid w:val="00892B13"/>
    <w:rsid w:val="008A1C6B"/>
    <w:rsid w:val="008A4864"/>
    <w:rsid w:val="008A6D27"/>
    <w:rsid w:val="008B1B83"/>
    <w:rsid w:val="008B3ADA"/>
    <w:rsid w:val="008C5F4A"/>
    <w:rsid w:val="008E3990"/>
    <w:rsid w:val="008F272E"/>
    <w:rsid w:val="008F6B2B"/>
    <w:rsid w:val="00905C37"/>
    <w:rsid w:val="00906916"/>
    <w:rsid w:val="00922C88"/>
    <w:rsid w:val="0092514B"/>
    <w:rsid w:val="009264AA"/>
    <w:rsid w:val="009354A9"/>
    <w:rsid w:val="00944EE8"/>
    <w:rsid w:val="009461F0"/>
    <w:rsid w:val="009601F5"/>
    <w:rsid w:val="0096202E"/>
    <w:rsid w:val="00963E43"/>
    <w:rsid w:val="00970F21"/>
    <w:rsid w:val="00975F3B"/>
    <w:rsid w:val="0098382A"/>
    <w:rsid w:val="009943CD"/>
    <w:rsid w:val="00994E91"/>
    <w:rsid w:val="00995A68"/>
    <w:rsid w:val="009C37F8"/>
    <w:rsid w:val="009C6BB2"/>
    <w:rsid w:val="009D0457"/>
    <w:rsid w:val="009D7A59"/>
    <w:rsid w:val="009E27B6"/>
    <w:rsid w:val="009E304A"/>
    <w:rsid w:val="009E7920"/>
    <w:rsid w:val="009F368F"/>
    <w:rsid w:val="009F4367"/>
    <w:rsid w:val="009F7033"/>
    <w:rsid w:val="00A03CE6"/>
    <w:rsid w:val="00A03E48"/>
    <w:rsid w:val="00A07218"/>
    <w:rsid w:val="00A11F5A"/>
    <w:rsid w:val="00A158CB"/>
    <w:rsid w:val="00A34B40"/>
    <w:rsid w:val="00A36292"/>
    <w:rsid w:val="00A36D64"/>
    <w:rsid w:val="00A44A6B"/>
    <w:rsid w:val="00A51DBA"/>
    <w:rsid w:val="00A5408B"/>
    <w:rsid w:val="00A556CE"/>
    <w:rsid w:val="00A67D37"/>
    <w:rsid w:val="00A72DDE"/>
    <w:rsid w:val="00A85ECD"/>
    <w:rsid w:val="00A923E2"/>
    <w:rsid w:val="00A964CE"/>
    <w:rsid w:val="00A96C60"/>
    <w:rsid w:val="00AA4437"/>
    <w:rsid w:val="00AB363A"/>
    <w:rsid w:val="00AC35D6"/>
    <w:rsid w:val="00AC6E08"/>
    <w:rsid w:val="00AD678B"/>
    <w:rsid w:val="00AE41A1"/>
    <w:rsid w:val="00AE5A17"/>
    <w:rsid w:val="00AE626F"/>
    <w:rsid w:val="00AF5AF6"/>
    <w:rsid w:val="00B13BB6"/>
    <w:rsid w:val="00B2565D"/>
    <w:rsid w:val="00B30727"/>
    <w:rsid w:val="00B358B3"/>
    <w:rsid w:val="00B36A60"/>
    <w:rsid w:val="00B441D7"/>
    <w:rsid w:val="00B54207"/>
    <w:rsid w:val="00B67E21"/>
    <w:rsid w:val="00B7329B"/>
    <w:rsid w:val="00B734BB"/>
    <w:rsid w:val="00B77950"/>
    <w:rsid w:val="00B80700"/>
    <w:rsid w:val="00B807FF"/>
    <w:rsid w:val="00B86940"/>
    <w:rsid w:val="00B87347"/>
    <w:rsid w:val="00B8786D"/>
    <w:rsid w:val="00B90A33"/>
    <w:rsid w:val="00B91712"/>
    <w:rsid w:val="00B91D48"/>
    <w:rsid w:val="00B932C3"/>
    <w:rsid w:val="00B9526E"/>
    <w:rsid w:val="00BA1176"/>
    <w:rsid w:val="00BA563E"/>
    <w:rsid w:val="00BA7059"/>
    <w:rsid w:val="00BA7C98"/>
    <w:rsid w:val="00BB40C8"/>
    <w:rsid w:val="00BB6985"/>
    <w:rsid w:val="00BC1C77"/>
    <w:rsid w:val="00BC6602"/>
    <w:rsid w:val="00BD3A32"/>
    <w:rsid w:val="00BD787B"/>
    <w:rsid w:val="00BE0CE4"/>
    <w:rsid w:val="00BE7D68"/>
    <w:rsid w:val="00BF101A"/>
    <w:rsid w:val="00C03ED1"/>
    <w:rsid w:val="00C1503E"/>
    <w:rsid w:val="00C157B0"/>
    <w:rsid w:val="00C16955"/>
    <w:rsid w:val="00C21584"/>
    <w:rsid w:val="00C2184A"/>
    <w:rsid w:val="00C22C94"/>
    <w:rsid w:val="00C26117"/>
    <w:rsid w:val="00C3559B"/>
    <w:rsid w:val="00C41BBD"/>
    <w:rsid w:val="00C44620"/>
    <w:rsid w:val="00C53CED"/>
    <w:rsid w:val="00C57234"/>
    <w:rsid w:val="00C57362"/>
    <w:rsid w:val="00C57CA7"/>
    <w:rsid w:val="00C617FE"/>
    <w:rsid w:val="00C62660"/>
    <w:rsid w:val="00C62ED1"/>
    <w:rsid w:val="00C64F3D"/>
    <w:rsid w:val="00C7051E"/>
    <w:rsid w:val="00C70BEA"/>
    <w:rsid w:val="00C71B04"/>
    <w:rsid w:val="00C766CC"/>
    <w:rsid w:val="00C76B7D"/>
    <w:rsid w:val="00C8406C"/>
    <w:rsid w:val="00C86686"/>
    <w:rsid w:val="00C87AAA"/>
    <w:rsid w:val="00C9618A"/>
    <w:rsid w:val="00CA543F"/>
    <w:rsid w:val="00CA6429"/>
    <w:rsid w:val="00CA6ADF"/>
    <w:rsid w:val="00CB5C14"/>
    <w:rsid w:val="00CC12A8"/>
    <w:rsid w:val="00CC6892"/>
    <w:rsid w:val="00CC6DAA"/>
    <w:rsid w:val="00CC77A5"/>
    <w:rsid w:val="00CD0130"/>
    <w:rsid w:val="00CD31FE"/>
    <w:rsid w:val="00CD4F1D"/>
    <w:rsid w:val="00CD68E2"/>
    <w:rsid w:val="00CE0E80"/>
    <w:rsid w:val="00CE1EC6"/>
    <w:rsid w:val="00CE5201"/>
    <w:rsid w:val="00CF1627"/>
    <w:rsid w:val="00CF2263"/>
    <w:rsid w:val="00CF760D"/>
    <w:rsid w:val="00D008ED"/>
    <w:rsid w:val="00D01984"/>
    <w:rsid w:val="00D01EDA"/>
    <w:rsid w:val="00D02F30"/>
    <w:rsid w:val="00D16472"/>
    <w:rsid w:val="00D321C9"/>
    <w:rsid w:val="00D37FC2"/>
    <w:rsid w:val="00D43DB0"/>
    <w:rsid w:val="00D570C5"/>
    <w:rsid w:val="00D57829"/>
    <w:rsid w:val="00D922CF"/>
    <w:rsid w:val="00D951B4"/>
    <w:rsid w:val="00DA32B3"/>
    <w:rsid w:val="00DA6734"/>
    <w:rsid w:val="00DA690C"/>
    <w:rsid w:val="00DB38D1"/>
    <w:rsid w:val="00DB56B3"/>
    <w:rsid w:val="00DE24BE"/>
    <w:rsid w:val="00DE5B21"/>
    <w:rsid w:val="00DE7479"/>
    <w:rsid w:val="00DF128B"/>
    <w:rsid w:val="00DF2F94"/>
    <w:rsid w:val="00E11688"/>
    <w:rsid w:val="00E26EAA"/>
    <w:rsid w:val="00E27CC3"/>
    <w:rsid w:val="00E30FCA"/>
    <w:rsid w:val="00E36F97"/>
    <w:rsid w:val="00E42057"/>
    <w:rsid w:val="00E44C4F"/>
    <w:rsid w:val="00E46DA0"/>
    <w:rsid w:val="00E62BEE"/>
    <w:rsid w:val="00E63075"/>
    <w:rsid w:val="00E644BF"/>
    <w:rsid w:val="00E73A40"/>
    <w:rsid w:val="00E806E3"/>
    <w:rsid w:val="00E81697"/>
    <w:rsid w:val="00E83744"/>
    <w:rsid w:val="00E857C0"/>
    <w:rsid w:val="00E928D4"/>
    <w:rsid w:val="00E94852"/>
    <w:rsid w:val="00EA4D25"/>
    <w:rsid w:val="00EA576F"/>
    <w:rsid w:val="00EB0255"/>
    <w:rsid w:val="00EB3838"/>
    <w:rsid w:val="00EB4C77"/>
    <w:rsid w:val="00EB68CC"/>
    <w:rsid w:val="00EC2095"/>
    <w:rsid w:val="00EC5E51"/>
    <w:rsid w:val="00EC76B0"/>
    <w:rsid w:val="00ED48AE"/>
    <w:rsid w:val="00ED4EA7"/>
    <w:rsid w:val="00EE65A7"/>
    <w:rsid w:val="00EF48EC"/>
    <w:rsid w:val="00EF6016"/>
    <w:rsid w:val="00F05E03"/>
    <w:rsid w:val="00F159B4"/>
    <w:rsid w:val="00F2061A"/>
    <w:rsid w:val="00F24A85"/>
    <w:rsid w:val="00F30057"/>
    <w:rsid w:val="00F31EFD"/>
    <w:rsid w:val="00F34750"/>
    <w:rsid w:val="00F44CF6"/>
    <w:rsid w:val="00F46114"/>
    <w:rsid w:val="00F47B3A"/>
    <w:rsid w:val="00F602C8"/>
    <w:rsid w:val="00F62595"/>
    <w:rsid w:val="00F7168A"/>
    <w:rsid w:val="00F71C13"/>
    <w:rsid w:val="00F77228"/>
    <w:rsid w:val="00F77774"/>
    <w:rsid w:val="00F81C6C"/>
    <w:rsid w:val="00F90567"/>
    <w:rsid w:val="00F908EE"/>
    <w:rsid w:val="00F91352"/>
    <w:rsid w:val="00F922ED"/>
    <w:rsid w:val="00FB7ADE"/>
    <w:rsid w:val="00FC164F"/>
    <w:rsid w:val="00FC7D67"/>
    <w:rsid w:val="00FD2036"/>
    <w:rsid w:val="00FD59C9"/>
    <w:rsid w:val="00FE45B3"/>
    <w:rsid w:val="00FE7E77"/>
    <w:rsid w:val="00FF45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5F814C"/>
  <w15:docId w15:val="{0EB0E6A4-00C9-4675-A8E4-38C7A4E1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630"/>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133780"/>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133780"/>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link w:val="SidefodTegn"/>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link w:val="FodnotetekstTegn"/>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133780"/>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133780"/>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874B"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874B"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874B"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874B"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874B"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874B"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874B" w:themeColor="accent1" w:shadow="1"/>
        <w:left w:val="single" w:sz="2" w:space="10" w:color="00874B" w:themeColor="accent1" w:shadow="1"/>
        <w:bottom w:val="single" w:sz="2" w:space="10" w:color="00874B" w:themeColor="accent1" w:shadow="1"/>
        <w:right w:val="single" w:sz="2" w:space="10" w:color="00874B" w:themeColor="accent1" w:shadow="1"/>
      </w:pBdr>
      <w:ind w:left="1152" w:right="1152"/>
    </w:pPr>
    <w:rPr>
      <w:rFonts w:asciiTheme="minorHAnsi" w:eastAsiaTheme="minorEastAsia" w:hAnsiTheme="minorHAnsi" w:cstheme="minorBidi"/>
      <w:i/>
      <w:iCs/>
      <w:color w:val="00874B"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6F4577"/>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3" w:themeFillTint="33"/>
    </w:tcPr>
    <w:tblStylePr w:type="firstRow">
      <w:rPr>
        <w:b/>
        <w:bCs/>
      </w:rPr>
      <w:tblPr/>
      <w:tcPr>
        <w:shd w:val="clear" w:color="auto" w:fill="78DFFF" w:themeFill="accent3" w:themeFillTint="66"/>
      </w:tcPr>
    </w:tblStylePr>
    <w:tblStylePr w:type="lastRow">
      <w:rPr>
        <w:b/>
        <w:bCs/>
        <w:color w:val="000000" w:themeColor="text1"/>
      </w:rPr>
      <w:tblPr/>
      <w:tcPr>
        <w:shd w:val="clear" w:color="auto" w:fill="78DFFF" w:themeFill="accent3" w:themeFillTint="66"/>
      </w:tcPr>
    </w:tblStylePr>
    <w:tblStylePr w:type="firstCol">
      <w:rPr>
        <w:color w:val="FFFFFF" w:themeColor="background1"/>
      </w:rPr>
      <w:tblPr/>
      <w:tcPr>
        <w:shd w:val="clear" w:color="auto" w:fill="006381" w:themeFill="accent3" w:themeFillShade="BF"/>
      </w:tcPr>
    </w:tblStylePr>
    <w:tblStylePr w:type="lastCol">
      <w:rPr>
        <w:color w:val="FFFFFF" w:themeColor="background1"/>
      </w:rPr>
      <w:tblPr/>
      <w:tcPr>
        <w:shd w:val="clear" w:color="auto" w:fill="006381" w:themeFill="accent3" w:themeFillShade="BF"/>
      </w:tc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4" w:themeFillTint="33"/>
    </w:tcPr>
    <w:tblStylePr w:type="firstRow">
      <w:rPr>
        <w:b/>
        <w:bCs/>
      </w:rPr>
      <w:tblPr/>
      <w:tcPr>
        <w:shd w:val="clear" w:color="auto" w:fill="ABE4E9" w:themeFill="accent4" w:themeFillTint="66"/>
      </w:tcPr>
    </w:tblStylePr>
    <w:tblStylePr w:type="lastRow">
      <w:rPr>
        <w:b/>
        <w:bCs/>
        <w:color w:val="000000" w:themeColor="text1"/>
      </w:rPr>
      <w:tblPr/>
      <w:tcPr>
        <w:shd w:val="clear" w:color="auto" w:fill="ABE4E9" w:themeFill="accent4" w:themeFillTint="66"/>
      </w:tcPr>
    </w:tblStylePr>
    <w:tblStylePr w:type="firstCol">
      <w:rPr>
        <w:color w:val="FFFFFF" w:themeColor="background1"/>
      </w:rPr>
      <w:tblPr/>
      <w:tcPr>
        <w:shd w:val="clear" w:color="auto" w:fill="268A92" w:themeFill="accent4" w:themeFillShade="BF"/>
      </w:tcPr>
    </w:tblStylePr>
    <w:tblStylePr w:type="lastCol">
      <w:rPr>
        <w:color w:val="FFFFFF" w:themeColor="background1"/>
      </w:rPr>
      <w:tblPr/>
      <w:tcPr>
        <w:shd w:val="clear" w:color="auto" w:fill="268A92" w:themeFill="accent4" w:themeFillShade="BF"/>
      </w:tc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5" w:themeFillTint="33"/>
    </w:tcPr>
    <w:tblStylePr w:type="firstRow">
      <w:rPr>
        <w:b/>
        <w:bCs/>
      </w:rPr>
      <w:tblPr/>
      <w:tcPr>
        <w:shd w:val="clear" w:color="auto" w:fill="DFE6AC" w:themeFill="accent5" w:themeFillTint="66"/>
      </w:tcPr>
    </w:tblStylePr>
    <w:tblStylePr w:type="lastRow">
      <w:rPr>
        <w:b/>
        <w:bCs/>
        <w:color w:val="000000" w:themeColor="text1"/>
      </w:rPr>
      <w:tblPr/>
      <w:tcPr>
        <w:shd w:val="clear" w:color="auto" w:fill="DFE6AC" w:themeFill="accent5" w:themeFillTint="66"/>
      </w:tcPr>
    </w:tblStylePr>
    <w:tblStylePr w:type="firstCol">
      <w:rPr>
        <w:color w:val="FFFFFF" w:themeColor="background1"/>
      </w:rPr>
      <w:tblPr/>
      <w:tcPr>
        <w:shd w:val="clear" w:color="auto" w:fill="7F8C2A" w:themeFill="accent5" w:themeFillShade="BF"/>
      </w:tcPr>
    </w:tblStylePr>
    <w:tblStylePr w:type="lastCol">
      <w:rPr>
        <w:color w:val="FFFFFF" w:themeColor="background1"/>
      </w:rPr>
      <w:tblPr/>
      <w:tcPr>
        <w:shd w:val="clear" w:color="auto" w:fill="7F8C2A" w:themeFill="accent5" w:themeFillShade="BF"/>
      </w:tc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7E1" w:themeFill="accent6" w:themeFillTint="33"/>
    </w:tcPr>
    <w:tblStylePr w:type="firstRow">
      <w:rPr>
        <w:b/>
        <w:bCs/>
      </w:rPr>
      <w:tblPr/>
      <w:tcPr>
        <w:shd w:val="clear" w:color="auto" w:fill="F8F0C4" w:themeFill="accent6" w:themeFillTint="66"/>
      </w:tcPr>
    </w:tblStylePr>
    <w:tblStylePr w:type="lastRow">
      <w:rPr>
        <w:b/>
        <w:bCs/>
        <w:color w:val="000000" w:themeColor="text1"/>
      </w:rPr>
      <w:tblPr/>
      <w:tcPr>
        <w:shd w:val="clear" w:color="auto" w:fill="F8F0C4" w:themeFill="accent6" w:themeFillTint="66"/>
      </w:tcPr>
    </w:tblStylePr>
    <w:tblStylePr w:type="firstCol">
      <w:rPr>
        <w:color w:val="FFFFFF" w:themeColor="background1"/>
      </w:rPr>
      <w:tblPr/>
      <w:tcPr>
        <w:shd w:val="clear" w:color="auto" w:fill="E6C71D" w:themeFill="accent6" w:themeFillShade="BF"/>
      </w:tcPr>
    </w:tblStylePr>
    <w:tblStylePr w:type="lastCol">
      <w:rPr>
        <w:color w:val="FFFFFF" w:themeColor="background1"/>
      </w:rPr>
      <w:tblPr/>
      <w:tcPr>
        <w:shd w:val="clear" w:color="auto" w:fill="E6C71D" w:themeFill="accent6" w:themeFillShade="BF"/>
      </w:tc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3" w:themeFillTint="19"/>
    </w:tcPr>
    <w:tblStylePr w:type="firstRow">
      <w:rPr>
        <w:b/>
        <w:bCs/>
        <w:color w:val="FFFFFF" w:themeColor="background1"/>
      </w:rPr>
      <w:tblPr/>
      <w:tcPr>
        <w:tcBorders>
          <w:bottom w:val="single" w:sz="12" w:space="0" w:color="FFFFFF" w:themeColor="background1"/>
        </w:tcBorders>
        <w:shd w:val="clear" w:color="auto" w:fill="28939C" w:themeFill="accent4" w:themeFillShade="CC"/>
      </w:tcPr>
    </w:tblStylePr>
    <w:tblStylePr w:type="lastRow">
      <w:rPr>
        <w:b/>
        <w:bCs/>
        <w:color w:val="28939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3" w:themeFillTint="3F"/>
      </w:tcPr>
    </w:tblStylePr>
    <w:tblStylePr w:type="band1Horz">
      <w:tblPr/>
      <w:tcPr>
        <w:shd w:val="clear" w:color="auto" w:fill="BBEFFF"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4" w:themeFillTint="19"/>
    </w:tcPr>
    <w:tblStylePr w:type="firstRow">
      <w:rPr>
        <w:b/>
        <w:bCs/>
        <w:color w:val="FFFFFF" w:themeColor="background1"/>
      </w:rPr>
      <w:tblPr/>
      <w:tcPr>
        <w:tcBorders>
          <w:bottom w:val="single" w:sz="12" w:space="0" w:color="FFFFFF" w:themeColor="background1"/>
        </w:tcBorders>
        <w:shd w:val="clear" w:color="auto" w:fill="006A8A" w:themeFill="accent3" w:themeFillShade="CC"/>
      </w:tcPr>
    </w:tblStylePr>
    <w:tblStylePr w:type="lastRow">
      <w:rPr>
        <w:b/>
        <w:bCs/>
        <w:color w:val="006A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4" w:themeFillTint="3F"/>
      </w:tcPr>
    </w:tblStylePr>
    <w:tblStylePr w:type="band1Horz">
      <w:tblPr/>
      <w:tcPr>
        <w:shd w:val="clear" w:color="auto" w:fill="D5F1F4"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5" w:themeFillTint="19"/>
    </w:tcPr>
    <w:tblStylePr w:type="firstRow">
      <w:rPr>
        <w:b/>
        <w:bCs/>
        <w:color w:val="FFFFFF" w:themeColor="background1"/>
      </w:rPr>
      <w:tblPr/>
      <w:tcPr>
        <w:tcBorders>
          <w:bottom w:val="single" w:sz="12" w:space="0" w:color="FFFFFF" w:themeColor="background1"/>
        </w:tcBorders>
        <w:shd w:val="clear" w:color="auto" w:fill="E8CB2D" w:themeFill="accent6" w:themeFillShade="CC"/>
      </w:tcPr>
    </w:tblStylePr>
    <w:tblStylePr w:type="lastRow">
      <w:rPr>
        <w:b/>
        <w:bCs/>
        <w:color w:val="E8CB2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5" w:themeFillTint="3F"/>
      </w:tcPr>
    </w:tblStylePr>
    <w:tblStylePr w:type="band1Horz">
      <w:tblPr/>
      <w:tcPr>
        <w:shd w:val="clear" w:color="auto" w:fill="EFF2D5"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DFBF0" w:themeFill="accent6" w:themeFillTint="19"/>
    </w:tcPr>
    <w:tblStylePr w:type="firstRow">
      <w:rPr>
        <w:b/>
        <w:bCs/>
        <w:color w:val="FFFFFF" w:themeColor="background1"/>
      </w:rPr>
      <w:tblPr/>
      <w:tcPr>
        <w:tcBorders>
          <w:bottom w:val="single" w:sz="12" w:space="0" w:color="FFFFFF" w:themeColor="background1"/>
        </w:tcBorders>
        <w:shd w:val="clear" w:color="auto" w:fill="88962C" w:themeFill="accent5" w:themeFillShade="CC"/>
      </w:tcPr>
    </w:tblStylePr>
    <w:tblStylePr w:type="lastRow">
      <w:rPr>
        <w:b/>
        <w:bCs/>
        <w:color w:val="88962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6DA" w:themeFill="accent6" w:themeFillTint="3F"/>
      </w:tcPr>
    </w:tblStylePr>
    <w:tblStylePr w:type="band1Horz">
      <w:tblPr/>
      <w:tcPr>
        <w:shd w:val="clear" w:color="auto" w:fill="FBF7E1"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4"/>
        <w:left w:val="single" w:sz="4" w:space="0" w:color="0085AD" w:themeColor="accent3"/>
        <w:bottom w:val="single" w:sz="4" w:space="0" w:color="0085AD" w:themeColor="accent3"/>
        <w:right w:val="single" w:sz="4" w:space="0" w:color="0085AD" w:themeColor="accent3"/>
        <w:insideH w:val="single" w:sz="4" w:space="0" w:color="FFFFFF" w:themeColor="background1"/>
        <w:insideV w:val="single" w:sz="4" w:space="0" w:color="FFFFFF" w:themeColor="background1"/>
      </w:tblBorders>
    </w:tblPr>
    <w:tcPr>
      <w:shd w:val="clear" w:color="auto" w:fill="DDF7FF" w:themeFill="accent3" w:themeFillTint="19"/>
    </w:tcPr>
    <w:tblStylePr w:type="firstRow">
      <w:rPr>
        <w:b/>
        <w:bCs/>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3" w:themeFillShade="99"/>
      </w:tcPr>
    </w:tblStylePr>
    <w:tblStylePr w:type="firstCol">
      <w:rPr>
        <w:color w:val="FFFFFF" w:themeColor="background1"/>
      </w:rPr>
      <w:tblPr/>
      <w:tcPr>
        <w:tcBorders>
          <w:top w:val="nil"/>
          <w:left w:val="nil"/>
          <w:bottom w:val="nil"/>
          <w:right w:val="nil"/>
          <w:insideH w:val="single" w:sz="4" w:space="0" w:color="004F67" w:themeColor="accent3" w:themeShade="99"/>
          <w:insideV w:val="nil"/>
        </w:tcBorders>
        <w:shd w:val="clear" w:color="auto" w:fill="004F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3" w:themeFillShade="99"/>
      </w:tcPr>
    </w:tblStylePr>
    <w:tblStylePr w:type="band1Vert">
      <w:tblPr/>
      <w:tcPr>
        <w:shd w:val="clear" w:color="auto" w:fill="78DFFF" w:themeFill="accent3" w:themeFillTint="66"/>
      </w:tcPr>
    </w:tblStylePr>
    <w:tblStylePr w:type="band1Horz">
      <w:tblPr/>
      <w:tcPr>
        <w:shd w:val="clear" w:color="auto" w:fill="57D8FF"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3"/>
        <w:left w:val="single" w:sz="4" w:space="0" w:color="33B9C4" w:themeColor="accent4"/>
        <w:bottom w:val="single" w:sz="4" w:space="0" w:color="33B9C4" w:themeColor="accent4"/>
        <w:right w:val="single" w:sz="4" w:space="0" w:color="33B9C4" w:themeColor="accent4"/>
        <w:insideH w:val="single" w:sz="4" w:space="0" w:color="FFFFFF" w:themeColor="background1"/>
        <w:insideV w:val="single" w:sz="4" w:space="0" w:color="FFFFFF" w:themeColor="background1"/>
      </w:tblBorders>
    </w:tblPr>
    <w:tcPr>
      <w:shd w:val="clear" w:color="auto" w:fill="EAF8F9" w:themeFill="accent4" w:themeFillTint="19"/>
    </w:tcPr>
    <w:tblStylePr w:type="firstRow">
      <w:rPr>
        <w:b/>
        <w:bCs/>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4" w:themeFillShade="99"/>
      </w:tcPr>
    </w:tblStylePr>
    <w:tblStylePr w:type="firstCol">
      <w:rPr>
        <w:color w:val="FFFFFF" w:themeColor="background1"/>
      </w:rPr>
      <w:tblPr/>
      <w:tcPr>
        <w:tcBorders>
          <w:top w:val="nil"/>
          <w:left w:val="nil"/>
          <w:bottom w:val="nil"/>
          <w:right w:val="nil"/>
          <w:insideH w:val="single" w:sz="4" w:space="0" w:color="1E6E75" w:themeColor="accent4" w:themeShade="99"/>
          <w:insideV w:val="nil"/>
        </w:tcBorders>
        <w:shd w:val="clear" w:color="auto" w:fill="1E6E7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4" w:themeFillShade="99"/>
      </w:tcPr>
    </w:tblStylePr>
    <w:tblStylePr w:type="band1Vert">
      <w:tblPr/>
      <w:tcPr>
        <w:shd w:val="clear" w:color="auto" w:fill="ABE4E9" w:themeFill="accent4" w:themeFillTint="66"/>
      </w:tcPr>
    </w:tblStylePr>
    <w:tblStylePr w:type="band1Horz">
      <w:tblPr/>
      <w:tcPr>
        <w:shd w:val="clear" w:color="auto" w:fill="97DDE4"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EFDB6C" w:themeColor="accent6"/>
        <w:left w:val="single" w:sz="4" w:space="0" w:color="ABBC38" w:themeColor="accent5"/>
        <w:bottom w:val="single" w:sz="4" w:space="0" w:color="ABBC38" w:themeColor="accent5"/>
        <w:right w:val="single" w:sz="4" w:space="0" w:color="ABBC38" w:themeColor="accent5"/>
        <w:insideH w:val="single" w:sz="4" w:space="0" w:color="FFFFFF" w:themeColor="background1"/>
        <w:insideV w:val="single" w:sz="4" w:space="0" w:color="FFFFFF" w:themeColor="background1"/>
      </w:tblBorders>
    </w:tblPr>
    <w:tcPr>
      <w:shd w:val="clear" w:color="auto" w:fill="F7F9EA" w:themeFill="accent5" w:themeFillTint="19"/>
    </w:tcPr>
    <w:tblStylePr w:type="firstRow">
      <w:rPr>
        <w:b/>
        <w:bCs/>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5" w:themeFillShade="99"/>
      </w:tcPr>
    </w:tblStylePr>
    <w:tblStylePr w:type="firstCol">
      <w:rPr>
        <w:color w:val="FFFFFF" w:themeColor="background1"/>
      </w:rPr>
      <w:tblPr/>
      <w:tcPr>
        <w:tcBorders>
          <w:top w:val="nil"/>
          <w:left w:val="nil"/>
          <w:bottom w:val="nil"/>
          <w:right w:val="nil"/>
          <w:insideH w:val="single" w:sz="4" w:space="0" w:color="667021" w:themeColor="accent5" w:themeShade="99"/>
          <w:insideV w:val="nil"/>
        </w:tcBorders>
        <w:shd w:val="clear" w:color="auto" w:fill="66702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5" w:themeFillShade="99"/>
      </w:tcPr>
    </w:tblStylePr>
    <w:tblStylePr w:type="band1Vert">
      <w:tblPr/>
      <w:tcPr>
        <w:shd w:val="clear" w:color="auto" w:fill="DFE6AC" w:themeFill="accent5" w:themeFillTint="66"/>
      </w:tcPr>
    </w:tblStylePr>
    <w:tblStylePr w:type="band1Horz">
      <w:tblPr/>
      <w:tcPr>
        <w:shd w:val="clear" w:color="auto" w:fill="D7E098"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5"/>
        <w:left w:val="single" w:sz="4" w:space="0" w:color="EFDB6C" w:themeColor="accent6"/>
        <w:bottom w:val="single" w:sz="4" w:space="0" w:color="EFDB6C" w:themeColor="accent6"/>
        <w:right w:val="single" w:sz="4" w:space="0" w:color="EFDB6C" w:themeColor="accent6"/>
        <w:insideH w:val="single" w:sz="4" w:space="0" w:color="FFFFFF" w:themeColor="background1"/>
        <w:insideV w:val="single" w:sz="4" w:space="0" w:color="FFFFFF" w:themeColor="background1"/>
      </w:tblBorders>
    </w:tblPr>
    <w:tcPr>
      <w:shd w:val="clear" w:color="auto" w:fill="FDFBF0" w:themeFill="accent6" w:themeFillTint="19"/>
    </w:tcPr>
    <w:tblStylePr w:type="firstRow">
      <w:rPr>
        <w:b/>
        <w:bCs/>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A114" w:themeFill="accent6" w:themeFillShade="99"/>
      </w:tcPr>
    </w:tblStylePr>
    <w:tblStylePr w:type="firstCol">
      <w:rPr>
        <w:color w:val="FFFFFF" w:themeColor="background1"/>
      </w:rPr>
      <w:tblPr/>
      <w:tcPr>
        <w:tcBorders>
          <w:top w:val="nil"/>
          <w:left w:val="nil"/>
          <w:bottom w:val="nil"/>
          <w:right w:val="nil"/>
          <w:insideH w:val="single" w:sz="4" w:space="0" w:color="BBA114" w:themeColor="accent6" w:themeShade="99"/>
          <w:insideV w:val="nil"/>
        </w:tcBorders>
        <w:shd w:val="clear" w:color="auto" w:fill="BBA1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A114" w:themeFill="accent6" w:themeFillShade="99"/>
      </w:tcPr>
    </w:tblStylePr>
    <w:tblStylePr w:type="band1Vert">
      <w:tblPr/>
      <w:tcPr>
        <w:shd w:val="clear" w:color="auto" w:fill="F8F0C4" w:themeFill="accent6" w:themeFillTint="66"/>
      </w:tcPr>
    </w:tblStylePr>
    <w:tblStylePr w:type="band1Horz">
      <w:tblPr/>
      <w:tcPr>
        <w:shd w:val="clear" w:color="auto" w:fill="F7EDB5"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3" w:themeFillShade="BF"/>
      </w:tcPr>
    </w:tblStylePr>
    <w:tblStylePr w:type="band1Vert">
      <w:tblPr/>
      <w:tcPr>
        <w:tcBorders>
          <w:top w:val="nil"/>
          <w:left w:val="nil"/>
          <w:bottom w:val="nil"/>
          <w:right w:val="nil"/>
          <w:insideH w:val="nil"/>
          <w:insideV w:val="nil"/>
        </w:tcBorders>
        <w:shd w:val="clear" w:color="auto" w:fill="006381" w:themeFill="accent3" w:themeFillShade="BF"/>
      </w:tcPr>
    </w:tblStylePr>
    <w:tblStylePr w:type="band1Horz">
      <w:tblPr/>
      <w:tcPr>
        <w:tcBorders>
          <w:top w:val="nil"/>
          <w:left w:val="nil"/>
          <w:bottom w:val="nil"/>
          <w:right w:val="nil"/>
          <w:insideH w:val="nil"/>
          <w:insideV w:val="nil"/>
        </w:tcBorders>
        <w:shd w:val="clear" w:color="auto" w:fill="006381"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4" w:themeFillShade="BF"/>
      </w:tcPr>
    </w:tblStylePr>
    <w:tblStylePr w:type="band1Vert">
      <w:tblPr/>
      <w:tcPr>
        <w:tcBorders>
          <w:top w:val="nil"/>
          <w:left w:val="nil"/>
          <w:bottom w:val="nil"/>
          <w:right w:val="nil"/>
          <w:insideH w:val="nil"/>
          <w:insideV w:val="nil"/>
        </w:tcBorders>
        <w:shd w:val="clear" w:color="auto" w:fill="268A92" w:themeFill="accent4" w:themeFillShade="BF"/>
      </w:tcPr>
    </w:tblStylePr>
    <w:tblStylePr w:type="band1Horz">
      <w:tblPr/>
      <w:tcPr>
        <w:tcBorders>
          <w:top w:val="nil"/>
          <w:left w:val="nil"/>
          <w:bottom w:val="nil"/>
          <w:right w:val="nil"/>
          <w:insideH w:val="nil"/>
          <w:insideV w:val="nil"/>
        </w:tcBorders>
        <w:shd w:val="clear" w:color="auto" w:fill="268A92"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5" w:themeFillShade="BF"/>
      </w:tcPr>
    </w:tblStylePr>
    <w:tblStylePr w:type="band1Vert">
      <w:tblPr/>
      <w:tcPr>
        <w:tcBorders>
          <w:top w:val="nil"/>
          <w:left w:val="nil"/>
          <w:bottom w:val="nil"/>
          <w:right w:val="nil"/>
          <w:insideH w:val="nil"/>
          <w:insideV w:val="nil"/>
        </w:tcBorders>
        <w:shd w:val="clear" w:color="auto" w:fill="7F8C2A" w:themeFill="accent5" w:themeFillShade="BF"/>
      </w:tcPr>
    </w:tblStylePr>
    <w:tblStylePr w:type="band1Horz">
      <w:tblPr/>
      <w:tcPr>
        <w:tcBorders>
          <w:top w:val="nil"/>
          <w:left w:val="nil"/>
          <w:bottom w:val="nil"/>
          <w:right w:val="nil"/>
          <w:insideH w:val="nil"/>
          <w:insideV w:val="nil"/>
        </w:tcBorders>
        <w:shd w:val="clear" w:color="auto" w:fill="7F8C2A"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EFDB6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861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C71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C71D" w:themeFill="accent6" w:themeFillShade="BF"/>
      </w:tcPr>
    </w:tblStylePr>
    <w:tblStylePr w:type="band1Vert">
      <w:tblPr/>
      <w:tcPr>
        <w:tcBorders>
          <w:top w:val="nil"/>
          <w:left w:val="nil"/>
          <w:bottom w:val="nil"/>
          <w:right w:val="nil"/>
          <w:insideH w:val="nil"/>
          <w:insideV w:val="nil"/>
        </w:tcBorders>
        <w:shd w:val="clear" w:color="auto" w:fill="E6C71D" w:themeFill="accent6" w:themeFillShade="BF"/>
      </w:tcPr>
    </w:tblStylePr>
    <w:tblStylePr w:type="band1Horz">
      <w:tblPr/>
      <w:tcPr>
        <w:tcBorders>
          <w:top w:val="nil"/>
          <w:left w:val="nil"/>
          <w:bottom w:val="nil"/>
          <w:right w:val="nil"/>
          <w:insideH w:val="nil"/>
          <w:insideV w:val="nil"/>
        </w:tcBorders>
        <w:shd w:val="clear" w:color="auto" w:fill="E6C71D"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874B" w:themeColor="accent1"/>
    </w:rPr>
  </w:style>
  <w:style w:type="paragraph" w:styleId="Strktcitat">
    <w:name w:val="Intense Quote"/>
    <w:basedOn w:val="Normal"/>
    <w:next w:val="Normal"/>
    <w:link w:val="StrktcitatTegn"/>
    <w:uiPriority w:val="99"/>
    <w:semiHidden/>
    <w:qFormat/>
    <w:rsid w:val="00225534"/>
    <w:pPr>
      <w:pBdr>
        <w:bottom w:val="single" w:sz="4" w:space="4" w:color="00874B" w:themeColor="accent1"/>
      </w:pBdr>
      <w:spacing w:before="200" w:after="280"/>
      <w:ind w:left="936" w:right="936"/>
    </w:pPr>
    <w:rPr>
      <w:b/>
      <w:bCs/>
      <w:i/>
      <w:iCs/>
      <w:color w:val="00874B"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874B"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18" w:space="0" w:color="0085AD" w:themeColor="accent3"/>
          <w:right w:val="single" w:sz="8" w:space="0" w:color="0085AD" w:themeColor="accent3"/>
          <w:insideH w:val="nil"/>
          <w:insideV w:val="single" w:sz="8" w:space="0" w:color="0085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insideH w:val="nil"/>
          <w:insideV w:val="single" w:sz="8" w:space="0" w:color="0085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shd w:val="clear" w:color="auto" w:fill="ABEBFF" w:themeFill="accent3" w:themeFillTint="3F"/>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shd w:val="clear" w:color="auto" w:fill="ABEBFF" w:themeFill="accent3" w:themeFillTint="3F"/>
      </w:tcPr>
    </w:tblStylePr>
    <w:tblStylePr w:type="band2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18" w:space="0" w:color="33B9C4" w:themeColor="accent4"/>
          <w:right w:val="single" w:sz="8" w:space="0" w:color="33B9C4" w:themeColor="accent4"/>
          <w:insideH w:val="nil"/>
          <w:insideV w:val="single" w:sz="8" w:space="0" w:color="33B9C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insideH w:val="nil"/>
          <w:insideV w:val="single" w:sz="8" w:space="0" w:color="33B9C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shd w:val="clear" w:color="auto" w:fill="CBEEF1" w:themeFill="accent4" w:themeFillTint="3F"/>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shd w:val="clear" w:color="auto" w:fill="CBEEF1" w:themeFill="accent4" w:themeFillTint="3F"/>
      </w:tcPr>
    </w:tblStylePr>
    <w:tblStylePr w:type="band2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18" w:space="0" w:color="ABBC38" w:themeColor="accent5"/>
          <w:right w:val="single" w:sz="8" w:space="0" w:color="ABBC38" w:themeColor="accent5"/>
          <w:insideH w:val="nil"/>
          <w:insideV w:val="single" w:sz="8" w:space="0" w:color="ABBC3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insideH w:val="nil"/>
          <w:insideV w:val="single" w:sz="8" w:space="0" w:color="ABBC3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shd w:val="clear" w:color="auto" w:fill="EBF0CC" w:themeFill="accent5" w:themeFillTint="3F"/>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shd w:val="clear" w:color="auto" w:fill="EBF0CC" w:themeFill="accent5" w:themeFillTint="3F"/>
      </w:tcPr>
    </w:tblStylePr>
    <w:tblStylePr w:type="band2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18" w:space="0" w:color="EFDB6C" w:themeColor="accent6"/>
          <w:right w:val="single" w:sz="8" w:space="0" w:color="EFDB6C" w:themeColor="accent6"/>
          <w:insideH w:val="nil"/>
          <w:insideV w:val="single" w:sz="8" w:space="0" w:color="EFDB6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insideH w:val="nil"/>
          <w:insideV w:val="single" w:sz="8" w:space="0" w:color="EFDB6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shd w:val="clear" w:color="auto" w:fill="FBF6DA" w:themeFill="accent6" w:themeFillTint="3F"/>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shd w:val="clear" w:color="auto" w:fill="FBF6DA" w:themeFill="accent6" w:themeFillTint="3F"/>
      </w:tcPr>
    </w:tblStylePr>
    <w:tblStylePr w:type="band2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pPr>
        <w:spacing w:before="0" w:after="0" w:line="240" w:lineRule="auto"/>
      </w:pPr>
      <w:rPr>
        <w:b/>
        <w:bCs/>
        <w:color w:val="FFFFFF" w:themeColor="background1"/>
      </w:rPr>
      <w:tblPr/>
      <w:tcPr>
        <w:shd w:val="clear" w:color="auto" w:fill="0085AD" w:themeFill="accent3"/>
      </w:tcPr>
    </w:tblStylePr>
    <w:tblStylePr w:type="lastRow">
      <w:pPr>
        <w:spacing w:before="0" w:after="0" w:line="240" w:lineRule="auto"/>
      </w:pPr>
      <w:rPr>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tcBorders>
      </w:tcPr>
    </w:tblStylePr>
    <w:tblStylePr w:type="firstCol">
      <w:rPr>
        <w:b/>
        <w:bCs/>
      </w:rPr>
    </w:tblStylePr>
    <w:tblStylePr w:type="lastCol">
      <w:rPr>
        <w:b/>
        <w:bCs/>
      </w:r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pPr>
        <w:spacing w:before="0" w:after="0" w:line="240" w:lineRule="auto"/>
      </w:pPr>
      <w:rPr>
        <w:b/>
        <w:bCs/>
        <w:color w:val="FFFFFF" w:themeColor="background1"/>
      </w:rPr>
      <w:tblPr/>
      <w:tcPr>
        <w:shd w:val="clear" w:color="auto" w:fill="33B9C4" w:themeFill="accent4"/>
      </w:tcPr>
    </w:tblStylePr>
    <w:tblStylePr w:type="lastRow">
      <w:pPr>
        <w:spacing w:before="0" w:after="0" w:line="240" w:lineRule="auto"/>
      </w:pPr>
      <w:rPr>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tcBorders>
      </w:tcPr>
    </w:tblStylePr>
    <w:tblStylePr w:type="firstCol">
      <w:rPr>
        <w:b/>
        <w:bCs/>
      </w:rPr>
    </w:tblStylePr>
    <w:tblStylePr w:type="lastCol">
      <w:rPr>
        <w:b/>
        <w:bCs/>
      </w:r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pPr>
        <w:spacing w:before="0" w:after="0" w:line="240" w:lineRule="auto"/>
      </w:pPr>
      <w:rPr>
        <w:b/>
        <w:bCs/>
        <w:color w:val="FFFFFF" w:themeColor="background1"/>
      </w:rPr>
      <w:tblPr/>
      <w:tcPr>
        <w:shd w:val="clear" w:color="auto" w:fill="ABBC38" w:themeFill="accent5"/>
      </w:tcPr>
    </w:tblStylePr>
    <w:tblStylePr w:type="lastRow">
      <w:pPr>
        <w:spacing w:before="0" w:after="0" w:line="240" w:lineRule="auto"/>
      </w:pPr>
      <w:rPr>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tcBorders>
      </w:tcPr>
    </w:tblStylePr>
    <w:tblStylePr w:type="firstCol">
      <w:rPr>
        <w:b/>
        <w:bCs/>
      </w:rPr>
    </w:tblStylePr>
    <w:tblStylePr w:type="lastCol">
      <w:rPr>
        <w:b/>
        <w:bCs/>
      </w:r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pPr>
        <w:spacing w:before="0" w:after="0" w:line="240" w:lineRule="auto"/>
      </w:pPr>
      <w:rPr>
        <w:b/>
        <w:bCs/>
        <w:color w:val="FFFFFF" w:themeColor="background1"/>
      </w:rPr>
      <w:tblPr/>
      <w:tcPr>
        <w:shd w:val="clear" w:color="auto" w:fill="EFDB6C" w:themeFill="accent6"/>
      </w:tcPr>
    </w:tblStylePr>
    <w:tblStylePr w:type="lastRow">
      <w:pPr>
        <w:spacing w:before="0" w:after="0" w:line="240" w:lineRule="auto"/>
      </w:pPr>
      <w:rPr>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tcBorders>
      </w:tcPr>
    </w:tblStylePr>
    <w:tblStylePr w:type="firstCol">
      <w:rPr>
        <w:b/>
        <w:bCs/>
      </w:rPr>
    </w:tblStylePr>
    <w:tblStylePr w:type="lastCol">
      <w:rPr>
        <w:b/>
        <w:bCs/>
      </w:r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006381" w:themeColor="accent3" w:themeShade="BF"/>
    </w:rPr>
    <w:tblPr>
      <w:tblStyleRowBandSize w:val="1"/>
      <w:tblStyleColBandSize w:val="1"/>
      <w:tblBorders>
        <w:top w:val="single" w:sz="8" w:space="0" w:color="0085AD" w:themeColor="accent3"/>
        <w:bottom w:val="single" w:sz="8" w:space="0" w:color="0085AD" w:themeColor="accent3"/>
      </w:tblBorders>
    </w:tblPr>
    <w:tblStylePr w:type="fir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la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left w:val="nil"/>
          <w:right w:val="nil"/>
          <w:insideH w:val="nil"/>
          <w:insideV w:val="nil"/>
        </w:tcBorders>
        <w:shd w:val="clear" w:color="auto" w:fill="ABEBFF"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268A92" w:themeColor="accent4" w:themeShade="BF"/>
    </w:rPr>
    <w:tblPr>
      <w:tblStyleRowBandSize w:val="1"/>
      <w:tblStyleColBandSize w:val="1"/>
      <w:tblBorders>
        <w:top w:val="single" w:sz="8" w:space="0" w:color="33B9C4" w:themeColor="accent4"/>
        <w:bottom w:val="single" w:sz="8" w:space="0" w:color="33B9C4" w:themeColor="accent4"/>
      </w:tblBorders>
    </w:tblPr>
    <w:tblStylePr w:type="fir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la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left w:val="nil"/>
          <w:right w:val="nil"/>
          <w:insideH w:val="nil"/>
          <w:insideV w:val="nil"/>
        </w:tcBorders>
        <w:shd w:val="clear" w:color="auto" w:fill="CBEEF1"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7F8C2A" w:themeColor="accent5" w:themeShade="BF"/>
    </w:rPr>
    <w:tblPr>
      <w:tblStyleRowBandSize w:val="1"/>
      <w:tblStyleColBandSize w:val="1"/>
      <w:tblBorders>
        <w:top w:val="single" w:sz="8" w:space="0" w:color="ABBC38" w:themeColor="accent5"/>
        <w:bottom w:val="single" w:sz="8" w:space="0" w:color="ABBC38" w:themeColor="accent5"/>
      </w:tblBorders>
    </w:tblPr>
    <w:tblStylePr w:type="fir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la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left w:val="nil"/>
          <w:right w:val="nil"/>
          <w:insideH w:val="nil"/>
          <w:insideV w:val="nil"/>
        </w:tcBorders>
        <w:shd w:val="clear" w:color="auto" w:fill="EBF0CC"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E6C71D" w:themeColor="accent6" w:themeShade="BF"/>
    </w:rPr>
    <w:tblPr>
      <w:tblStyleRowBandSize w:val="1"/>
      <w:tblStyleColBandSize w:val="1"/>
      <w:tblBorders>
        <w:top w:val="single" w:sz="8" w:space="0" w:color="EFDB6C" w:themeColor="accent6"/>
        <w:bottom w:val="single" w:sz="8" w:space="0" w:color="EFDB6C" w:themeColor="accent6"/>
      </w:tblBorders>
    </w:tblPr>
    <w:tblStylePr w:type="fir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la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left w:val="nil"/>
          <w:right w:val="nil"/>
          <w:insideH w:val="nil"/>
          <w:insideV w:val="nil"/>
        </w:tcBorders>
        <w:shd w:val="clear" w:color="auto" w:fill="FBF6DA"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insideV w:val="single" w:sz="8" w:space="0" w:color="02C4FF" w:themeColor="accent3" w:themeTint="BF"/>
      </w:tblBorders>
    </w:tblPr>
    <w:tcPr>
      <w:shd w:val="clear" w:color="auto" w:fill="ABEBFF" w:themeFill="accent3" w:themeFillTint="3F"/>
    </w:tcPr>
    <w:tblStylePr w:type="firstRow">
      <w:rPr>
        <w:b/>
        <w:bCs/>
      </w:rPr>
    </w:tblStylePr>
    <w:tblStylePr w:type="lastRow">
      <w:rPr>
        <w:b/>
        <w:bCs/>
      </w:rPr>
      <w:tblPr/>
      <w:tcPr>
        <w:tcBorders>
          <w:top w:val="single" w:sz="18" w:space="0" w:color="02C4FF" w:themeColor="accent3" w:themeTint="BF"/>
        </w:tcBorders>
      </w:tcPr>
    </w:tblStylePr>
    <w:tblStylePr w:type="firstCol">
      <w:rPr>
        <w:b/>
        <w:bCs/>
      </w:rPr>
    </w:tblStylePr>
    <w:tblStylePr w:type="lastCol">
      <w:rPr>
        <w:b/>
        <w:bCs/>
      </w:r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insideV w:val="single" w:sz="8" w:space="0" w:color="62CDD6" w:themeColor="accent4" w:themeTint="BF"/>
      </w:tblBorders>
    </w:tblPr>
    <w:tcPr>
      <w:shd w:val="clear" w:color="auto" w:fill="CBEEF1" w:themeFill="accent4" w:themeFillTint="3F"/>
    </w:tcPr>
    <w:tblStylePr w:type="firstRow">
      <w:rPr>
        <w:b/>
        <w:bCs/>
      </w:rPr>
    </w:tblStylePr>
    <w:tblStylePr w:type="lastRow">
      <w:rPr>
        <w:b/>
        <w:bCs/>
      </w:rPr>
      <w:tblPr/>
      <w:tcPr>
        <w:tcBorders>
          <w:top w:val="single" w:sz="18" w:space="0" w:color="62CDD6" w:themeColor="accent4" w:themeTint="BF"/>
        </w:tcBorders>
      </w:tcPr>
    </w:tblStylePr>
    <w:tblStylePr w:type="firstCol">
      <w:rPr>
        <w:b/>
        <w:bCs/>
      </w:rPr>
    </w:tblStylePr>
    <w:tblStylePr w:type="lastCol">
      <w:rPr>
        <w:b/>
        <w:bCs/>
      </w:r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insideV w:val="single" w:sz="8" w:space="0" w:color="C3D165" w:themeColor="accent5" w:themeTint="BF"/>
      </w:tblBorders>
    </w:tblPr>
    <w:tcPr>
      <w:shd w:val="clear" w:color="auto" w:fill="EBF0CC" w:themeFill="accent5" w:themeFillTint="3F"/>
    </w:tcPr>
    <w:tblStylePr w:type="firstRow">
      <w:rPr>
        <w:b/>
        <w:bCs/>
      </w:rPr>
    </w:tblStylePr>
    <w:tblStylePr w:type="lastRow">
      <w:rPr>
        <w:b/>
        <w:bCs/>
      </w:rPr>
      <w:tblPr/>
      <w:tcPr>
        <w:tcBorders>
          <w:top w:val="single" w:sz="18" w:space="0" w:color="C3D165" w:themeColor="accent5" w:themeTint="BF"/>
        </w:tcBorders>
      </w:tcPr>
    </w:tblStylePr>
    <w:tblStylePr w:type="firstCol">
      <w:rPr>
        <w:b/>
        <w:bCs/>
      </w:rPr>
    </w:tblStylePr>
    <w:tblStylePr w:type="lastCol">
      <w:rPr>
        <w:b/>
        <w:bCs/>
      </w:r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insideV w:val="single" w:sz="8" w:space="0" w:color="F3E390" w:themeColor="accent6" w:themeTint="BF"/>
      </w:tblBorders>
    </w:tblPr>
    <w:tcPr>
      <w:shd w:val="clear" w:color="auto" w:fill="FBF6DA" w:themeFill="accent6" w:themeFillTint="3F"/>
    </w:tcPr>
    <w:tblStylePr w:type="firstRow">
      <w:rPr>
        <w:b/>
        <w:bCs/>
      </w:rPr>
    </w:tblStylePr>
    <w:tblStylePr w:type="lastRow">
      <w:rPr>
        <w:b/>
        <w:bCs/>
      </w:rPr>
      <w:tblPr/>
      <w:tcPr>
        <w:tcBorders>
          <w:top w:val="single" w:sz="18" w:space="0" w:color="F3E390" w:themeColor="accent6" w:themeTint="BF"/>
        </w:tcBorders>
      </w:tcPr>
    </w:tblStylePr>
    <w:tblStylePr w:type="firstCol">
      <w:rPr>
        <w:b/>
        <w:bCs/>
      </w:rPr>
    </w:tblStylePr>
    <w:tblStylePr w:type="lastCol">
      <w:rPr>
        <w:b/>
        <w:bCs/>
      </w:r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cPr>
      <w:shd w:val="clear" w:color="auto" w:fill="ABEBFF" w:themeFill="accent3" w:themeFillTint="3F"/>
    </w:tcPr>
    <w:tblStylePr w:type="firstRow">
      <w:rPr>
        <w:b/>
        <w:bCs/>
        <w:color w:val="000000" w:themeColor="text1"/>
      </w:rPr>
      <w:tblPr/>
      <w:tcPr>
        <w:shd w:val="clear" w:color="auto" w:fill="DDF7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3" w:themeFillTint="33"/>
      </w:tcPr>
    </w:tblStylePr>
    <w:tblStylePr w:type="band1Vert">
      <w:tblPr/>
      <w:tcPr>
        <w:shd w:val="clear" w:color="auto" w:fill="57D8FF" w:themeFill="accent3" w:themeFillTint="7F"/>
      </w:tcPr>
    </w:tblStylePr>
    <w:tblStylePr w:type="band1Horz">
      <w:tblPr/>
      <w:tcPr>
        <w:tcBorders>
          <w:insideH w:val="single" w:sz="6" w:space="0" w:color="0085AD" w:themeColor="accent3"/>
          <w:insideV w:val="single" w:sz="6" w:space="0" w:color="0085AD" w:themeColor="accent3"/>
        </w:tcBorders>
        <w:shd w:val="clear" w:color="auto" w:fill="57D8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cPr>
      <w:shd w:val="clear" w:color="auto" w:fill="CBEEF1" w:themeFill="accent4" w:themeFillTint="3F"/>
    </w:tcPr>
    <w:tblStylePr w:type="firstRow">
      <w:rPr>
        <w:b/>
        <w:bCs/>
        <w:color w:val="000000" w:themeColor="text1"/>
      </w:rPr>
      <w:tblPr/>
      <w:tcPr>
        <w:shd w:val="clear" w:color="auto" w:fill="EAF8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4" w:themeFillTint="33"/>
      </w:tcPr>
    </w:tblStylePr>
    <w:tblStylePr w:type="band1Vert">
      <w:tblPr/>
      <w:tcPr>
        <w:shd w:val="clear" w:color="auto" w:fill="97DDE4" w:themeFill="accent4" w:themeFillTint="7F"/>
      </w:tcPr>
    </w:tblStylePr>
    <w:tblStylePr w:type="band1Horz">
      <w:tblPr/>
      <w:tcPr>
        <w:tcBorders>
          <w:insideH w:val="single" w:sz="6" w:space="0" w:color="33B9C4" w:themeColor="accent4"/>
          <w:insideV w:val="single" w:sz="6" w:space="0" w:color="33B9C4" w:themeColor="accent4"/>
        </w:tcBorders>
        <w:shd w:val="clear" w:color="auto" w:fill="97DDE4"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cPr>
      <w:shd w:val="clear" w:color="auto" w:fill="EBF0CC" w:themeFill="accent5" w:themeFillTint="3F"/>
    </w:tcPr>
    <w:tblStylePr w:type="firstRow">
      <w:rPr>
        <w:b/>
        <w:bCs/>
        <w:color w:val="000000" w:themeColor="text1"/>
      </w:rPr>
      <w:tblPr/>
      <w:tcPr>
        <w:shd w:val="clear" w:color="auto" w:fill="F7F9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5" w:themeFillTint="33"/>
      </w:tcPr>
    </w:tblStylePr>
    <w:tblStylePr w:type="band1Vert">
      <w:tblPr/>
      <w:tcPr>
        <w:shd w:val="clear" w:color="auto" w:fill="D7E098" w:themeFill="accent5" w:themeFillTint="7F"/>
      </w:tcPr>
    </w:tblStylePr>
    <w:tblStylePr w:type="band1Horz">
      <w:tblPr/>
      <w:tcPr>
        <w:tcBorders>
          <w:insideH w:val="single" w:sz="6" w:space="0" w:color="ABBC38" w:themeColor="accent5"/>
          <w:insideV w:val="single" w:sz="6" w:space="0" w:color="ABBC38" w:themeColor="accent5"/>
        </w:tcBorders>
        <w:shd w:val="clear" w:color="auto" w:fill="D7E098"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cPr>
      <w:shd w:val="clear" w:color="auto" w:fill="FBF6DA" w:themeFill="accent6" w:themeFillTint="3F"/>
    </w:tcPr>
    <w:tblStylePr w:type="firstRow">
      <w:rPr>
        <w:b/>
        <w:bCs/>
        <w:color w:val="000000" w:themeColor="text1"/>
      </w:rPr>
      <w:tblPr/>
      <w:tcPr>
        <w:shd w:val="clear" w:color="auto" w:fill="FDF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7E1" w:themeFill="accent6" w:themeFillTint="33"/>
      </w:tcPr>
    </w:tblStylePr>
    <w:tblStylePr w:type="band1Vert">
      <w:tblPr/>
      <w:tcPr>
        <w:shd w:val="clear" w:color="auto" w:fill="F7EDB5" w:themeFill="accent6" w:themeFillTint="7F"/>
      </w:tcPr>
    </w:tblStylePr>
    <w:tblStylePr w:type="band1Horz">
      <w:tblPr/>
      <w:tcPr>
        <w:tcBorders>
          <w:insideH w:val="single" w:sz="6" w:space="0" w:color="EFDB6C" w:themeColor="accent6"/>
          <w:insideV w:val="single" w:sz="6" w:space="0" w:color="EFDB6C" w:themeColor="accent6"/>
        </w:tcBorders>
        <w:shd w:val="clear" w:color="auto" w:fill="F7EDB5"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6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DB6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DB6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DB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DB5"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E1D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E1D2"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E1D2"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3"/>
        <w:bottom w:val="single" w:sz="8" w:space="0" w:color="0085AD" w:themeColor="accent3"/>
      </w:tblBorders>
    </w:tblPr>
    <w:tblStylePr w:type="firstRow">
      <w:rPr>
        <w:rFonts w:asciiTheme="majorHAnsi" w:eastAsiaTheme="majorEastAsia" w:hAnsiTheme="majorHAnsi" w:cstheme="majorBidi"/>
      </w:rPr>
      <w:tblPr/>
      <w:tcPr>
        <w:tcBorders>
          <w:top w:val="nil"/>
          <w:bottom w:val="single" w:sz="8" w:space="0" w:color="0085AD" w:themeColor="accent3"/>
        </w:tcBorders>
      </w:tcPr>
    </w:tblStylePr>
    <w:tblStylePr w:type="lastRow">
      <w:rPr>
        <w:b/>
        <w:bCs/>
        <w:color w:val="BFE1D2" w:themeColor="text2"/>
      </w:rPr>
      <w:tblPr/>
      <w:tcPr>
        <w:tcBorders>
          <w:top w:val="single" w:sz="8" w:space="0" w:color="0085AD" w:themeColor="accent3"/>
          <w:bottom w:val="single" w:sz="8" w:space="0" w:color="0085AD" w:themeColor="accent3"/>
        </w:tcBorders>
      </w:tcPr>
    </w:tblStylePr>
    <w:tblStylePr w:type="firstCol">
      <w:rPr>
        <w:b/>
        <w:bCs/>
      </w:rPr>
    </w:tblStylePr>
    <w:tblStylePr w:type="lastCol">
      <w:rPr>
        <w:b/>
        <w:bCs/>
      </w:rPr>
      <w:tblPr/>
      <w:tcPr>
        <w:tcBorders>
          <w:top w:val="single" w:sz="8" w:space="0" w:color="0085AD" w:themeColor="accent3"/>
          <w:bottom w:val="single" w:sz="8" w:space="0" w:color="0085AD" w:themeColor="accent3"/>
        </w:tcBorders>
      </w:tcPr>
    </w:tblStylePr>
    <w:tblStylePr w:type="band1Vert">
      <w:tblPr/>
      <w:tcPr>
        <w:shd w:val="clear" w:color="auto" w:fill="ABEBFF" w:themeFill="accent3" w:themeFillTint="3F"/>
      </w:tcPr>
    </w:tblStylePr>
    <w:tblStylePr w:type="band1Horz">
      <w:tblPr/>
      <w:tcPr>
        <w:shd w:val="clear" w:color="auto" w:fill="ABEBFF"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4"/>
        <w:bottom w:val="single" w:sz="8" w:space="0" w:color="33B9C4" w:themeColor="accent4"/>
      </w:tblBorders>
    </w:tblPr>
    <w:tblStylePr w:type="firstRow">
      <w:rPr>
        <w:rFonts w:asciiTheme="majorHAnsi" w:eastAsiaTheme="majorEastAsia" w:hAnsiTheme="majorHAnsi" w:cstheme="majorBidi"/>
      </w:rPr>
      <w:tblPr/>
      <w:tcPr>
        <w:tcBorders>
          <w:top w:val="nil"/>
          <w:bottom w:val="single" w:sz="8" w:space="0" w:color="33B9C4" w:themeColor="accent4"/>
        </w:tcBorders>
      </w:tcPr>
    </w:tblStylePr>
    <w:tblStylePr w:type="lastRow">
      <w:rPr>
        <w:b/>
        <w:bCs/>
        <w:color w:val="BFE1D2" w:themeColor="text2"/>
      </w:rPr>
      <w:tblPr/>
      <w:tcPr>
        <w:tcBorders>
          <w:top w:val="single" w:sz="8" w:space="0" w:color="33B9C4" w:themeColor="accent4"/>
          <w:bottom w:val="single" w:sz="8" w:space="0" w:color="33B9C4" w:themeColor="accent4"/>
        </w:tcBorders>
      </w:tcPr>
    </w:tblStylePr>
    <w:tblStylePr w:type="firstCol">
      <w:rPr>
        <w:b/>
        <w:bCs/>
      </w:rPr>
    </w:tblStylePr>
    <w:tblStylePr w:type="lastCol">
      <w:rPr>
        <w:b/>
        <w:bCs/>
      </w:rPr>
      <w:tblPr/>
      <w:tcPr>
        <w:tcBorders>
          <w:top w:val="single" w:sz="8" w:space="0" w:color="33B9C4" w:themeColor="accent4"/>
          <w:bottom w:val="single" w:sz="8" w:space="0" w:color="33B9C4" w:themeColor="accent4"/>
        </w:tcBorders>
      </w:tcPr>
    </w:tblStylePr>
    <w:tblStylePr w:type="band1Vert">
      <w:tblPr/>
      <w:tcPr>
        <w:shd w:val="clear" w:color="auto" w:fill="CBEEF1" w:themeFill="accent4" w:themeFillTint="3F"/>
      </w:tcPr>
    </w:tblStylePr>
    <w:tblStylePr w:type="band1Horz">
      <w:tblPr/>
      <w:tcPr>
        <w:shd w:val="clear" w:color="auto" w:fill="CBEEF1"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5"/>
        <w:bottom w:val="single" w:sz="8" w:space="0" w:color="ABBC38" w:themeColor="accent5"/>
      </w:tblBorders>
    </w:tblPr>
    <w:tblStylePr w:type="firstRow">
      <w:rPr>
        <w:rFonts w:asciiTheme="majorHAnsi" w:eastAsiaTheme="majorEastAsia" w:hAnsiTheme="majorHAnsi" w:cstheme="majorBidi"/>
      </w:rPr>
      <w:tblPr/>
      <w:tcPr>
        <w:tcBorders>
          <w:top w:val="nil"/>
          <w:bottom w:val="single" w:sz="8" w:space="0" w:color="ABBC38" w:themeColor="accent5"/>
        </w:tcBorders>
      </w:tcPr>
    </w:tblStylePr>
    <w:tblStylePr w:type="lastRow">
      <w:rPr>
        <w:b/>
        <w:bCs/>
        <w:color w:val="BFE1D2" w:themeColor="text2"/>
      </w:rPr>
      <w:tblPr/>
      <w:tcPr>
        <w:tcBorders>
          <w:top w:val="single" w:sz="8" w:space="0" w:color="ABBC38" w:themeColor="accent5"/>
          <w:bottom w:val="single" w:sz="8" w:space="0" w:color="ABBC38" w:themeColor="accent5"/>
        </w:tcBorders>
      </w:tcPr>
    </w:tblStylePr>
    <w:tblStylePr w:type="firstCol">
      <w:rPr>
        <w:b/>
        <w:bCs/>
      </w:rPr>
    </w:tblStylePr>
    <w:tblStylePr w:type="lastCol">
      <w:rPr>
        <w:b/>
        <w:bCs/>
      </w:rPr>
      <w:tblPr/>
      <w:tcPr>
        <w:tcBorders>
          <w:top w:val="single" w:sz="8" w:space="0" w:color="ABBC38" w:themeColor="accent5"/>
          <w:bottom w:val="single" w:sz="8" w:space="0" w:color="ABBC38" w:themeColor="accent5"/>
        </w:tcBorders>
      </w:tcPr>
    </w:tblStylePr>
    <w:tblStylePr w:type="band1Vert">
      <w:tblPr/>
      <w:tcPr>
        <w:shd w:val="clear" w:color="auto" w:fill="EBF0CC" w:themeFill="accent5" w:themeFillTint="3F"/>
      </w:tcPr>
    </w:tblStylePr>
    <w:tblStylePr w:type="band1Horz">
      <w:tblPr/>
      <w:tcPr>
        <w:shd w:val="clear" w:color="auto" w:fill="EBF0CC"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EFDB6C" w:themeColor="accent6"/>
        <w:bottom w:val="single" w:sz="8" w:space="0" w:color="EFDB6C" w:themeColor="accent6"/>
      </w:tblBorders>
    </w:tblPr>
    <w:tblStylePr w:type="firstRow">
      <w:rPr>
        <w:rFonts w:asciiTheme="majorHAnsi" w:eastAsiaTheme="majorEastAsia" w:hAnsiTheme="majorHAnsi" w:cstheme="majorBidi"/>
      </w:rPr>
      <w:tblPr/>
      <w:tcPr>
        <w:tcBorders>
          <w:top w:val="nil"/>
          <w:bottom w:val="single" w:sz="8" w:space="0" w:color="EFDB6C" w:themeColor="accent6"/>
        </w:tcBorders>
      </w:tcPr>
    </w:tblStylePr>
    <w:tblStylePr w:type="lastRow">
      <w:rPr>
        <w:b/>
        <w:bCs/>
        <w:color w:val="BFE1D2" w:themeColor="text2"/>
      </w:rPr>
      <w:tblPr/>
      <w:tcPr>
        <w:tcBorders>
          <w:top w:val="single" w:sz="8" w:space="0" w:color="EFDB6C" w:themeColor="accent6"/>
          <w:bottom w:val="single" w:sz="8" w:space="0" w:color="EFDB6C" w:themeColor="accent6"/>
        </w:tcBorders>
      </w:tcPr>
    </w:tblStylePr>
    <w:tblStylePr w:type="firstCol">
      <w:rPr>
        <w:b/>
        <w:bCs/>
      </w:rPr>
    </w:tblStylePr>
    <w:tblStylePr w:type="lastCol">
      <w:rPr>
        <w:b/>
        <w:bCs/>
      </w:rPr>
      <w:tblPr/>
      <w:tcPr>
        <w:tcBorders>
          <w:top w:val="single" w:sz="8" w:space="0" w:color="EFDB6C" w:themeColor="accent6"/>
          <w:bottom w:val="single" w:sz="8" w:space="0" w:color="EFDB6C" w:themeColor="accent6"/>
        </w:tcBorders>
      </w:tcPr>
    </w:tblStylePr>
    <w:tblStylePr w:type="band1Vert">
      <w:tblPr/>
      <w:tcPr>
        <w:shd w:val="clear" w:color="auto" w:fill="FBF6DA" w:themeFill="accent6" w:themeFillTint="3F"/>
      </w:tcPr>
    </w:tblStylePr>
    <w:tblStylePr w:type="band1Horz">
      <w:tblPr/>
      <w:tcPr>
        <w:shd w:val="clear" w:color="auto" w:fill="FBF6DA"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rPr>
        <w:sz w:val="24"/>
        <w:szCs w:val="24"/>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tblPr/>
      <w:tcPr>
        <w:tcBorders>
          <w:top w:val="single" w:sz="8" w:space="0" w:color="0085A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3"/>
          <w:insideH w:val="nil"/>
          <w:insideV w:val="nil"/>
        </w:tcBorders>
        <w:shd w:val="clear" w:color="auto" w:fill="FFFFFF" w:themeFill="background1"/>
      </w:tcPr>
    </w:tblStylePr>
    <w:tblStylePr w:type="lastCol">
      <w:tblPr/>
      <w:tcPr>
        <w:tcBorders>
          <w:top w:val="nil"/>
          <w:left w:val="single" w:sz="8" w:space="0" w:color="0085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top w:val="nil"/>
          <w:bottom w:val="nil"/>
          <w:insideH w:val="nil"/>
          <w:insideV w:val="nil"/>
        </w:tcBorders>
        <w:shd w:val="clear" w:color="auto" w:fill="ABEB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rPr>
        <w:sz w:val="24"/>
        <w:szCs w:val="24"/>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tblPr/>
      <w:tcPr>
        <w:tcBorders>
          <w:top w:val="single" w:sz="8" w:space="0" w:color="33B9C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4"/>
          <w:insideH w:val="nil"/>
          <w:insideV w:val="nil"/>
        </w:tcBorders>
        <w:shd w:val="clear" w:color="auto" w:fill="FFFFFF" w:themeFill="background1"/>
      </w:tcPr>
    </w:tblStylePr>
    <w:tblStylePr w:type="lastCol">
      <w:tblPr/>
      <w:tcPr>
        <w:tcBorders>
          <w:top w:val="nil"/>
          <w:left w:val="single" w:sz="8" w:space="0" w:color="33B9C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top w:val="nil"/>
          <w:bottom w:val="nil"/>
          <w:insideH w:val="nil"/>
          <w:insideV w:val="nil"/>
        </w:tcBorders>
        <w:shd w:val="clear" w:color="auto" w:fill="CBEE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rPr>
        <w:sz w:val="24"/>
        <w:szCs w:val="24"/>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tblPr/>
      <w:tcPr>
        <w:tcBorders>
          <w:top w:val="single" w:sz="8" w:space="0" w:color="ABBC3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5"/>
          <w:insideH w:val="nil"/>
          <w:insideV w:val="nil"/>
        </w:tcBorders>
        <w:shd w:val="clear" w:color="auto" w:fill="FFFFFF" w:themeFill="background1"/>
      </w:tcPr>
    </w:tblStylePr>
    <w:tblStylePr w:type="lastCol">
      <w:tblPr/>
      <w:tcPr>
        <w:tcBorders>
          <w:top w:val="nil"/>
          <w:left w:val="single" w:sz="8" w:space="0" w:color="ABBC3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top w:val="nil"/>
          <w:bottom w:val="nil"/>
          <w:insideH w:val="nil"/>
          <w:insideV w:val="nil"/>
        </w:tcBorders>
        <w:shd w:val="clear" w:color="auto" w:fill="EBF0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rPr>
        <w:sz w:val="24"/>
        <w:szCs w:val="24"/>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tblPr/>
      <w:tcPr>
        <w:tcBorders>
          <w:top w:val="single" w:sz="8" w:space="0" w:color="EFDB6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DB6C" w:themeColor="accent6"/>
          <w:insideH w:val="nil"/>
          <w:insideV w:val="nil"/>
        </w:tcBorders>
        <w:shd w:val="clear" w:color="auto" w:fill="FFFFFF" w:themeFill="background1"/>
      </w:tcPr>
    </w:tblStylePr>
    <w:tblStylePr w:type="lastCol">
      <w:tblPr/>
      <w:tcPr>
        <w:tcBorders>
          <w:top w:val="nil"/>
          <w:left w:val="single" w:sz="8" w:space="0" w:color="EFDB6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top w:val="nil"/>
          <w:bottom w:val="nil"/>
          <w:insideH w:val="nil"/>
          <w:insideV w:val="nil"/>
        </w:tcBorders>
        <w:shd w:val="clear" w:color="auto" w:fill="FBF6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tblBorders>
    </w:tblPr>
    <w:tblStylePr w:type="firstRow">
      <w:pPr>
        <w:spacing w:before="0" w:after="0" w:line="240" w:lineRule="auto"/>
      </w:pPr>
      <w:rPr>
        <w:b/>
        <w:bCs/>
        <w:color w:val="FFFFFF" w:themeColor="background1"/>
      </w:rPr>
      <w:tblPr/>
      <w:tcPr>
        <w:tc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shd w:val="clear" w:color="auto" w:fill="0085AD" w:themeFill="accent3"/>
      </w:tcPr>
    </w:tblStylePr>
    <w:tblStylePr w:type="lastRow">
      <w:pPr>
        <w:spacing w:before="0" w:after="0" w:line="240" w:lineRule="auto"/>
      </w:pPr>
      <w:rPr>
        <w:b/>
        <w:bCs/>
      </w:rPr>
      <w:tblPr/>
      <w:tcPr>
        <w:tcBorders>
          <w:top w:val="double" w:sz="6"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3" w:themeFillTint="3F"/>
      </w:tcPr>
    </w:tblStylePr>
    <w:tblStylePr w:type="band1Horz">
      <w:tblPr/>
      <w:tcPr>
        <w:tcBorders>
          <w:insideH w:val="nil"/>
          <w:insideV w:val="nil"/>
        </w:tcBorders>
        <w:shd w:val="clear" w:color="auto" w:fill="ABEB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tblBorders>
    </w:tblPr>
    <w:tblStylePr w:type="firstRow">
      <w:pPr>
        <w:spacing w:before="0" w:after="0" w:line="240" w:lineRule="auto"/>
      </w:pPr>
      <w:rPr>
        <w:b/>
        <w:bCs/>
        <w:color w:val="FFFFFF" w:themeColor="background1"/>
      </w:rPr>
      <w:tblPr/>
      <w:tcPr>
        <w:tc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shd w:val="clear" w:color="auto" w:fill="33B9C4" w:themeFill="accent4"/>
      </w:tcPr>
    </w:tblStylePr>
    <w:tblStylePr w:type="lastRow">
      <w:pPr>
        <w:spacing w:before="0" w:after="0" w:line="240" w:lineRule="auto"/>
      </w:pPr>
      <w:rPr>
        <w:b/>
        <w:bCs/>
      </w:rPr>
      <w:tblPr/>
      <w:tcPr>
        <w:tcBorders>
          <w:top w:val="double" w:sz="6"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4" w:themeFillTint="3F"/>
      </w:tcPr>
    </w:tblStylePr>
    <w:tblStylePr w:type="band1Horz">
      <w:tblPr/>
      <w:tcPr>
        <w:tcBorders>
          <w:insideH w:val="nil"/>
          <w:insideV w:val="nil"/>
        </w:tcBorders>
        <w:shd w:val="clear" w:color="auto" w:fill="CBEEF1"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tblBorders>
    </w:tblPr>
    <w:tblStylePr w:type="firstRow">
      <w:pPr>
        <w:spacing w:before="0" w:after="0" w:line="240" w:lineRule="auto"/>
      </w:pPr>
      <w:rPr>
        <w:b/>
        <w:bCs/>
        <w:color w:val="FFFFFF" w:themeColor="background1"/>
      </w:rPr>
      <w:tblPr/>
      <w:tcPr>
        <w:tc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shd w:val="clear" w:color="auto" w:fill="ABBC38" w:themeFill="accent5"/>
      </w:tcPr>
    </w:tblStylePr>
    <w:tblStylePr w:type="lastRow">
      <w:pPr>
        <w:spacing w:before="0" w:after="0" w:line="240" w:lineRule="auto"/>
      </w:pPr>
      <w:rPr>
        <w:b/>
        <w:bCs/>
      </w:rPr>
      <w:tblPr/>
      <w:tcPr>
        <w:tcBorders>
          <w:top w:val="double" w:sz="6"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5" w:themeFillTint="3F"/>
      </w:tcPr>
    </w:tblStylePr>
    <w:tblStylePr w:type="band1Horz">
      <w:tblPr/>
      <w:tcPr>
        <w:tcBorders>
          <w:insideH w:val="nil"/>
          <w:insideV w:val="nil"/>
        </w:tcBorders>
        <w:shd w:val="clear" w:color="auto" w:fill="EBF0CC"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tblBorders>
    </w:tblPr>
    <w:tblStylePr w:type="firstRow">
      <w:pPr>
        <w:spacing w:before="0" w:after="0" w:line="240" w:lineRule="auto"/>
      </w:pPr>
      <w:rPr>
        <w:b/>
        <w:bCs/>
        <w:color w:val="FFFFFF" w:themeColor="background1"/>
      </w:rPr>
      <w:tblPr/>
      <w:tcPr>
        <w:tc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shd w:val="clear" w:color="auto" w:fill="EFDB6C" w:themeFill="accent6"/>
      </w:tcPr>
    </w:tblStylePr>
    <w:tblStylePr w:type="lastRow">
      <w:pPr>
        <w:spacing w:before="0" w:after="0" w:line="240" w:lineRule="auto"/>
      </w:pPr>
      <w:rPr>
        <w:b/>
        <w:bCs/>
      </w:rPr>
      <w:tblPr/>
      <w:tcPr>
        <w:tcBorders>
          <w:top w:val="double" w:sz="6"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6DA" w:themeFill="accent6" w:themeFillTint="3F"/>
      </w:tcPr>
    </w:tblStylePr>
    <w:tblStylePr w:type="band1Horz">
      <w:tblPr/>
      <w:tcPr>
        <w:tcBorders>
          <w:insideH w:val="nil"/>
          <w:insideV w:val="nil"/>
        </w:tcBorders>
        <w:shd w:val="clear" w:color="auto" w:fill="FBF6DA"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3"/>
      </w:tcPr>
    </w:tblStylePr>
    <w:tblStylePr w:type="lastCol">
      <w:rPr>
        <w:b/>
        <w:bCs/>
        <w:color w:val="FFFFFF" w:themeColor="background1"/>
      </w:rPr>
      <w:tblPr/>
      <w:tcPr>
        <w:tcBorders>
          <w:left w:val="nil"/>
          <w:right w:val="nil"/>
          <w:insideH w:val="nil"/>
          <w:insideV w:val="nil"/>
        </w:tcBorders>
        <w:shd w:val="clear" w:color="auto" w:fill="0085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4"/>
      </w:tcPr>
    </w:tblStylePr>
    <w:tblStylePr w:type="lastCol">
      <w:rPr>
        <w:b/>
        <w:bCs/>
        <w:color w:val="FFFFFF" w:themeColor="background1"/>
      </w:rPr>
      <w:tblPr/>
      <w:tcPr>
        <w:tcBorders>
          <w:left w:val="nil"/>
          <w:right w:val="nil"/>
          <w:insideH w:val="nil"/>
          <w:insideV w:val="nil"/>
        </w:tcBorders>
        <w:shd w:val="clear" w:color="auto" w:fill="33B9C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5"/>
      </w:tcPr>
    </w:tblStylePr>
    <w:tblStylePr w:type="lastCol">
      <w:rPr>
        <w:b/>
        <w:bCs/>
        <w:color w:val="FFFFFF" w:themeColor="background1"/>
      </w:rPr>
      <w:tblPr/>
      <w:tcPr>
        <w:tcBorders>
          <w:left w:val="nil"/>
          <w:right w:val="nil"/>
          <w:insideH w:val="nil"/>
          <w:insideV w:val="nil"/>
        </w:tcBorders>
        <w:shd w:val="clear" w:color="auto" w:fill="ABBC3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DB6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DB6C" w:themeFill="accent6"/>
      </w:tcPr>
    </w:tblStylePr>
    <w:tblStylePr w:type="lastCol">
      <w:rPr>
        <w:b/>
        <w:bCs/>
        <w:color w:val="FFFFFF" w:themeColor="background1"/>
      </w:rPr>
      <w:tblPr/>
      <w:tcPr>
        <w:tcBorders>
          <w:left w:val="nil"/>
          <w:right w:val="nil"/>
          <w:insideH w:val="nil"/>
          <w:insideV w:val="nil"/>
        </w:tcBorders>
        <w:shd w:val="clear" w:color="auto" w:fill="EFDB6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147799"/>
    <w:rPr>
      <w:rFonts w:ascii="Georgia" w:hAnsi="Georgia"/>
      <w:i w:val="0"/>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character" w:customStyle="1" w:styleId="SidefodTegn">
    <w:name w:val="Sidefod Tegn"/>
    <w:basedOn w:val="Standardskrifttypeiafsnit"/>
    <w:link w:val="Sidefod"/>
    <w:uiPriority w:val="99"/>
    <w:semiHidden/>
    <w:rsid w:val="007A04FE"/>
    <w:rPr>
      <w:sz w:val="14"/>
    </w:rPr>
  </w:style>
  <w:style w:type="character" w:customStyle="1" w:styleId="FodnotetekstTegn">
    <w:name w:val="Fodnotetekst Tegn"/>
    <w:basedOn w:val="Standardskrifttypeiafsnit"/>
    <w:link w:val="Fodnotetekst"/>
    <w:uiPriority w:val="9"/>
    <w:semiHidden/>
    <w:rsid w:val="002C04CE"/>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718607">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MFVM - Miljøstyrelsen">
      <a:dk1>
        <a:srgbClr val="000000"/>
      </a:dk1>
      <a:lt1>
        <a:sysClr val="window" lastClr="FFFFFF"/>
      </a:lt1>
      <a:dk2>
        <a:srgbClr val="BFE1D2"/>
      </a:dk2>
      <a:lt2>
        <a:srgbClr val="E5F3ED"/>
      </a:lt2>
      <a:accent1>
        <a:srgbClr val="00874B"/>
      </a:accent1>
      <a:accent2>
        <a:srgbClr val="003127"/>
      </a:accent2>
      <a:accent3>
        <a:srgbClr val="0085AD"/>
      </a:accent3>
      <a:accent4>
        <a:srgbClr val="33B9C4"/>
      </a:accent4>
      <a:accent5>
        <a:srgbClr val="ABBC38"/>
      </a:accent5>
      <a:accent6>
        <a:srgbClr val="EFDB6C"/>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3F575-6704-4BE1-B60F-9ACE7DB51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737</Words>
  <Characters>3445</Characters>
  <Application>Microsoft Office Word</Application>
  <DocSecurity>4</DocSecurity>
  <Lines>689</Lines>
  <Paragraphs>597</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Notat</vt:lpstr>
      <vt:lpstr>Notat</vt:lpstr>
      <vt:lpstr>Notat om </vt:lpstr>
      <vt:lpstr>Problemstilling</vt:lpstr>
      <vt:lpstr>Baggrund</vt:lpstr>
      <vt:lpstr>Løsning [Kun hvis relevant]</vt:lpstr>
    </vt:vector>
  </TitlesOfParts>
  <Company>Miljøministeriet</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Miljø- og Fødevareministeriet</dc:creator>
  <cp:keywords/>
  <dc:description/>
  <cp:lastModifiedBy>Bolette Dorrit Jensen</cp:lastModifiedBy>
  <cp:revision>2</cp:revision>
  <cp:lastPrinted>2023-09-12T06:33:00Z</cp:lastPrinted>
  <dcterms:created xsi:type="dcterms:W3CDTF">2023-10-03T05:23:00Z</dcterms:created>
  <dcterms:modified xsi:type="dcterms:W3CDTF">2023-10-03T05:23:00Z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BrandingGraphicBehavior">
    <vt:lpwstr>Standard</vt:lpwstr>
  </property>
  <property fmtid="{D5CDD505-2E9C-101B-9397-08002B2CF9AE}" pid="7" name="ContentDefinition">
    <vt:lpwstr>Notat</vt:lpwstr>
  </property>
  <property fmtid="{D5CDD505-2E9C-101B-9397-08002B2CF9AE}" pid="8" name="SD_RunWordEngine">
    <vt:lpwstr>True</vt:lpwstr>
  </property>
  <property fmtid="{D5CDD505-2E9C-101B-9397-08002B2CF9AE}" pid="9" name="SD_ShowDocumentInfo">
    <vt:lpwstr>True</vt:lpwstr>
  </property>
  <property fmtid="{D5CDD505-2E9C-101B-9397-08002B2CF9AE}" pid="10" name="SD_ShowGeneralPanel">
    <vt:lpwstr>True</vt:lpwstr>
  </property>
  <property fmtid="{D5CDD505-2E9C-101B-9397-08002B2CF9AE}" pid="11" name="ContentRemapped">
    <vt:lpwstr>true</vt:lpwstr>
  </property>
  <property fmtid="{D5CDD505-2E9C-101B-9397-08002B2CF9AE}" pid="12" name="SD_DocumentLanguage">
    <vt:lpwstr>da-DK</vt:lpwstr>
  </property>
  <property fmtid="{D5CDD505-2E9C-101B-9397-08002B2CF9AE}" pid="13" name="sdDocumentDate">
    <vt:lpwstr>44719</vt:lpwstr>
  </property>
  <property fmtid="{D5CDD505-2E9C-101B-9397-08002B2CF9AE}" pid="14" name="sdDocumentDateFormat">
    <vt:lpwstr>da-DK:'Den' d. MMMM yyyy</vt:lpwstr>
  </property>
  <property fmtid="{D5CDD505-2E9C-101B-9397-08002B2CF9AE}" pid="15" name="SD_DocumentLanguageString">
    <vt:lpwstr>Dansk</vt:lpwstr>
  </property>
  <property fmtid="{D5CDD505-2E9C-101B-9397-08002B2CF9AE}" pid="16" name="SD_CtlText_Usersettings_Userprofile">
    <vt:lpwstr>PELOJ</vt:lpwstr>
  </property>
  <property fmtid="{D5CDD505-2E9C-101B-9397-08002B2CF9AE}" pid="17" name="SD_CtlText_Generelt_CaseNoF2">
    <vt:lpwstr>2020 - 10975</vt:lpwstr>
  </property>
  <property fmtid="{D5CDD505-2E9C-101B-9397-08002B2CF9AE}" pid="18" name="SD_UserprofileName">
    <vt:lpwstr>PELOJ</vt:lpwstr>
  </property>
  <property fmtid="{D5CDD505-2E9C-101B-9397-08002B2CF9AE}" pid="19" name="SD_Office_OFF_ID">
    <vt:lpwstr>111</vt:lpwstr>
  </property>
  <property fmtid="{D5CDD505-2E9C-101B-9397-08002B2CF9AE}" pid="20" name="CurrentOfficeID">
    <vt:lpwstr>111</vt:lpwstr>
  </property>
  <property fmtid="{D5CDD505-2E9C-101B-9397-08002B2CF9AE}" pid="21" name="SD_Office_OFF_Organisation">
    <vt:lpwstr>MST</vt:lpwstr>
  </property>
  <property fmtid="{D5CDD505-2E9C-101B-9397-08002B2CF9AE}" pid="22" name="SD_Office_OFF_ArtworkDefinition">
    <vt:lpwstr>MFVM</vt:lpwstr>
  </property>
  <property fmtid="{D5CDD505-2E9C-101B-9397-08002B2CF9AE}" pid="23" name="SD_Office_OFF_LogoFileName">
    <vt:lpwstr>MST</vt:lpwstr>
  </property>
  <property fmtid="{D5CDD505-2E9C-101B-9397-08002B2CF9AE}" pid="24" name="SD_Office_OFF_Institution">
    <vt:lpwstr>Miljøstyrelsen</vt:lpwstr>
  </property>
  <property fmtid="{D5CDD505-2E9C-101B-9397-08002B2CF9AE}" pid="25" name="SD_Office_OFF_Institution_EN">
    <vt:lpwstr>Environmental Protection Agency</vt:lpwstr>
  </property>
  <property fmtid="{D5CDD505-2E9C-101B-9397-08002B2CF9AE}" pid="26" name="SD_Office_OFF_kontor">
    <vt:lpwstr>Direktion &amp; Kommunikation</vt:lpwstr>
  </property>
  <property fmtid="{D5CDD505-2E9C-101B-9397-08002B2CF9AE}" pid="27" name="SD_Office_OFF_Department">
    <vt:lpwstr>Direktion &amp; Kommunikation</vt:lpwstr>
  </property>
  <property fmtid="{D5CDD505-2E9C-101B-9397-08002B2CF9AE}" pid="28" name="SD_Office_OFF_Department_EN">
    <vt:lpwstr>Management and Communications</vt:lpwstr>
  </property>
  <property fmtid="{D5CDD505-2E9C-101B-9397-08002B2CF9AE}" pid="29" name="SD_Office_OFF_Footertext">
    <vt:lpwstr/>
  </property>
  <property fmtid="{D5CDD505-2E9C-101B-9397-08002B2CF9AE}" pid="30" name="SD_Office_OFF_AddressA">
    <vt:lpwstr>Tolderlundsvej 5</vt:lpwstr>
  </property>
  <property fmtid="{D5CDD505-2E9C-101B-9397-08002B2CF9AE}" pid="31" name="SD_Office_OFF_AddressB">
    <vt:lpwstr/>
  </property>
  <property fmtid="{D5CDD505-2E9C-101B-9397-08002B2CF9AE}" pid="32" name="SD_Office_OFF_AddressC">
    <vt:lpwstr/>
  </property>
  <property fmtid="{D5CDD505-2E9C-101B-9397-08002B2CF9AE}" pid="33" name="SD_Office_OFF_AddressCollected">
    <vt:lpwstr>Tolderlundsvej 5</vt:lpwstr>
  </property>
  <property fmtid="{D5CDD505-2E9C-101B-9397-08002B2CF9AE}" pid="34" name="SD_Office_OFF_AddressD">
    <vt:lpwstr>5000</vt:lpwstr>
  </property>
  <property fmtid="{D5CDD505-2E9C-101B-9397-08002B2CF9AE}" pid="35" name="SD_Office_OFF_City">
    <vt:lpwstr>Odense C</vt:lpwstr>
  </property>
  <property fmtid="{D5CDD505-2E9C-101B-9397-08002B2CF9AE}" pid="36" name="SD_Office_OFF_City_EN">
    <vt:lpwstr>Odense C Denmark</vt:lpwstr>
  </property>
  <property fmtid="{D5CDD505-2E9C-101B-9397-08002B2CF9AE}" pid="37" name="SD_Office_OFF_Phone">
    <vt:lpwstr>72 54 40 00</vt:lpwstr>
  </property>
  <property fmtid="{D5CDD505-2E9C-101B-9397-08002B2CF9AE}" pid="38" name="SD_Office_OFF_Phone_EN">
    <vt:lpwstr>+45 72 54 40 00</vt:lpwstr>
  </property>
  <property fmtid="{D5CDD505-2E9C-101B-9397-08002B2CF9AE}" pid="39" name="SD_Office_OFF_Fax">
    <vt:lpwstr/>
  </property>
  <property fmtid="{D5CDD505-2E9C-101B-9397-08002B2CF9AE}" pid="40" name="SD_Office_OFF_Fax_EN">
    <vt:lpwstr/>
  </property>
  <property fmtid="{D5CDD505-2E9C-101B-9397-08002B2CF9AE}" pid="41" name="SD_Office_OFF_Email">
    <vt:lpwstr>mst@mst.dk</vt:lpwstr>
  </property>
  <property fmtid="{D5CDD505-2E9C-101B-9397-08002B2CF9AE}" pid="42" name="SD_Office_OFF_Web">
    <vt:lpwstr>www.mst.dk</vt:lpwstr>
  </property>
  <property fmtid="{D5CDD505-2E9C-101B-9397-08002B2CF9AE}" pid="43" name="SD_Office_OFF_CVR">
    <vt:lpwstr>25798376</vt:lpwstr>
  </property>
  <property fmtid="{D5CDD505-2E9C-101B-9397-08002B2CF9AE}" pid="44" name="SD_Office_OFF_EAN">
    <vt:lpwstr>5798000860810</vt:lpwstr>
  </property>
  <property fmtid="{D5CDD505-2E9C-101B-9397-08002B2CF9AE}" pid="45" name="SD_Office_OFF_EAN_EN">
    <vt:lpwstr>5798000860810</vt:lpwstr>
  </property>
  <property fmtid="{D5CDD505-2E9C-101B-9397-08002B2CF9AE}" pid="46" name="SD_Office_OFF_ColorTheme">
    <vt:lpwstr>MFVM - Miljøstyrelsen</vt:lpwstr>
  </property>
  <property fmtid="{D5CDD505-2E9C-101B-9397-08002B2CF9AE}" pid="47" name="LastCompletedArtworkDefinition">
    <vt:lpwstr>MFVM</vt:lpwstr>
  </property>
  <property fmtid="{D5CDD505-2E9C-101B-9397-08002B2CF9AE}" pid="48" name="USR_Name">
    <vt:lpwstr>Peter Longsholm Jølbæk</vt:lpwstr>
  </property>
  <property fmtid="{D5CDD505-2E9C-101B-9397-08002B2CF9AE}" pid="49" name="USR_Initials">
    <vt:lpwstr>PELOJ</vt:lpwstr>
  </property>
  <property fmtid="{D5CDD505-2E9C-101B-9397-08002B2CF9AE}" pid="50" name="USR_Title">
    <vt:lpwstr>Direktionssekretær</vt:lpwstr>
  </property>
  <property fmtid="{D5CDD505-2E9C-101B-9397-08002B2CF9AE}" pid="51" name="USR_DirectPhone">
    <vt:lpwstr/>
  </property>
  <property fmtid="{D5CDD505-2E9C-101B-9397-08002B2CF9AE}" pid="52" name="USR_Mobile">
    <vt:lpwstr>24 52 94 81</vt:lpwstr>
  </property>
  <property fmtid="{D5CDD505-2E9C-101B-9397-08002B2CF9AE}" pid="53" name="USR_Email">
    <vt:lpwstr>peloj@mst.dk</vt:lpwstr>
  </property>
  <property fmtid="{D5CDD505-2E9C-101B-9397-08002B2CF9AE}" pid="54" name="DocumentInfoFinished">
    <vt:lpwstr>True</vt:lpwstr>
  </property>
</Properties>
</file>