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616BB" w14:textId="77777777" w:rsidR="00802B5B" w:rsidRPr="00CB51BF" w:rsidRDefault="00CB6336">
      <w:pPr>
        <w:spacing w:before="60"/>
        <w:ind w:left="371" w:right="470"/>
        <w:jc w:val="center"/>
        <w:rPr>
          <w:b/>
          <w:sz w:val="24"/>
        </w:rPr>
      </w:pPr>
      <w:r w:rsidRPr="00CB51BF">
        <w:rPr>
          <w:noProof/>
          <w:lang w:val="da-DK" w:eastAsia="da-DK"/>
        </w:rPr>
        <mc:AlternateContent>
          <mc:Choice Requires="wps">
            <w:drawing>
              <wp:anchor distT="0" distB="0" distL="114300" distR="114300" simplePos="0" relativeHeight="251659264" behindDoc="0" locked="0" layoutInCell="1" allowOverlap="1" wp14:anchorId="3D401B87" wp14:editId="5F6CD857">
                <wp:simplePos x="0" y="0"/>
                <wp:positionH relativeFrom="page">
                  <wp:posOffset>1176655</wp:posOffset>
                </wp:positionH>
                <wp:positionV relativeFrom="page">
                  <wp:posOffset>4337050</wp:posOffset>
                </wp:positionV>
                <wp:extent cx="5169535" cy="0"/>
                <wp:effectExtent l="0" t="0" r="0" b="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9535"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06D40" id="Line 7"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2.65pt,341.5pt" to="499.7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E2a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" strokeweight=".24536mm">
                <w10:wrap anchorx="page" anchory="page"/>
              </v:line>
            </w:pict>
          </mc:Fallback>
        </mc:AlternateContent>
      </w:r>
      <w:bookmarkStart w:id="0" w:name="CONTRACT_–_INTERIM_OPERATIONS_(R12/R13_a"/>
      <w:bookmarkEnd w:id="0"/>
      <w:r w:rsidR="0050264C" w:rsidRPr="00CB51BF">
        <w:rPr>
          <w:b/>
          <w:sz w:val="24"/>
        </w:rPr>
        <w:t>CONTRACT – INTERIM OPERATIONS (R12/R13 and D13/D14/D15)</w:t>
      </w:r>
    </w:p>
    <w:p w14:paraId="7C82C558" w14:textId="77777777" w:rsidR="00802B5B" w:rsidRPr="00CB51BF" w:rsidRDefault="0050264C">
      <w:pPr>
        <w:spacing w:before="62"/>
        <w:ind w:left="372" w:right="470"/>
        <w:jc w:val="center"/>
        <w:rPr>
          <w:b/>
          <w:sz w:val="20"/>
        </w:rPr>
      </w:pPr>
      <w:r w:rsidRPr="00CB51BF">
        <w:rPr>
          <w:b/>
          <w:sz w:val="20"/>
        </w:rPr>
        <w:t>Shipment of waste destined for an interim (recovery or disposal) operation in a member state followed by a delivery of waste destined for a non-interim recovery or disposal operation</w:t>
      </w:r>
    </w:p>
    <w:p w14:paraId="3FD9B0C3" w14:textId="77777777" w:rsidR="00802B5B" w:rsidRPr="00CB51BF" w:rsidRDefault="0050264C">
      <w:pPr>
        <w:spacing w:line="202" w:lineRule="exact"/>
        <w:ind w:left="365" w:right="470"/>
        <w:jc w:val="center"/>
        <w:rPr>
          <w:sz w:val="18"/>
        </w:rPr>
      </w:pPr>
      <w:r w:rsidRPr="00CB51BF">
        <w:rPr>
          <w:sz w:val="18"/>
        </w:rPr>
        <w:t>(The items 11-14 do not necessarily need to be part of the contract but can be presented in a different way)</w:t>
      </w:r>
    </w:p>
    <w:p w14:paraId="1D5F02FB" w14:textId="77777777" w:rsidR="00802B5B" w:rsidRPr="00CB51BF" w:rsidRDefault="00802B5B">
      <w:pPr>
        <w:pStyle w:val="Brdtekst"/>
        <w:rPr>
          <w:sz w:val="20"/>
        </w:rPr>
      </w:pPr>
    </w:p>
    <w:p w14:paraId="61021E5D" w14:textId="0C44262E" w:rsidR="00802B5B" w:rsidRPr="00CB51BF" w:rsidRDefault="00203211">
      <w:pPr>
        <w:pStyle w:val="Brdtekst"/>
        <w:spacing w:before="11"/>
        <w:rPr>
          <w:sz w:val="14"/>
        </w:rPr>
      </w:pPr>
      <w:r w:rsidRPr="00CB51BF">
        <w:rPr>
          <w:noProof/>
          <w:lang w:val="da-DK" w:eastAsia="da-DK"/>
        </w:rPr>
        <mc:AlternateContent>
          <mc:Choice Requires="wps">
            <w:drawing>
              <wp:anchor distT="0" distB="0" distL="114300" distR="114300" simplePos="0" relativeHeight="251660288" behindDoc="0" locked="0" layoutInCell="1" allowOverlap="1" wp14:anchorId="34B3FFDD" wp14:editId="46075990">
                <wp:simplePos x="0" y="0"/>
                <wp:positionH relativeFrom="page">
                  <wp:posOffset>1176655</wp:posOffset>
                </wp:positionH>
                <wp:positionV relativeFrom="paragraph">
                  <wp:posOffset>6076950</wp:posOffset>
                </wp:positionV>
                <wp:extent cx="2167255" cy="0"/>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7255"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6E27E8" id="Line 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92.65pt,478.5pt" to="263.3pt,4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" strokeweight=".15578mm">
                <w10:wrap anchorx="page"/>
              </v:line>
            </w:pict>
          </mc:Fallback>
        </mc:AlternateContent>
      </w:r>
      <w:r w:rsidR="00CB6336" w:rsidRPr="00CB51BF">
        <w:rPr>
          <w:noProof/>
          <w:lang w:val="da-DK" w:eastAsia="da-DK"/>
        </w:rPr>
        <mc:AlternateContent>
          <mc:Choice Requires="wps">
            <w:drawing>
              <wp:anchor distT="0" distB="0" distL="0" distR="0" simplePos="0" relativeHeight="251658240" behindDoc="1" locked="0" layoutInCell="1" allowOverlap="1" wp14:anchorId="6DB47AB0" wp14:editId="6BA7543A">
                <wp:simplePos x="0" y="0"/>
                <wp:positionH relativeFrom="page">
                  <wp:posOffset>876300</wp:posOffset>
                </wp:positionH>
                <wp:positionV relativeFrom="paragraph">
                  <wp:posOffset>135890</wp:posOffset>
                </wp:positionV>
                <wp:extent cx="6035040" cy="6372225"/>
                <wp:effectExtent l="0" t="0" r="22860" b="28575"/>
                <wp:wrapTopAndBottom/>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63722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86E69B" w14:textId="751B605D" w:rsidR="00802B5B" w:rsidRDefault="0050264C">
                            <w:pPr>
                              <w:pStyle w:val="Brdtekst"/>
                              <w:spacing w:before="13"/>
                              <w:ind w:left="107"/>
                            </w:pPr>
                            <w:proofErr w:type="spellStart"/>
                            <w:r>
                              <w:t>Enteret</w:t>
                            </w:r>
                            <w:proofErr w:type="spellEnd"/>
                            <w:r>
                              <w:t xml:space="preserve"> according to </w:t>
                            </w:r>
                            <w:r w:rsidR="009E16CE" w:rsidRPr="009E16CE">
                              <w:t>Regulation (EU) No 2024/1157 of 11 April 2024 on shipments of waste</w:t>
                            </w:r>
                            <w:r>
                              <w:t>.</w:t>
                            </w:r>
                          </w:p>
                          <w:p w14:paraId="394976B1" w14:textId="77777777" w:rsidR="00802B5B" w:rsidRDefault="00802B5B">
                            <w:pPr>
                              <w:pStyle w:val="Brdtekst"/>
                              <w:rPr>
                                <w:sz w:val="24"/>
                              </w:rPr>
                            </w:pPr>
                          </w:p>
                          <w:p w14:paraId="525B287C" w14:textId="77777777" w:rsidR="00802B5B" w:rsidRDefault="00802B5B">
                            <w:pPr>
                              <w:pStyle w:val="Brdtekst"/>
                              <w:rPr>
                                <w:sz w:val="24"/>
                              </w:rPr>
                            </w:pPr>
                          </w:p>
                          <w:p w14:paraId="0E2D0221" w14:textId="77777777" w:rsidR="00802B5B" w:rsidRDefault="00802B5B">
                            <w:pPr>
                              <w:pStyle w:val="Brdtekst"/>
                              <w:spacing w:before="10"/>
                              <w:rPr>
                                <w:sz w:val="23"/>
                              </w:rPr>
                            </w:pPr>
                          </w:p>
                          <w:p w14:paraId="6FB760BC" w14:textId="77777777" w:rsidR="00802B5B" w:rsidRPr="00753A13" w:rsidRDefault="0050264C">
                            <w:pPr>
                              <w:pStyle w:val="Brdtekst"/>
                              <w:numPr>
                                <w:ilvl w:val="0"/>
                                <w:numId w:val="2"/>
                              </w:numPr>
                              <w:tabs>
                                <w:tab w:val="left" w:pos="468"/>
                                <w:tab w:val="left" w:pos="6653"/>
                              </w:tabs>
                              <w:ind w:hanging="361"/>
                            </w:pPr>
                            <w:r w:rsidRPr="00753A13">
                              <w:t>Notification</w:t>
                            </w:r>
                            <w:r w:rsidRPr="00753A13">
                              <w:rPr>
                                <w:spacing w:val="-3"/>
                              </w:rPr>
                              <w:t xml:space="preserve"> </w:t>
                            </w:r>
                            <w:r w:rsidRPr="00753A13">
                              <w:t>no:</w:t>
                            </w:r>
                            <w:r w:rsidRPr="00753A13">
                              <w:rPr>
                                <w:spacing w:val="1"/>
                              </w:rPr>
                              <w:t xml:space="preserve"> </w:t>
                            </w:r>
                            <w:r w:rsidRPr="00753A13">
                              <w:rPr>
                                <w:u w:val="single"/>
                              </w:rPr>
                              <w:t xml:space="preserve"> </w:t>
                            </w:r>
                            <w:r w:rsidRPr="00753A13">
                              <w:rPr>
                                <w:u w:val="single"/>
                              </w:rPr>
                              <w:tab/>
                            </w:r>
                          </w:p>
                          <w:p w14:paraId="690707B4" w14:textId="77777777" w:rsidR="00802B5B" w:rsidRPr="00753A13" w:rsidRDefault="00802B5B">
                            <w:pPr>
                              <w:pStyle w:val="Brdtekst"/>
                              <w:rPr>
                                <w:sz w:val="25"/>
                              </w:rPr>
                            </w:pPr>
                          </w:p>
                          <w:p w14:paraId="4DBF6486" w14:textId="77777777" w:rsidR="00802B5B" w:rsidRPr="00753A13" w:rsidRDefault="0050264C">
                            <w:pPr>
                              <w:numPr>
                                <w:ilvl w:val="0"/>
                                <w:numId w:val="2"/>
                              </w:numPr>
                              <w:tabs>
                                <w:tab w:val="left" w:pos="468"/>
                                <w:tab w:val="left" w:pos="6215"/>
                              </w:tabs>
                              <w:ind w:hanging="361"/>
                              <w:rPr>
                                <w:i/>
                              </w:rPr>
                            </w:pPr>
                            <w:r w:rsidRPr="00753A13">
                              <w:t>Notifier is:</w:t>
                            </w:r>
                            <w:r w:rsidRPr="00753A13">
                              <w:rPr>
                                <w:u w:val="single"/>
                              </w:rPr>
                              <w:tab/>
                            </w:r>
                            <w:r w:rsidRPr="00753A13">
                              <w:rPr>
                                <w:i/>
                              </w:rPr>
                              <w:t>(Name)</w:t>
                            </w:r>
                          </w:p>
                          <w:p w14:paraId="4280443E" w14:textId="77777777" w:rsidR="00802B5B" w:rsidRPr="00753A13" w:rsidRDefault="00802B5B">
                            <w:pPr>
                              <w:pStyle w:val="Brdtekst"/>
                              <w:spacing w:before="11"/>
                              <w:rPr>
                                <w:i/>
                                <w:sz w:val="24"/>
                              </w:rPr>
                            </w:pPr>
                          </w:p>
                          <w:p w14:paraId="4DC6D703" w14:textId="77777777" w:rsidR="00802B5B" w:rsidRPr="00753A13" w:rsidRDefault="0050264C" w:rsidP="006A2A4F">
                            <w:pPr>
                              <w:numPr>
                                <w:ilvl w:val="0"/>
                                <w:numId w:val="2"/>
                              </w:numPr>
                              <w:tabs>
                                <w:tab w:val="left" w:pos="468"/>
                                <w:tab w:val="left" w:pos="6215"/>
                              </w:tabs>
                              <w:ind w:hanging="361"/>
                              <w:rPr>
                                <w:i/>
                              </w:rPr>
                            </w:pPr>
                            <w:r w:rsidRPr="00753A13">
                              <w:t>Producer(s) of the waste</w:t>
                            </w:r>
                            <w:r w:rsidRPr="00753A13">
                              <w:rPr>
                                <w:spacing w:val="-7"/>
                              </w:rPr>
                              <w:t xml:space="preserve"> </w:t>
                            </w:r>
                            <w:r w:rsidRPr="00753A13">
                              <w:t>is</w:t>
                            </w:r>
                            <w:r w:rsidRPr="00753A13">
                              <w:rPr>
                                <w:spacing w:val="-6"/>
                              </w:rPr>
                              <w:t xml:space="preserve"> </w:t>
                            </w:r>
                            <w:r w:rsidRPr="00753A13">
                              <w:t>(are):</w:t>
                            </w:r>
                            <w:r w:rsidRPr="00753A13">
                              <w:rPr>
                                <w:u w:val="single"/>
                              </w:rPr>
                              <w:t xml:space="preserve"> </w:t>
                            </w:r>
                            <w:r w:rsidRPr="00753A13">
                              <w:rPr>
                                <w:u w:val="single"/>
                              </w:rPr>
                              <w:tab/>
                            </w:r>
                            <w:r w:rsidRPr="00753A13">
                              <w:rPr>
                                <w:i/>
                              </w:rPr>
                              <w:t>(Name)</w:t>
                            </w:r>
                          </w:p>
                          <w:p w14:paraId="60337BC9" w14:textId="77777777" w:rsidR="00802B5B" w:rsidRPr="00753A13" w:rsidRDefault="00802B5B">
                            <w:pPr>
                              <w:pStyle w:val="Brdtekst"/>
                              <w:spacing w:before="8"/>
                              <w:rPr>
                                <w:i/>
                                <w:sz w:val="24"/>
                              </w:rPr>
                            </w:pPr>
                          </w:p>
                          <w:p w14:paraId="3220A4DD" w14:textId="77777777" w:rsidR="00802B5B" w:rsidRPr="00753A13" w:rsidRDefault="0050264C">
                            <w:pPr>
                              <w:pStyle w:val="Brdtekst"/>
                              <w:numPr>
                                <w:ilvl w:val="0"/>
                                <w:numId w:val="2"/>
                              </w:numPr>
                              <w:tabs>
                                <w:tab w:val="left" w:pos="468"/>
                                <w:tab w:val="left" w:pos="6295"/>
                              </w:tabs>
                              <w:spacing w:before="1"/>
                              <w:ind w:hanging="361"/>
                              <w:rPr>
                                <w:i/>
                              </w:rPr>
                            </w:pPr>
                            <w:r w:rsidRPr="00753A13">
                              <w:t>Consignee of the</w:t>
                            </w:r>
                            <w:r w:rsidRPr="00753A13">
                              <w:rPr>
                                <w:spacing w:val="-1"/>
                              </w:rPr>
                              <w:t xml:space="preserve"> </w:t>
                            </w:r>
                            <w:r w:rsidRPr="00753A13">
                              <w:t>waste</w:t>
                            </w:r>
                            <w:r w:rsidRPr="00753A13">
                              <w:rPr>
                                <w:spacing w:val="-3"/>
                              </w:rPr>
                              <w:t xml:space="preserve"> </w:t>
                            </w:r>
                            <w:r w:rsidRPr="00753A13">
                              <w:t>is</w:t>
                            </w:r>
                            <w:r w:rsidRPr="00753A13">
                              <w:rPr>
                                <w:u w:val="single"/>
                              </w:rPr>
                              <w:tab/>
                            </w:r>
                            <w:r w:rsidRPr="00753A13">
                              <w:rPr>
                                <w:i/>
                              </w:rPr>
                              <w:t>(Name)</w:t>
                            </w:r>
                          </w:p>
                          <w:p w14:paraId="296179C5" w14:textId="77777777" w:rsidR="00802B5B" w:rsidRPr="00753A13" w:rsidRDefault="00802B5B">
                            <w:pPr>
                              <w:pStyle w:val="Brdtekst"/>
                              <w:spacing w:before="10"/>
                              <w:rPr>
                                <w:i/>
                                <w:sz w:val="24"/>
                              </w:rPr>
                            </w:pPr>
                          </w:p>
                          <w:p w14:paraId="1B8938FC" w14:textId="77777777" w:rsidR="00802B5B" w:rsidRPr="00753A13" w:rsidRDefault="0050264C">
                            <w:pPr>
                              <w:pStyle w:val="Brdtekst"/>
                              <w:numPr>
                                <w:ilvl w:val="0"/>
                                <w:numId w:val="2"/>
                              </w:numPr>
                              <w:tabs>
                                <w:tab w:val="left" w:pos="468"/>
                                <w:tab w:val="left" w:pos="6299"/>
                              </w:tabs>
                              <w:spacing w:before="1"/>
                              <w:ind w:hanging="361"/>
                              <w:rPr>
                                <w:i/>
                              </w:rPr>
                            </w:pPr>
                            <w:r w:rsidRPr="00753A13">
                              <w:t>Interim disposal/recovery</w:t>
                            </w:r>
                            <w:r w:rsidRPr="00753A13">
                              <w:rPr>
                                <w:spacing w:val="-8"/>
                              </w:rPr>
                              <w:t xml:space="preserve"> </w:t>
                            </w:r>
                            <w:r w:rsidRPr="00753A13">
                              <w:t>facility</w:t>
                            </w:r>
                            <w:r w:rsidRPr="00753A13">
                              <w:rPr>
                                <w:spacing w:val="-3"/>
                              </w:rPr>
                              <w:t xml:space="preserve"> </w:t>
                            </w:r>
                            <w:r w:rsidRPr="00753A13">
                              <w:t>is</w:t>
                            </w:r>
                            <w:r w:rsidRPr="00753A13">
                              <w:rPr>
                                <w:u w:val="single"/>
                              </w:rPr>
                              <w:t xml:space="preserve"> </w:t>
                            </w:r>
                            <w:r w:rsidRPr="00753A13">
                              <w:rPr>
                                <w:u w:val="single"/>
                              </w:rPr>
                              <w:tab/>
                            </w:r>
                            <w:r w:rsidRPr="00753A13">
                              <w:rPr>
                                <w:i/>
                              </w:rPr>
                              <w:t>(Company)</w:t>
                            </w:r>
                          </w:p>
                          <w:p w14:paraId="7A5BDAC8" w14:textId="77777777" w:rsidR="00802B5B" w:rsidRDefault="00802B5B">
                            <w:pPr>
                              <w:pStyle w:val="Brdtekst"/>
                              <w:spacing w:before="10"/>
                              <w:rPr>
                                <w:i/>
                                <w:sz w:val="24"/>
                              </w:rPr>
                            </w:pPr>
                          </w:p>
                          <w:p w14:paraId="30E5368C" w14:textId="77777777" w:rsidR="00802B5B" w:rsidRPr="00753A13" w:rsidRDefault="0050264C">
                            <w:pPr>
                              <w:numPr>
                                <w:ilvl w:val="0"/>
                                <w:numId w:val="2"/>
                              </w:numPr>
                              <w:tabs>
                                <w:tab w:val="left" w:pos="468"/>
                              </w:tabs>
                              <w:spacing w:before="1"/>
                              <w:ind w:hanging="361"/>
                              <w:rPr>
                                <w:b/>
                                <w:i/>
                              </w:rPr>
                            </w:pPr>
                            <w:r w:rsidRPr="00753A13">
                              <w:t xml:space="preserve">Name, characteristics of the waste </w:t>
                            </w:r>
                            <w:r w:rsidRPr="00753A13">
                              <w:rPr>
                                <w:i/>
                              </w:rPr>
                              <w:t>(detailed inventory of the waste, where of different</w:t>
                            </w:r>
                            <w:r w:rsidRPr="00753A13">
                              <w:rPr>
                                <w:i/>
                                <w:spacing w:val="-13"/>
                              </w:rPr>
                              <w:t xml:space="preserve"> </w:t>
                            </w:r>
                            <w:r w:rsidRPr="00753A13">
                              <w:rPr>
                                <w:i/>
                              </w:rPr>
                              <w:t>origin</w:t>
                            </w:r>
                            <w:r w:rsidRPr="00753A13">
                              <w:rPr>
                                <w:b/>
                                <w:i/>
                              </w:rPr>
                              <w:t>)</w:t>
                            </w:r>
                          </w:p>
                          <w:p w14:paraId="646A777E" w14:textId="77777777" w:rsidR="00802B5B" w:rsidRPr="00753A13" w:rsidRDefault="00802B5B">
                            <w:pPr>
                              <w:pStyle w:val="Brdtekst"/>
                              <w:rPr>
                                <w:b/>
                                <w:i/>
                                <w:sz w:val="24"/>
                              </w:rPr>
                            </w:pPr>
                          </w:p>
                          <w:p w14:paraId="6377066C" w14:textId="77777777" w:rsidR="00802B5B" w:rsidRPr="00753A13" w:rsidRDefault="00802B5B">
                            <w:pPr>
                              <w:pStyle w:val="Brdtekst"/>
                              <w:spacing w:before="10"/>
                              <w:rPr>
                                <w:b/>
                                <w:i/>
                                <w:sz w:val="33"/>
                              </w:rPr>
                            </w:pPr>
                          </w:p>
                          <w:p w14:paraId="683E3B6B" w14:textId="77777777" w:rsidR="00802B5B" w:rsidRPr="00771160" w:rsidRDefault="008E5900">
                            <w:pPr>
                              <w:numPr>
                                <w:ilvl w:val="0"/>
                                <w:numId w:val="2"/>
                              </w:numPr>
                              <w:tabs>
                                <w:tab w:val="left" w:pos="468"/>
                                <w:tab w:val="left" w:pos="4660"/>
                              </w:tabs>
                              <w:ind w:hanging="361"/>
                              <w:rPr>
                                <w:i/>
                              </w:rPr>
                            </w:pPr>
                            <w:r w:rsidRPr="00771160">
                              <w:t>Processing</w:t>
                            </w:r>
                            <w:r w:rsidR="004A60D9" w:rsidRPr="00771160">
                              <w:t xml:space="preserve"> code</w:t>
                            </w:r>
                            <w:r w:rsidR="0050264C" w:rsidRPr="00771160">
                              <w:t>:</w:t>
                            </w:r>
                            <w:r w:rsidR="0050264C" w:rsidRPr="00771160">
                              <w:rPr>
                                <w:u w:val="single"/>
                              </w:rPr>
                              <w:t xml:space="preserve"> </w:t>
                            </w:r>
                            <w:r w:rsidR="004A60D9" w:rsidRPr="00771160">
                              <w:rPr>
                                <w:u w:val="single"/>
                              </w:rPr>
                              <w:t xml:space="preserve">  </w:t>
                            </w:r>
                            <w:proofErr w:type="gramStart"/>
                            <w:r w:rsidR="0050264C" w:rsidRPr="00771160">
                              <w:rPr>
                                <w:u w:val="single"/>
                              </w:rPr>
                              <w:tab/>
                            </w:r>
                            <w:r w:rsidR="004A60D9" w:rsidRPr="00771160">
                              <w:rPr>
                                <w:u w:val="single"/>
                              </w:rPr>
                              <w:t xml:space="preserve"> </w:t>
                            </w:r>
                            <w:r w:rsidR="004A60D9" w:rsidRPr="00771160">
                              <w:t xml:space="preserve"> (</w:t>
                            </w:r>
                            <w:proofErr w:type="gramEnd"/>
                            <w:r w:rsidR="004A60D9" w:rsidRPr="00771160">
                              <w:rPr>
                                <w:i/>
                              </w:rPr>
                              <w:t>R- or D-code)</w:t>
                            </w:r>
                          </w:p>
                          <w:p w14:paraId="367A5E13" w14:textId="77777777" w:rsidR="00802B5B" w:rsidRPr="00771160" w:rsidRDefault="00802B5B">
                            <w:pPr>
                              <w:pStyle w:val="Brdtekst"/>
                              <w:rPr>
                                <w:i/>
                                <w:sz w:val="25"/>
                              </w:rPr>
                            </w:pPr>
                          </w:p>
                          <w:p w14:paraId="0F77CF74" w14:textId="09DD3FF9" w:rsidR="00802B5B" w:rsidRPr="00771160" w:rsidRDefault="0050264C">
                            <w:pPr>
                              <w:pStyle w:val="Brdtekst"/>
                              <w:numPr>
                                <w:ilvl w:val="0"/>
                                <w:numId w:val="2"/>
                              </w:numPr>
                              <w:tabs>
                                <w:tab w:val="left" w:pos="468"/>
                                <w:tab w:val="left" w:pos="4648"/>
                              </w:tabs>
                              <w:spacing w:line="360" w:lineRule="auto"/>
                              <w:ind w:right="396"/>
                            </w:pPr>
                            <w:r w:rsidRPr="00771160">
                              <w:rPr>
                                <w:u w:val="single"/>
                              </w:rPr>
                              <w:t xml:space="preserve"> </w:t>
                            </w:r>
                            <w:r w:rsidRPr="00771160">
                              <w:rPr>
                                <w:u w:val="single"/>
                              </w:rPr>
                              <w:tab/>
                            </w:r>
                            <w:r w:rsidRPr="00771160">
                              <w:t xml:space="preserve"> </w:t>
                            </w:r>
                            <w:r w:rsidRPr="00771160">
                              <w:rPr>
                                <w:i/>
                              </w:rPr>
                              <w:t xml:space="preserve">(the interim disposal/recovery facility) </w:t>
                            </w:r>
                            <w:r w:rsidRPr="00771160">
                              <w:t xml:space="preserve">obliges, in accordance with Article </w:t>
                            </w:r>
                            <w:r w:rsidR="00D766C1" w:rsidRPr="00771160">
                              <w:t>6</w:t>
                            </w:r>
                            <w:r w:rsidRPr="00771160">
                              <w:t>(4)(a), Article 15(</w:t>
                            </w:r>
                            <w:r w:rsidR="00D766C1" w:rsidRPr="00771160">
                              <w:t>4</w:t>
                            </w:r>
                            <w:r w:rsidRPr="00771160">
                              <w:t>) and/or Article 15(</w:t>
                            </w:r>
                            <w:r w:rsidR="00D766C1" w:rsidRPr="00771160">
                              <w:t>5</w:t>
                            </w:r>
                            <w:r w:rsidRPr="00771160">
                              <w:t>) to provide to the notifier and to the competent authorities concerned a certificate that the interim recovery or disposal has been completed in accordance with the notification and the conditions specified therein and the requirements of the Regulation. The certificate shall be provided as soon as possible, but no later than 30 days after completion of the interim recovery or disposal operation and no later than one calendar year, or a shorter period in accordance with Article 9(</w:t>
                            </w:r>
                            <w:r w:rsidR="00D766C1" w:rsidRPr="00771160">
                              <w:t>6</w:t>
                            </w:r>
                            <w:r w:rsidRPr="00771160">
                              <w:t>), following receipt of the</w:t>
                            </w:r>
                            <w:r w:rsidRPr="00771160">
                              <w:rPr>
                                <w:spacing w:val="-25"/>
                              </w:rPr>
                              <w:t xml:space="preserve"> </w:t>
                            </w:r>
                            <w:r w:rsidRPr="00771160">
                              <w:t>waste.</w:t>
                            </w:r>
                          </w:p>
                          <w:p w14:paraId="025E52BC" w14:textId="77777777" w:rsidR="00802B5B" w:rsidRPr="00771160" w:rsidRDefault="00802B5B">
                            <w:pPr>
                              <w:pStyle w:val="Brdtekst"/>
                              <w:spacing w:before="9"/>
                              <w:rPr>
                                <w:sz w:val="32"/>
                              </w:rPr>
                            </w:pPr>
                          </w:p>
                          <w:p w14:paraId="7798B59C" w14:textId="77777777" w:rsidR="00802B5B" w:rsidRPr="00771160" w:rsidRDefault="0050264C">
                            <w:pPr>
                              <w:pStyle w:val="Brdtekst"/>
                              <w:ind w:left="467"/>
                            </w:pPr>
                            <w:r w:rsidRPr="00771160">
                              <w:t>Signature concerning items 1-8 and 16</w:t>
                            </w:r>
                          </w:p>
                          <w:p w14:paraId="387C0E2C" w14:textId="77777777" w:rsidR="00802B5B" w:rsidRPr="00771160" w:rsidRDefault="00802B5B">
                            <w:pPr>
                              <w:pStyle w:val="Brdtekst"/>
                              <w:rPr>
                                <w:sz w:val="24"/>
                              </w:rPr>
                            </w:pPr>
                          </w:p>
                          <w:p w14:paraId="0A387924" w14:textId="77777777" w:rsidR="00802B5B" w:rsidRPr="00771160" w:rsidRDefault="00802B5B">
                            <w:pPr>
                              <w:pStyle w:val="Brdtekst"/>
                              <w:rPr>
                                <w:sz w:val="24"/>
                              </w:rPr>
                            </w:pPr>
                          </w:p>
                          <w:p w14:paraId="338C14AC" w14:textId="77777777" w:rsidR="00802B5B" w:rsidRPr="00771160" w:rsidRDefault="00802B5B">
                            <w:pPr>
                              <w:pStyle w:val="Brdtekst"/>
                              <w:spacing w:before="2"/>
                              <w:rPr>
                                <w:sz w:val="29"/>
                              </w:rPr>
                            </w:pPr>
                          </w:p>
                          <w:p w14:paraId="2001E5F9" w14:textId="77777777" w:rsidR="00802B5B" w:rsidRDefault="0050264C">
                            <w:pPr>
                              <w:ind w:left="467"/>
                              <w:rPr>
                                <w:i/>
                              </w:rPr>
                            </w:pPr>
                            <w:r w:rsidRPr="00771160">
                              <w:rPr>
                                <w:i/>
                              </w:rPr>
                              <w:t>(The interim disposal/recovery facility)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B47AB0" id="_x0000_t202" coordsize="21600,21600" o:spt="202" path="m,l,21600r21600,l21600,xe">
                <v:stroke joinstyle="miter"/>
                <v:path gradientshapeok="t" o:connecttype="rect"/>
              </v:shapetype>
              <v:shape id="Text Box 6" o:spid="_x0000_s1026" type="#_x0000_t202" style="position:absolute;margin-left:69pt;margin-top:10.7pt;width:475.2pt;height:501.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" filled="f" strokeweight=".48pt">
                <v:textbox inset="0,0,0,0">
                  <w:txbxContent>
                    <w:p w14:paraId="1386E69B" w14:textId="751B605D" w:rsidR="00802B5B" w:rsidRDefault="0050264C">
                      <w:pPr>
                        <w:pStyle w:val="Brdtekst"/>
                        <w:spacing w:before="13"/>
                        <w:ind w:left="107"/>
                      </w:pPr>
                      <w:proofErr w:type="spellStart"/>
                      <w:r>
                        <w:t>Enteret</w:t>
                      </w:r>
                      <w:proofErr w:type="spellEnd"/>
                      <w:r>
                        <w:t xml:space="preserve"> according to </w:t>
                      </w:r>
                      <w:r w:rsidR="009E16CE" w:rsidRPr="009E16CE">
                        <w:t>Regulation (EU) No 2024/1157 of 11 April 2024 on shipments of waste</w:t>
                      </w:r>
                      <w:r>
                        <w:t>.</w:t>
                      </w:r>
                    </w:p>
                    <w:p w14:paraId="394976B1" w14:textId="77777777" w:rsidR="00802B5B" w:rsidRDefault="00802B5B">
                      <w:pPr>
                        <w:pStyle w:val="Brdtekst"/>
                        <w:rPr>
                          <w:sz w:val="24"/>
                        </w:rPr>
                      </w:pPr>
                    </w:p>
                    <w:p w14:paraId="525B287C" w14:textId="77777777" w:rsidR="00802B5B" w:rsidRDefault="00802B5B">
                      <w:pPr>
                        <w:pStyle w:val="Brdtekst"/>
                        <w:rPr>
                          <w:sz w:val="24"/>
                        </w:rPr>
                      </w:pPr>
                    </w:p>
                    <w:p w14:paraId="0E2D0221" w14:textId="77777777" w:rsidR="00802B5B" w:rsidRDefault="00802B5B">
                      <w:pPr>
                        <w:pStyle w:val="Brdtekst"/>
                        <w:spacing w:before="10"/>
                        <w:rPr>
                          <w:sz w:val="23"/>
                        </w:rPr>
                      </w:pPr>
                    </w:p>
                    <w:p w14:paraId="6FB760BC" w14:textId="77777777" w:rsidR="00802B5B" w:rsidRPr="00753A13" w:rsidRDefault="0050264C">
                      <w:pPr>
                        <w:pStyle w:val="Brdtekst"/>
                        <w:numPr>
                          <w:ilvl w:val="0"/>
                          <w:numId w:val="2"/>
                        </w:numPr>
                        <w:tabs>
                          <w:tab w:val="left" w:pos="468"/>
                          <w:tab w:val="left" w:pos="6653"/>
                        </w:tabs>
                        <w:ind w:hanging="361"/>
                      </w:pPr>
                      <w:r w:rsidRPr="00753A13">
                        <w:t>Notification</w:t>
                      </w:r>
                      <w:r w:rsidRPr="00753A13">
                        <w:rPr>
                          <w:spacing w:val="-3"/>
                        </w:rPr>
                        <w:t xml:space="preserve"> </w:t>
                      </w:r>
                      <w:r w:rsidRPr="00753A13">
                        <w:t>no:</w:t>
                      </w:r>
                      <w:r w:rsidRPr="00753A13">
                        <w:rPr>
                          <w:spacing w:val="1"/>
                        </w:rPr>
                        <w:t xml:space="preserve"> </w:t>
                      </w:r>
                      <w:r w:rsidRPr="00753A13">
                        <w:rPr>
                          <w:u w:val="single"/>
                        </w:rPr>
                        <w:t xml:space="preserve"> </w:t>
                      </w:r>
                      <w:r w:rsidRPr="00753A13">
                        <w:rPr>
                          <w:u w:val="single"/>
                        </w:rPr>
                        <w:tab/>
                      </w:r>
                    </w:p>
                    <w:p w14:paraId="690707B4" w14:textId="77777777" w:rsidR="00802B5B" w:rsidRPr="00753A13" w:rsidRDefault="00802B5B">
                      <w:pPr>
                        <w:pStyle w:val="Brdtekst"/>
                        <w:rPr>
                          <w:sz w:val="25"/>
                        </w:rPr>
                      </w:pPr>
                    </w:p>
                    <w:p w14:paraId="4DBF6486" w14:textId="77777777" w:rsidR="00802B5B" w:rsidRPr="00753A13" w:rsidRDefault="0050264C">
                      <w:pPr>
                        <w:numPr>
                          <w:ilvl w:val="0"/>
                          <w:numId w:val="2"/>
                        </w:numPr>
                        <w:tabs>
                          <w:tab w:val="left" w:pos="468"/>
                          <w:tab w:val="left" w:pos="6215"/>
                        </w:tabs>
                        <w:ind w:hanging="361"/>
                        <w:rPr>
                          <w:i/>
                        </w:rPr>
                      </w:pPr>
                      <w:r w:rsidRPr="00753A13">
                        <w:t>Notifier is:</w:t>
                      </w:r>
                      <w:r w:rsidRPr="00753A13">
                        <w:rPr>
                          <w:u w:val="single"/>
                        </w:rPr>
                        <w:tab/>
                      </w:r>
                      <w:r w:rsidRPr="00753A13">
                        <w:rPr>
                          <w:i/>
                        </w:rPr>
                        <w:t>(Name)</w:t>
                      </w:r>
                    </w:p>
                    <w:p w14:paraId="4280443E" w14:textId="77777777" w:rsidR="00802B5B" w:rsidRPr="00753A13" w:rsidRDefault="00802B5B">
                      <w:pPr>
                        <w:pStyle w:val="Brdtekst"/>
                        <w:spacing w:before="11"/>
                        <w:rPr>
                          <w:i/>
                          <w:sz w:val="24"/>
                        </w:rPr>
                      </w:pPr>
                    </w:p>
                    <w:p w14:paraId="4DC6D703" w14:textId="77777777" w:rsidR="00802B5B" w:rsidRPr="00753A13" w:rsidRDefault="0050264C" w:rsidP="006A2A4F">
                      <w:pPr>
                        <w:numPr>
                          <w:ilvl w:val="0"/>
                          <w:numId w:val="2"/>
                        </w:numPr>
                        <w:tabs>
                          <w:tab w:val="left" w:pos="468"/>
                          <w:tab w:val="left" w:pos="6215"/>
                        </w:tabs>
                        <w:ind w:hanging="361"/>
                        <w:rPr>
                          <w:i/>
                        </w:rPr>
                      </w:pPr>
                      <w:r w:rsidRPr="00753A13">
                        <w:t>Producer(s) of the waste</w:t>
                      </w:r>
                      <w:r w:rsidRPr="00753A13">
                        <w:rPr>
                          <w:spacing w:val="-7"/>
                        </w:rPr>
                        <w:t xml:space="preserve"> </w:t>
                      </w:r>
                      <w:r w:rsidRPr="00753A13">
                        <w:t>is</w:t>
                      </w:r>
                      <w:r w:rsidRPr="00753A13">
                        <w:rPr>
                          <w:spacing w:val="-6"/>
                        </w:rPr>
                        <w:t xml:space="preserve"> </w:t>
                      </w:r>
                      <w:r w:rsidRPr="00753A13">
                        <w:t>(are):</w:t>
                      </w:r>
                      <w:r w:rsidRPr="00753A13">
                        <w:rPr>
                          <w:u w:val="single"/>
                        </w:rPr>
                        <w:t xml:space="preserve"> </w:t>
                      </w:r>
                      <w:r w:rsidRPr="00753A13">
                        <w:rPr>
                          <w:u w:val="single"/>
                        </w:rPr>
                        <w:tab/>
                      </w:r>
                      <w:r w:rsidRPr="00753A13">
                        <w:rPr>
                          <w:i/>
                        </w:rPr>
                        <w:t>(Name)</w:t>
                      </w:r>
                    </w:p>
                    <w:p w14:paraId="60337BC9" w14:textId="77777777" w:rsidR="00802B5B" w:rsidRPr="00753A13" w:rsidRDefault="00802B5B">
                      <w:pPr>
                        <w:pStyle w:val="Brdtekst"/>
                        <w:spacing w:before="8"/>
                        <w:rPr>
                          <w:i/>
                          <w:sz w:val="24"/>
                        </w:rPr>
                      </w:pPr>
                    </w:p>
                    <w:p w14:paraId="3220A4DD" w14:textId="77777777" w:rsidR="00802B5B" w:rsidRPr="00753A13" w:rsidRDefault="0050264C">
                      <w:pPr>
                        <w:pStyle w:val="Brdtekst"/>
                        <w:numPr>
                          <w:ilvl w:val="0"/>
                          <w:numId w:val="2"/>
                        </w:numPr>
                        <w:tabs>
                          <w:tab w:val="left" w:pos="468"/>
                          <w:tab w:val="left" w:pos="6295"/>
                        </w:tabs>
                        <w:spacing w:before="1"/>
                        <w:ind w:hanging="361"/>
                        <w:rPr>
                          <w:i/>
                        </w:rPr>
                      </w:pPr>
                      <w:r w:rsidRPr="00753A13">
                        <w:t>Consignee of the</w:t>
                      </w:r>
                      <w:r w:rsidRPr="00753A13">
                        <w:rPr>
                          <w:spacing w:val="-1"/>
                        </w:rPr>
                        <w:t xml:space="preserve"> </w:t>
                      </w:r>
                      <w:r w:rsidRPr="00753A13">
                        <w:t>waste</w:t>
                      </w:r>
                      <w:r w:rsidRPr="00753A13">
                        <w:rPr>
                          <w:spacing w:val="-3"/>
                        </w:rPr>
                        <w:t xml:space="preserve"> </w:t>
                      </w:r>
                      <w:r w:rsidRPr="00753A13">
                        <w:t>is</w:t>
                      </w:r>
                      <w:r w:rsidRPr="00753A13">
                        <w:rPr>
                          <w:u w:val="single"/>
                        </w:rPr>
                        <w:tab/>
                      </w:r>
                      <w:r w:rsidRPr="00753A13">
                        <w:rPr>
                          <w:i/>
                        </w:rPr>
                        <w:t>(Name)</w:t>
                      </w:r>
                    </w:p>
                    <w:p w14:paraId="296179C5" w14:textId="77777777" w:rsidR="00802B5B" w:rsidRPr="00753A13" w:rsidRDefault="00802B5B">
                      <w:pPr>
                        <w:pStyle w:val="Brdtekst"/>
                        <w:spacing w:before="10"/>
                        <w:rPr>
                          <w:i/>
                          <w:sz w:val="24"/>
                        </w:rPr>
                      </w:pPr>
                    </w:p>
                    <w:p w14:paraId="1B8938FC" w14:textId="77777777" w:rsidR="00802B5B" w:rsidRPr="00753A13" w:rsidRDefault="0050264C">
                      <w:pPr>
                        <w:pStyle w:val="Brdtekst"/>
                        <w:numPr>
                          <w:ilvl w:val="0"/>
                          <w:numId w:val="2"/>
                        </w:numPr>
                        <w:tabs>
                          <w:tab w:val="left" w:pos="468"/>
                          <w:tab w:val="left" w:pos="6299"/>
                        </w:tabs>
                        <w:spacing w:before="1"/>
                        <w:ind w:hanging="361"/>
                        <w:rPr>
                          <w:i/>
                        </w:rPr>
                      </w:pPr>
                      <w:r w:rsidRPr="00753A13">
                        <w:t>Interim disposal/recovery</w:t>
                      </w:r>
                      <w:r w:rsidRPr="00753A13">
                        <w:rPr>
                          <w:spacing w:val="-8"/>
                        </w:rPr>
                        <w:t xml:space="preserve"> </w:t>
                      </w:r>
                      <w:r w:rsidRPr="00753A13">
                        <w:t>facility</w:t>
                      </w:r>
                      <w:r w:rsidRPr="00753A13">
                        <w:rPr>
                          <w:spacing w:val="-3"/>
                        </w:rPr>
                        <w:t xml:space="preserve"> </w:t>
                      </w:r>
                      <w:r w:rsidRPr="00753A13">
                        <w:t>is</w:t>
                      </w:r>
                      <w:r w:rsidRPr="00753A13">
                        <w:rPr>
                          <w:u w:val="single"/>
                        </w:rPr>
                        <w:t xml:space="preserve"> </w:t>
                      </w:r>
                      <w:r w:rsidRPr="00753A13">
                        <w:rPr>
                          <w:u w:val="single"/>
                        </w:rPr>
                        <w:tab/>
                      </w:r>
                      <w:r w:rsidRPr="00753A13">
                        <w:rPr>
                          <w:i/>
                        </w:rPr>
                        <w:t>(Company)</w:t>
                      </w:r>
                    </w:p>
                    <w:p w14:paraId="7A5BDAC8" w14:textId="77777777" w:rsidR="00802B5B" w:rsidRDefault="00802B5B">
                      <w:pPr>
                        <w:pStyle w:val="Brdtekst"/>
                        <w:spacing w:before="10"/>
                        <w:rPr>
                          <w:i/>
                          <w:sz w:val="24"/>
                        </w:rPr>
                      </w:pPr>
                    </w:p>
                    <w:p w14:paraId="30E5368C" w14:textId="77777777" w:rsidR="00802B5B" w:rsidRPr="00753A13" w:rsidRDefault="0050264C">
                      <w:pPr>
                        <w:numPr>
                          <w:ilvl w:val="0"/>
                          <w:numId w:val="2"/>
                        </w:numPr>
                        <w:tabs>
                          <w:tab w:val="left" w:pos="468"/>
                        </w:tabs>
                        <w:spacing w:before="1"/>
                        <w:ind w:hanging="361"/>
                        <w:rPr>
                          <w:b/>
                          <w:i/>
                        </w:rPr>
                      </w:pPr>
                      <w:r w:rsidRPr="00753A13">
                        <w:t xml:space="preserve">Name, characteristics of the waste </w:t>
                      </w:r>
                      <w:r w:rsidRPr="00753A13">
                        <w:rPr>
                          <w:i/>
                        </w:rPr>
                        <w:t>(detailed inventory of the waste, where of different</w:t>
                      </w:r>
                      <w:r w:rsidRPr="00753A13">
                        <w:rPr>
                          <w:i/>
                          <w:spacing w:val="-13"/>
                        </w:rPr>
                        <w:t xml:space="preserve"> </w:t>
                      </w:r>
                      <w:r w:rsidRPr="00753A13">
                        <w:rPr>
                          <w:i/>
                        </w:rPr>
                        <w:t>origin</w:t>
                      </w:r>
                      <w:r w:rsidRPr="00753A13">
                        <w:rPr>
                          <w:b/>
                          <w:i/>
                        </w:rPr>
                        <w:t>)</w:t>
                      </w:r>
                    </w:p>
                    <w:p w14:paraId="646A777E" w14:textId="77777777" w:rsidR="00802B5B" w:rsidRPr="00753A13" w:rsidRDefault="00802B5B">
                      <w:pPr>
                        <w:pStyle w:val="Brdtekst"/>
                        <w:rPr>
                          <w:b/>
                          <w:i/>
                          <w:sz w:val="24"/>
                        </w:rPr>
                      </w:pPr>
                    </w:p>
                    <w:p w14:paraId="6377066C" w14:textId="77777777" w:rsidR="00802B5B" w:rsidRPr="00753A13" w:rsidRDefault="00802B5B">
                      <w:pPr>
                        <w:pStyle w:val="Brdtekst"/>
                        <w:spacing w:before="10"/>
                        <w:rPr>
                          <w:b/>
                          <w:i/>
                          <w:sz w:val="33"/>
                        </w:rPr>
                      </w:pPr>
                    </w:p>
                    <w:p w14:paraId="683E3B6B" w14:textId="77777777" w:rsidR="00802B5B" w:rsidRPr="00771160" w:rsidRDefault="008E5900">
                      <w:pPr>
                        <w:numPr>
                          <w:ilvl w:val="0"/>
                          <w:numId w:val="2"/>
                        </w:numPr>
                        <w:tabs>
                          <w:tab w:val="left" w:pos="468"/>
                          <w:tab w:val="left" w:pos="4660"/>
                        </w:tabs>
                        <w:ind w:hanging="361"/>
                        <w:rPr>
                          <w:i/>
                        </w:rPr>
                      </w:pPr>
                      <w:r w:rsidRPr="00771160">
                        <w:t>Processing</w:t>
                      </w:r>
                      <w:r w:rsidR="004A60D9" w:rsidRPr="00771160">
                        <w:t xml:space="preserve"> code</w:t>
                      </w:r>
                      <w:r w:rsidR="0050264C" w:rsidRPr="00771160">
                        <w:t>:</w:t>
                      </w:r>
                      <w:r w:rsidR="0050264C" w:rsidRPr="00771160">
                        <w:rPr>
                          <w:u w:val="single"/>
                        </w:rPr>
                        <w:t xml:space="preserve"> </w:t>
                      </w:r>
                      <w:r w:rsidR="004A60D9" w:rsidRPr="00771160">
                        <w:rPr>
                          <w:u w:val="single"/>
                        </w:rPr>
                        <w:t xml:space="preserve">  </w:t>
                      </w:r>
                      <w:proofErr w:type="gramStart"/>
                      <w:r w:rsidR="0050264C" w:rsidRPr="00771160">
                        <w:rPr>
                          <w:u w:val="single"/>
                        </w:rPr>
                        <w:tab/>
                      </w:r>
                      <w:r w:rsidR="004A60D9" w:rsidRPr="00771160">
                        <w:rPr>
                          <w:u w:val="single"/>
                        </w:rPr>
                        <w:t xml:space="preserve"> </w:t>
                      </w:r>
                      <w:r w:rsidR="004A60D9" w:rsidRPr="00771160">
                        <w:t xml:space="preserve"> (</w:t>
                      </w:r>
                      <w:proofErr w:type="gramEnd"/>
                      <w:r w:rsidR="004A60D9" w:rsidRPr="00771160">
                        <w:rPr>
                          <w:i/>
                        </w:rPr>
                        <w:t>R- or D-code)</w:t>
                      </w:r>
                    </w:p>
                    <w:p w14:paraId="367A5E13" w14:textId="77777777" w:rsidR="00802B5B" w:rsidRPr="00771160" w:rsidRDefault="00802B5B">
                      <w:pPr>
                        <w:pStyle w:val="Brdtekst"/>
                        <w:rPr>
                          <w:i/>
                          <w:sz w:val="25"/>
                        </w:rPr>
                      </w:pPr>
                    </w:p>
                    <w:p w14:paraId="0F77CF74" w14:textId="09DD3FF9" w:rsidR="00802B5B" w:rsidRPr="00771160" w:rsidRDefault="0050264C">
                      <w:pPr>
                        <w:pStyle w:val="Brdtekst"/>
                        <w:numPr>
                          <w:ilvl w:val="0"/>
                          <w:numId w:val="2"/>
                        </w:numPr>
                        <w:tabs>
                          <w:tab w:val="left" w:pos="468"/>
                          <w:tab w:val="left" w:pos="4648"/>
                        </w:tabs>
                        <w:spacing w:line="360" w:lineRule="auto"/>
                        <w:ind w:right="396"/>
                      </w:pPr>
                      <w:r w:rsidRPr="00771160">
                        <w:rPr>
                          <w:u w:val="single"/>
                        </w:rPr>
                        <w:t xml:space="preserve"> </w:t>
                      </w:r>
                      <w:r w:rsidRPr="00771160">
                        <w:rPr>
                          <w:u w:val="single"/>
                        </w:rPr>
                        <w:tab/>
                      </w:r>
                      <w:r w:rsidRPr="00771160">
                        <w:t xml:space="preserve"> </w:t>
                      </w:r>
                      <w:r w:rsidRPr="00771160">
                        <w:rPr>
                          <w:i/>
                        </w:rPr>
                        <w:t xml:space="preserve">(the interim disposal/recovery facility) </w:t>
                      </w:r>
                      <w:r w:rsidRPr="00771160">
                        <w:t xml:space="preserve">obliges, in accordance with Article </w:t>
                      </w:r>
                      <w:r w:rsidR="00D766C1" w:rsidRPr="00771160">
                        <w:t>6</w:t>
                      </w:r>
                      <w:r w:rsidRPr="00771160">
                        <w:t>(4)(a), Article 15(</w:t>
                      </w:r>
                      <w:r w:rsidR="00D766C1" w:rsidRPr="00771160">
                        <w:t>4</w:t>
                      </w:r>
                      <w:r w:rsidRPr="00771160">
                        <w:t>) and/or Article 15(</w:t>
                      </w:r>
                      <w:r w:rsidR="00D766C1" w:rsidRPr="00771160">
                        <w:t>5</w:t>
                      </w:r>
                      <w:r w:rsidRPr="00771160">
                        <w:t>) to provide to the notifier and to the competent authorities concerned a certificate that the interim recovery or disposal has been completed in accordance with the notification and the conditions specified therein and the requirements of the Regulation. The certificate shall be provided as soon as possible, but no later than 30 days after completion of the interim recovery or disposal operation and no later than one calendar year, or a shorter period in accordance with Article 9(</w:t>
                      </w:r>
                      <w:r w:rsidR="00D766C1" w:rsidRPr="00771160">
                        <w:t>6</w:t>
                      </w:r>
                      <w:r w:rsidRPr="00771160">
                        <w:t>), following receipt of the</w:t>
                      </w:r>
                      <w:r w:rsidRPr="00771160">
                        <w:rPr>
                          <w:spacing w:val="-25"/>
                        </w:rPr>
                        <w:t xml:space="preserve"> </w:t>
                      </w:r>
                      <w:r w:rsidRPr="00771160">
                        <w:t>waste.</w:t>
                      </w:r>
                    </w:p>
                    <w:p w14:paraId="025E52BC" w14:textId="77777777" w:rsidR="00802B5B" w:rsidRPr="00771160" w:rsidRDefault="00802B5B">
                      <w:pPr>
                        <w:pStyle w:val="Brdtekst"/>
                        <w:spacing w:before="9"/>
                        <w:rPr>
                          <w:sz w:val="32"/>
                        </w:rPr>
                      </w:pPr>
                    </w:p>
                    <w:p w14:paraId="7798B59C" w14:textId="77777777" w:rsidR="00802B5B" w:rsidRPr="00771160" w:rsidRDefault="0050264C">
                      <w:pPr>
                        <w:pStyle w:val="Brdtekst"/>
                        <w:ind w:left="467"/>
                      </w:pPr>
                      <w:r w:rsidRPr="00771160">
                        <w:t>Signature concerning items 1-8 and 16</w:t>
                      </w:r>
                    </w:p>
                    <w:p w14:paraId="387C0E2C" w14:textId="77777777" w:rsidR="00802B5B" w:rsidRPr="00771160" w:rsidRDefault="00802B5B">
                      <w:pPr>
                        <w:pStyle w:val="Brdtekst"/>
                        <w:rPr>
                          <w:sz w:val="24"/>
                        </w:rPr>
                      </w:pPr>
                    </w:p>
                    <w:p w14:paraId="0A387924" w14:textId="77777777" w:rsidR="00802B5B" w:rsidRPr="00771160" w:rsidRDefault="00802B5B">
                      <w:pPr>
                        <w:pStyle w:val="Brdtekst"/>
                        <w:rPr>
                          <w:sz w:val="24"/>
                        </w:rPr>
                      </w:pPr>
                    </w:p>
                    <w:p w14:paraId="338C14AC" w14:textId="77777777" w:rsidR="00802B5B" w:rsidRPr="00771160" w:rsidRDefault="00802B5B">
                      <w:pPr>
                        <w:pStyle w:val="Brdtekst"/>
                        <w:spacing w:before="2"/>
                        <w:rPr>
                          <w:sz w:val="29"/>
                        </w:rPr>
                      </w:pPr>
                    </w:p>
                    <w:p w14:paraId="2001E5F9" w14:textId="77777777" w:rsidR="00802B5B" w:rsidRDefault="0050264C">
                      <w:pPr>
                        <w:ind w:left="467"/>
                        <w:rPr>
                          <w:i/>
                        </w:rPr>
                      </w:pPr>
                      <w:r w:rsidRPr="00771160">
                        <w:rPr>
                          <w:i/>
                        </w:rPr>
                        <w:t>(The interim disposal/recovery facility)</w:t>
                      </w:r>
                    </w:p>
                  </w:txbxContent>
                </v:textbox>
                <w10:wrap type="topAndBottom" anchorx="page"/>
              </v:shape>
            </w:pict>
          </mc:Fallback>
        </mc:AlternateContent>
      </w:r>
    </w:p>
    <w:p w14:paraId="2953C50E" w14:textId="77777777" w:rsidR="00802B5B" w:rsidRPr="00CB51BF" w:rsidRDefault="00802B5B">
      <w:pPr>
        <w:pStyle w:val="Brdtekst"/>
        <w:rPr>
          <w:sz w:val="20"/>
        </w:rPr>
      </w:pPr>
    </w:p>
    <w:p w14:paraId="0DBB79D0" w14:textId="77777777" w:rsidR="00802B5B" w:rsidRPr="00CB51BF" w:rsidRDefault="00802B5B">
      <w:pPr>
        <w:pStyle w:val="Brdtekst"/>
        <w:spacing w:before="11"/>
        <w:rPr>
          <w:sz w:val="20"/>
        </w:rPr>
      </w:pPr>
    </w:p>
    <w:p w14:paraId="6C3CDE3A" w14:textId="49E5B456" w:rsidR="00802B5B" w:rsidRPr="00CB51BF" w:rsidRDefault="0050264C">
      <w:pPr>
        <w:pStyle w:val="Listeafsnit"/>
        <w:numPr>
          <w:ilvl w:val="0"/>
          <w:numId w:val="1"/>
        </w:numPr>
        <w:tabs>
          <w:tab w:val="left" w:pos="833"/>
          <w:tab w:val="left" w:pos="6376"/>
        </w:tabs>
        <w:spacing w:line="360" w:lineRule="auto"/>
        <w:ind w:right="382"/>
      </w:pPr>
      <w:r w:rsidRPr="00CB51BF">
        <w:t>Notifier:</w:t>
      </w:r>
      <w:r w:rsidRPr="00CB51BF">
        <w:rPr>
          <w:u w:val="single"/>
        </w:rPr>
        <w:t xml:space="preserve"> </w:t>
      </w:r>
      <w:r w:rsidRPr="00CB51BF">
        <w:rPr>
          <w:u w:val="single"/>
        </w:rPr>
        <w:tab/>
      </w:r>
      <w:r w:rsidRPr="00CB51BF">
        <w:t xml:space="preserve">obliges in accordance with Article </w:t>
      </w:r>
      <w:r w:rsidR="00D766C1" w:rsidRPr="00CB51BF">
        <w:t>6</w:t>
      </w:r>
      <w:r w:rsidRPr="00CB51BF">
        <w:t xml:space="preserve">(3)(a) to take back the waste if the shipment or the recovery or disposal has not been completed as intended or if it has been </w:t>
      </w:r>
      <w:proofErr w:type="gramStart"/>
      <w:r w:rsidRPr="00CB51BF">
        <w:t>effected</w:t>
      </w:r>
      <w:proofErr w:type="gramEnd"/>
      <w:r w:rsidRPr="00CB51BF">
        <w:t xml:space="preserve"> as an illegal shipment, in accordance with Article 22 and Article 2</w:t>
      </w:r>
      <w:r w:rsidR="009A363C" w:rsidRPr="00CB51BF">
        <w:t>5</w:t>
      </w:r>
      <w:r w:rsidRPr="00CB51BF">
        <w:t>(2)</w:t>
      </w:r>
      <w:r w:rsidR="009A363C" w:rsidRPr="00CB51BF">
        <w:t>-(5)</w:t>
      </w:r>
      <w:r w:rsidRPr="00CB51BF">
        <w:t>.</w:t>
      </w:r>
    </w:p>
    <w:p w14:paraId="762643B7" w14:textId="70E01551" w:rsidR="00802B5B" w:rsidRPr="00CB51BF" w:rsidRDefault="0050264C">
      <w:pPr>
        <w:pStyle w:val="Listeafsnit"/>
        <w:numPr>
          <w:ilvl w:val="0"/>
          <w:numId w:val="1"/>
        </w:numPr>
        <w:tabs>
          <w:tab w:val="left" w:pos="833"/>
          <w:tab w:val="left" w:pos="6388"/>
        </w:tabs>
        <w:spacing w:before="159" w:line="360" w:lineRule="auto"/>
        <w:ind w:right="254"/>
      </w:pPr>
      <w:r w:rsidRPr="00CB51BF">
        <w:t>Consignee:</w:t>
      </w:r>
      <w:r w:rsidRPr="00CB51BF">
        <w:rPr>
          <w:u w:val="single"/>
        </w:rPr>
        <w:t xml:space="preserve"> </w:t>
      </w:r>
      <w:r w:rsidRPr="00CB51BF">
        <w:rPr>
          <w:u w:val="single"/>
        </w:rPr>
        <w:tab/>
      </w:r>
      <w:r w:rsidRPr="00CB51BF">
        <w:t xml:space="preserve">obliges in accordance with Article </w:t>
      </w:r>
      <w:r w:rsidR="009A363C" w:rsidRPr="00CB51BF">
        <w:t>6</w:t>
      </w:r>
      <w:r w:rsidRPr="00CB51BF">
        <w:t xml:space="preserve">(3)(b) to recover or dispose of the waste if it has been </w:t>
      </w:r>
      <w:proofErr w:type="gramStart"/>
      <w:r w:rsidRPr="00CB51BF">
        <w:t>effected</w:t>
      </w:r>
      <w:proofErr w:type="gramEnd"/>
      <w:r w:rsidRPr="00CB51BF">
        <w:t xml:space="preserve"> as an illegal shipment, in accordance with Article</w:t>
      </w:r>
      <w:r w:rsidRPr="00CB51BF">
        <w:rPr>
          <w:spacing w:val="-1"/>
        </w:rPr>
        <w:t xml:space="preserve"> </w:t>
      </w:r>
      <w:r w:rsidRPr="00CB51BF">
        <w:t>2</w:t>
      </w:r>
      <w:r w:rsidR="009A363C" w:rsidRPr="00CB51BF">
        <w:t>5</w:t>
      </w:r>
      <w:r w:rsidRPr="00CB51BF">
        <w:t>(</w:t>
      </w:r>
      <w:r w:rsidR="009A363C" w:rsidRPr="00CB51BF">
        <w:t>8</w:t>
      </w:r>
      <w:r w:rsidRPr="00CB51BF">
        <w:t>).</w:t>
      </w:r>
    </w:p>
    <w:p w14:paraId="3500AC02" w14:textId="77777777" w:rsidR="00802B5B" w:rsidRPr="00CB51BF" w:rsidRDefault="00802B5B">
      <w:pPr>
        <w:spacing w:line="360" w:lineRule="auto"/>
        <w:sectPr w:rsidR="00802B5B" w:rsidRPr="00CB51BF">
          <w:type w:val="continuous"/>
          <w:pgSz w:w="11910" w:h="16840"/>
          <w:pgMar w:top="880" w:right="920" w:bottom="280" w:left="1020" w:header="708" w:footer="708" w:gutter="0"/>
          <w:cols w:space="708"/>
        </w:sectPr>
      </w:pPr>
    </w:p>
    <w:p w14:paraId="75D38B2F" w14:textId="77777777" w:rsidR="00802B5B" w:rsidRPr="00CB51BF" w:rsidRDefault="0050264C">
      <w:pPr>
        <w:pStyle w:val="Listeafsnit"/>
        <w:numPr>
          <w:ilvl w:val="0"/>
          <w:numId w:val="1"/>
        </w:numPr>
        <w:tabs>
          <w:tab w:val="left" w:pos="833"/>
          <w:tab w:val="left" w:pos="3182"/>
          <w:tab w:val="left" w:pos="4850"/>
        </w:tabs>
        <w:spacing w:before="75" w:line="360" w:lineRule="auto"/>
        <w:ind w:right="263"/>
        <w:rPr>
          <w:i/>
        </w:rPr>
      </w:pPr>
      <w:r w:rsidRPr="00CB51BF">
        <w:lastRenderedPageBreak/>
        <w:t>Amount of recovered</w:t>
      </w:r>
      <w:r w:rsidRPr="00CB51BF">
        <w:rPr>
          <w:spacing w:val="-3"/>
        </w:rPr>
        <w:t xml:space="preserve"> </w:t>
      </w:r>
      <w:r w:rsidRPr="00CB51BF">
        <w:t>waste</w:t>
      </w:r>
      <w:r w:rsidRPr="00CB51BF">
        <w:rPr>
          <w:spacing w:val="-3"/>
        </w:rPr>
        <w:t xml:space="preserve"> </w:t>
      </w:r>
      <w:r w:rsidRPr="00CB51BF">
        <w:t>is</w:t>
      </w:r>
      <w:r w:rsidRPr="00CB51BF">
        <w:rPr>
          <w:u w:val="single"/>
        </w:rPr>
        <w:t xml:space="preserve"> </w:t>
      </w:r>
      <w:r w:rsidRPr="00CB51BF">
        <w:rPr>
          <w:u w:val="single"/>
        </w:rPr>
        <w:tab/>
      </w:r>
      <w:r w:rsidRPr="00CB51BF">
        <w:rPr>
          <w:i/>
        </w:rPr>
        <w:t xml:space="preserve">(quantity in </w:t>
      </w:r>
      <w:proofErr w:type="spellStart"/>
      <w:r w:rsidRPr="00CB51BF">
        <w:rPr>
          <w:i/>
        </w:rPr>
        <w:t>tonne</w:t>
      </w:r>
      <w:proofErr w:type="spellEnd"/>
      <w:r w:rsidRPr="00CB51BF">
        <w:rPr>
          <w:i/>
        </w:rPr>
        <w:t>)</w:t>
      </w:r>
      <w:r w:rsidRPr="00CB51BF">
        <w:t>. Quantity of non-recoverable waste amounts to</w:t>
      </w:r>
      <w:r w:rsidRPr="00CB51BF">
        <w:rPr>
          <w:u w:val="single"/>
        </w:rPr>
        <w:t xml:space="preserve"> </w:t>
      </w:r>
      <w:r w:rsidRPr="00CB51BF">
        <w:rPr>
          <w:u w:val="single"/>
        </w:rPr>
        <w:tab/>
      </w:r>
      <w:r w:rsidRPr="00CB51BF">
        <w:rPr>
          <w:i/>
        </w:rPr>
        <w:t>(quantity in</w:t>
      </w:r>
      <w:r w:rsidRPr="00CB51BF">
        <w:rPr>
          <w:i/>
          <w:spacing w:val="-2"/>
        </w:rPr>
        <w:t xml:space="preserve"> </w:t>
      </w:r>
      <w:proofErr w:type="spellStart"/>
      <w:r w:rsidRPr="00CB51BF">
        <w:rPr>
          <w:i/>
        </w:rPr>
        <w:t>tonne</w:t>
      </w:r>
      <w:proofErr w:type="spellEnd"/>
      <w:r w:rsidRPr="00CB51BF">
        <w:rPr>
          <w:i/>
        </w:rPr>
        <w:t>)</w:t>
      </w:r>
    </w:p>
    <w:p w14:paraId="4F8F8EB2" w14:textId="77777777" w:rsidR="00802B5B" w:rsidRPr="00CB51BF" w:rsidRDefault="0050264C">
      <w:pPr>
        <w:pStyle w:val="Listeafsnit"/>
        <w:numPr>
          <w:ilvl w:val="0"/>
          <w:numId w:val="1"/>
        </w:numPr>
        <w:tabs>
          <w:tab w:val="left" w:pos="833"/>
        </w:tabs>
        <w:spacing w:before="160"/>
        <w:ind w:hanging="361"/>
      </w:pPr>
      <w:r w:rsidRPr="00CB51BF">
        <w:t>The non-recoverable fraction will be disposed of by</w:t>
      </w:r>
      <w:r w:rsidRPr="00CB51BF">
        <w:rPr>
          <w:spacing w:val="-9"/>
        </w:rPr>
        <w:t xml:space="preserve"> </w:t>
      </w:r>
      <w:r w:rsidRPr="00CB51BF">
        <w:rPr>
          <w:i/>
        </w:rPr>
        <w:t>(process)</w:t>
      </w:r>
      <w:r w:rsidRPr="00CB51BF">
        <w:t>:</w:t>
      </w:r>
    </w:p>
    <w:p w14:paraId="51622FFC" w14:textId="77777777" w:rsidR="00802B5B" w:rsidRPr="00CB51BF" w:rsidRDefault="00CB6336">
      <w:pPr>
        <w:pStyle w:val="Brdtekst"/>
        <w:spacing w:before="9"/>
        <w:rPr>
          <w:sz w:val="28"/>
        </w:rPr>
      </w:pPr>
      <w:r w:rsidRPr="00CB51BF">
        <w:rPr>
          <w:noProof/>
          <w:lang w:val="da-DK" w:eastAsia="da-DK"/>
        </w:rPr>
        <mc:AlternateContent>
          <mc:Choice Requires="wps">
            <w:drawing>
              <wp:anchor distT="0" distB="0" distL="0" distR="0" simplePos="0" relativeHeight="251661312" behindDoc="1" locked="0" layoutInCell="1" allowOverlap="1" wp14:anchorId="52E30F87" wp14:editId="6BD7A1CE">
                <wp:simplePos x="0" y="0"/>
                <wp:positionH relativeFrom="page">
                  <wp:posOffset>1176655</wp:posOffset>
                </wp:positionH>
                <wp:positionV relativeFrom="paragraph">
                  <wp:posOffset>238125</wp:posOffset>
                </wp:positionV>
                <wp:extent cx="5659120"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9120" cy="1270"/>
                        </a:xfrm>
                        <a:custGeom>
                          <a:avLst/>
                          <a:gdLst>
                            <a:gd name="T0" fmla="+- 0 1853 1853"/>
                            <a:gd name="T1" fmla="*/ T0 w 8912"/>
                            <a:gd name="T2" fmla="+- 0 10764 1853"/>
                            <a:gd name="T3" fmla="*/ T2 w 8912"/>
                          </a:gdLst>
                          <a:ahLst/>
                          <a:cxnLst>
                            <a:cxn ang="0">
                              <a:pos x="T1" y="0"/>
                            </a:cxn>
                            <a:cxn ang="0">
                              <a:pos x="T3" y="0"/>
                            </a:cxn>
                          </a:cxnLst>
                          <a:rect l="0" t="0" r="r" b="b"/>
                          <a:pathLst>
                            <a:path w="8912">
                              <a:moveTo>
                                <a:pt x="0" y="0"/>
                              </a:moveTo>
                              <a:lnTo>
                                <a:pt x="891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60322" id="Freeform 4" o:spid="_x0000_s1026" style="position:absolute;margin-left:92.65pt;margin-top:18.75pt;width:445.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" path="m,l8911,e" filled="f" strokeweight=".15578mm">
                <v:path arrowok="t" o:connecttype="custom" o:connectlocs="0,0;5658485,0" o:connectangles="0,0"/>
                <w10:wrap type="topAndBottom" anchorx="page"/>
              </v:shape>
            </w:pict>
          </mc:Fallback>
        </mc:AlternateContent>
      </w:r>
    </w:p>
    <w:p w14:paraId="3ED7B0E9" w14:textId="77777777" w:rsidR="00802B5B" w:rsidRPr="00CB51BF" w:rsidRDefault="00802B5B">
      <w:pPr>
        <w:pStyle w:val="Brdtekst"/>
        <w:spacing w:before="5"/>
        <w:rPr>
          <w:sz w:val="14"/>
        </w:rPr>
      </w:pPr>
    </w:p>
    <w:p w14:paraId="73AAB6BB" w14:textId="77777777" w:rsidR="00802B5B" w:rsidRPr="00CB51BF" w:rsidRDefault="0050264C">
      <w:pPr>
        <w:pStyle w:val="Listeafsnit"/>
        <w:numPr>
          <w:ilvl w:val="0"/>
          <w:numId w:val="1"/>
        </w:numPr>
        <w:tabs>
          <w:tab w:val="left" w:pos="833"/>
          <w:tab w:val="left" w:pos="3988"/>
          <w:tab w:val="left" w:pos="9743"/>
        </w:tabs>
        <w:spacing w:before="91"/>
        <w:ind w:hanging="361"/>
      </w:pPr>
      <w:r w:rsidRPr="00CB51BF">
        <w:t>Cost of</w:t>
      </w:r>
      <w:r w:rsidRPr="00CB51BF">
        <w:rPr>
          <w:spacing w:val="1"/>
        </w:rPr>
        <w:t xml:space="preserve"> </w:t>
      </w:r>
      <w:r w:rsidRPr="00CB51BF">
        <w:t>recovery</w:t>
      </w:r>
      <w:r w:rsidRPr="00CB51BF">
        <w:rPr>
          <w:spacing w:val="-4"/>
        </w:rPr>
        <w:t xml:space="preserve"> </w:t>
      </w:r>
      <w:r w:rsidRPr="00CB51BF">
        <w:t>is</w:t>
      </w:r>
      <w:r w:rsidRPr="00CB51BF">
        <w:rPr>
          <w:u w:val="single"/>
        </w:rPr>
        <w:t xml:space="preserve"> </w:t>
      </w:r>
      <w:r w:rsidRPr="00CB51BF">
        <w:rPr>
          <w:u w:val="single"/>
        </w:rPr>
        <w:tab/>
      </w:r>
      <w:r w:rsidRPr="00CB51BF">
        <w:t>and cost of disposal of the non-recoverable waste</w:t>
      </w:r>
      <w:r w:rsidRPr="00CB51BF">
        <w:rPr>
          <w:spacing w:val="-12"/>
        </w:rPr>
        <w:t xml:space="preserve"> </w:t>
      </w:r>
      <w:r w:rsidRPr="00CB51BF">
        <w:t>is</w:t>
      </w:r>
      <w:r w:rsidRPr="00CB51BF">
        <w:rPr>
          <w:spacing w:val="-3"/>
        </w:rPr>
        <w:t xml:space="preserve"> </w:t>
      </w:r>
      <w:r w:rsidRPr="00CB51BF">
        <w:rPr>
          <w:u w:val="single"/>
        </w:rPr>
        <w:t xml:space="preserve"> </w:t>
      </w:r>
      <w:r w:rsidRPr="00CB51BF">
        <w:rPr>
          <w:u w:val="single"/>
        </w:rPr>
        <w:tab/>
      </w:r>
    </w:p>
    <w:p w14:paraId="773106D6" w14:textId="77777777" w:rsidR="00802B5B" w:rsidRPr="00CB51BF" w:rsidRDefault="00802B5B">
      <w:pPr>
        <w:pStyle w:val="Brdtekst"/>
        <w:spacing w:before="8"/>
        <w:rPr>
          <w:sz w:val="18"/>
        </w:rPr>
      </w:pPr>
    </w:p>
    <w:p w14:paraId="2EE036F4" w14:textId="77777777" w:rsidR="00802B5B" w:rsidRPr="00CB51BF" w:rsidRDefault="0050264C">
      <w:pPr>
        <w:pStyle w:val="Listeafsnit"/>
        <w:numPr>
          <w:ilvl w:val="0"/>
          <w:numId w:val="1"/>
        </w:numPr>
        <w:tabs>
          <w:tab w:val="left" w:pos="833"/>
          <w:tab w:val="left" w:pos="6237"/>
        </w:tabs>
        <w:spacing w:before="91"/>
        <w:ind w:hanging="361"/>
        <w:rPr>
          <w:i/>
        </w:rPr>
      </w:pPr>
      <w:r w:rsidRPr="00CB51BF">
        <w:t>Estimated value of recovered</w:t>
      </w:r>
      <w:r w:rsidRPr="00CB51BF">
        <w:rPr>
          <w:spacing w:val="-5"/>
        </w:rPr>
        <w:t xml:space="preserve"> </w:t>
      </w:r>
      <w:r w:rsidRPr="00CB51BF">
        <w:t>material</w:t>
      </w:r>
      <w:r w:rsidRPr="00CB51BF">
        <w:rPr>
          <w:spacing w:val="-3"/>
        </w:rPr>
        <w:t xml:space="preserve"> </w:t>
      </w:r>
      <w:r w:rsidRPr="00CB51BF">
        <w:t>is</w:t>
      </w:r>
      <w:r w:rsidRPr="00CB51BF">
        <w:rPr>
          <w:u w:val="single"/>
        </w:rPr>
        <w:t xml:space="preserve"> </w:t>
      </w:r>
      <w:r w:rsidRPr="00CB51BF">
        <w:rPr>
          <w:u w:val="single"/>
        </w:rPr>
        <w:tab/>
      </w:r>
      <w:r w:rsidRPr="00CB51BF">
        <w:rPr>
          <w:i/>
        </w:rPr>
        <w:t>(sum)</w:t>
      </w:r>
    </w:p>
    <w:p w14:paraId="6AA9082D" w14:textId="77777777" w:rsidR="00802B5B" w:rsidRPr="00CB51BF" w:rsidRDefault="00802B5B">
      <w:pPr>
        <w:pStyle w:val="Brdtekst"/>
        <w:spacing w:before="3"/>
        <w:rPr>
          <w:i/>
          <w:sz w:val="26"/>
        </w:rPr>
      </w:pPr>
    </w:p>
    <w:p w14:paraId="71ABA8DF" w14:textId="655DCF1A" w:rsidR="00802B5B" w:rsidRPr="00CB51BF" w:rsidRDefault="0050264C">
      <w:pPr>
        <w:pStyle w:val="Listeafsnit"/>
        <w:numPr>
          <w:ilvl w:val="0"/>
          <w:numId w:val="1"/>
        </w:numPr>
        <w:tabs>
          <w:tab w:val="left" w:pos="833"/>
        </w:tabs>
        <w:spacing w:line="360" w:lineRule="auto"/>
        <w:ind w:right="486"/>
      </w:pPr>
      <w:r w:rsidRPr="00CB51BF">
        <w:t>The contract is valid until certificates has been issued in accordance with Article 15(</w:t>
      </w:r>
      <w:r w:rsidR="009A363C" w:rsidRPr="00CB51BF">
        <w:t>5</w:t>
      </w:r>
      <w:r w:rsidRPr="00CB51BF">
        <w:t>) and Article 15(</w:t>
      </w:r>
      <w:r w:rsidR="009A363C" w:rsidRPr="00CB51BF">
        <w:t>4</w:t>
      </w:r>
      <w:r w:rsidRPr="00CB51BF">
        <w:t>).</w:t>
      </w:r>
    </w:p>
    <w:p w14:paraId="617A5CE2" w14:textId="5ADEF6B4" w:rsidR="00802B5B" w:rsidRPr="00CB51BF" w:rsidRDefault="0050264C">
      <w:pPr>
        <w:pStyle w:val="Listeafsnit"/>
        <w:numPr>
          <w:ilvl w:val="0"/>
          <w:numId w:val="1"/>
        </w:numPr>
        <w:tabs>
          <w:tab w:val="left" w:pos="833"/>
          <w:tab w:val="left" w:pos="3344"/>
        </w:tabs>
        <w:spacing w:line="360" w:lineRule="auto"/>
        <w:ind w:right="440"/>
      </w:pPr>
      <w:r w:rsidRPr="00CB51BF">
        <w:t>If</w:t>
      </w:r>
      <w:r w:rsidRPr="00CB51BF">
        <w:rPr>
          <w:u w:val="single"/>
        </w:rPr>
        <w:t xml:space="preserve"> </w:t>
      </w:r>
      <w:r w:rsidRPr="00CB51BF">
        <w:rPr>
          <w:u w:val="single"/>
        </w:rPr>
        <w:tab/>
      </w:r>
      <w:r w:rsidRPr="00CB51BF">
        <w:rPr>
          <w:i/>
        </w:rPr>
        <w:t xml:space="preserve">(the interim disposal/recovery facility) </w:t>
      </w:r>
      <w:r w:rsidRPr="00CB51BF">
        <w:t>in accordance with Article 15 (</w:t>
      </w:r>
      <w:r w:rsidR="00531B67" w:rsidRPr="00CB51BF">
        <w:t>7)</w:t>
      </w:r>
      <w:r w:rsidRPr="00CB51BF">
        <w:t xml:space="preserve"> intends to deliver the waste to a facility located in the initial country of dispatch or in another member state a new notification is required in accordance with the provisions of title 1 of the regulation.</w:t>
      </w:r>
    </w:p>
    <w:p w14:paraId="2E4A3D45" w14:textId="77777777" w:rsidR="00802B5B" w:rsidRPr="00CB51BF" w:rsidRDefault="0050264C">
      <w:pPr>
        <w:spacing w:before="3"/>
        <w:ind w:left="472"/>
        <w:rPr>
          <w:b/>
          <w:i/>
        </w:rPr>
      </w:pPr>
      <w:r w:rsidRPr="00CB51BF">
        <w:rPr>
          <w:b/>
          <w:i/>
        </w:rPr>
        <w:t>…OR…</w:t>
      </w:r>
    </w:p>
    <w:p w14:paraId="711D3A82" w14:textId="2A927AFE" w:rsidR="00802B5B" w:rsidRPr="00CB51BF" w:rsidRDefault="0050264C">
      <w:pPr>
        <w:pStyle w:val="Brdtekst"/>
        <w:tabs>
          <w:tab w:val="left" w:pos="4763"/>
        </w:tabs>
        <w:spacing w:before="121" w:line="362" w:lineRule="auto"/>
        <w:ind w:left="472" w:right="521"/>
      </w:pPr>
      <w:r w:rsidRPr="00CB51BF">
        <w:t>16.</w:t>
      </w:r>
      <w:r w:rsidRPr="00CB51BF">
        <w:rPr>
          <w:spacing w:val="54"/>
        </w:rPr>
        <w:t xml:space="preserve"> </w:t>
      </w:r>
      <w:r w:rsidRPr="00CB51BF">
        <w:t>Consignee:</w:t>
      </w:r>
      <w:r w:rsidRPr="00CB51BF">
        <w:rPr>
          <w:u w:val="single"/>
        </w:rPr>
        <w:t xml:space="preserve"> </w:t>
      </w:r>
      <w:r w:rsidRPr="00CB51BF">
        <w:rPr>
          <w:u w:val="single"/>
        </w:rPr>
        <w:tab/>
      </w:r>
      <w:r w:rsidRPr="00CB51BF">
        <w:t>obliges to submit, where applicable, a notification to the initial competent authority of the initial country of dispatch in accordance with Article 15(</w:t>
      </w:r>
      <w:r w:rsidR="00854A31" w:rsidRPr="00CB51BF">
        <w:t>8</w:t>
      </w:r>
      <w:r w:rsidRPr="00CB51BF">
        <w:t>).</w:t>
      </w:r>
    </w:p>
    <w:p w14:paraId="095A8125" w14:textId="77777777" w:rsidR="00802B5B" w:rsidRPr="00CB51BF" w:rsidRDefault="00802B5B">
      <w:pPr>
        <w:pStyle w:val="Brdtekst"/>
        <w:rPr>
          <w:sz w:val="24"/>
        </w:rPr>
      </w:pPr>
    </w:p>
    <w:p w14:paraId="70191BEA" w14:textId="77777777" w:rsidR="00802B5B" w:rsidRPr="00CB51BF" w:rsidRDefault="00802B5B">
      <w:pPr>
        <w:pStyle w:val="Brdtekst"/>
        <w:rPr>
          <w:sz w:val="24"/>
        </w:rPr>
      </w:pPr>
    </w:p>
    <w:p w14:paraId="0E50D80C" w14:textId="77777777" w:rsidR="00802B5B" w:rsidRPr="00CB51BF" w:rsidRDefault="0050264C">
      <w:pPr>
        <w:pStyle w:val="Brdtekst"/>
        <w:tabs>
          <w:tab w:val="left" w:pos="6632"/>
        </w:tabs>
        <w:spacing w:before="203"/>
        <w:ind w:left="112"/>
      </w:pPr>
      <w:r w:rsidRPr="00CB51BF">
        <w:t>Signature concerning</w:t>
      </w:r>
      <w:r w:rsidRPr="00CB51BF">
        <w:rPr>
          <w:spacing w:val="-7"/>
        </w:rPr>
        <w:t xml:space="preserve"> </w:t>
      </w:r>
      <w:r w:rsidRPr="00CB51BF">
        <w:t>items</w:t>
      </w:r>
      <w:r w:rsidRPr="00CB51BF">
        <w:rPr>
          <w:spacing w:val="-1"/>
        </w:rPr>
        <w:t xml:space="preserve"> </w:t>
      </w:r>
      <w:r w:rsidRPr="00CB51BF">
        <w:t>1-16</w:t>
      </w:r>
      <w:r w:rsidRPr="00CB51BF">
        <w:tab/>
        <w:t>Signature concerning items</w:t>
      </w:r>
      <w:r w:rsidRPr="00CB51BF">
        <w:rPr>
          <w:spacing w:val="-5"/>
        </w:rPr>
        <w:t xml:space="preserve"> </w:t>
      </w:r>
      <w:r w:rsidRPr="00CB51BF">
        <w:t>1-16</w:t>
      </w:r>
    </w:p>
    <w:p w14:paraId="4E7CF789" w14:textId="77777777" w:rsidR="00802B5B" w:rsidRPr="00CB51BF" w:rsidRDefault="00802B5B">
      <w:pPr>
        <w:pStyle w:val="Brdtekst"/>
        <w:rPr>
          <w:sz w:val="20"/>
        </w:rPr>
      </w:pPr>
    </w:p>
    <w:p w14:paraId="2B311EEF" w14:textId="77777777" w:rsidR="00802B5B" w:rsidRPr="00CB51BF" w:rsidRDefault="00802B5B">
      <w:pPr>
        <w:pStyle w:val="Brdtekst"/>
        <w:rPr>
          <w:sz w:val="20"/>
        </w:rPr>
      </w:pPr>
    </w:p>
    <w:p w14:paraId="167C7A56" w14:textId="77777777" w:rsidR="00802B5B" w:rsidRPr="00CB51BF" w:rsidRDefault="00802B5B">
      <w:pPr>
        <w:pStyle w:val="Brdtekst"/>
        <w:rPr>
          <w:sz w:val="20"/>
        </w:rPr>
      </w:pPr>
    </w:p>
    <w:p w14:paraId="406E01F8" w14:textId="77777777" w:rsidR="00802B5B" w:rsidRPr="00CB51BF" w:rsidRDefault="00802B5B">
      <w:pPr>
        <w:pStyle w:val="Brdtekst"/>
        <w:rPr>
          <w:sz w:val="20"/>
        </w:rPr>
      </w:pPr>
      <w:bookmarkStart w:id="1" w:name="_Hlk234236191"/>
    </w:p>
    <w:p w14:paraId="574E60EF" w14:textId="77777777" w:rsidR="00802B5B" w:rsidRPr="00CB51BF" w:rsidRDefault="00CB6336">
      <w:pPr>
        <w:pStyle w:val="Brdtekst"/>
        <w:spacing w:before="8"/>
        <w:rPr>
          <w:sz w:val="14"/>
        </w:rPr>
      </w:pPr>
      <w:r w:rsidRPr="00CB51BF">
        <w:rPr>
          <w:noProof/>
          <w:lang w:val="da-DK" w:eastAsia="da-DK"/>
        </w:rPr>
        <mc:AlternateContent>
          <mc:Choice Requires="wps">
            <w:drawing>
              <wp:anchor distT="0" distB="0" distL="0" distR="0" simplePos="0" relativeHeight="251662336" behindDoc="1" locked="0" layoutInCell="1" allowOverlap="1" wp14:anchorId="4A674E07" wp14:editId="7829357C">
                <wp:simplePos x="0" y="0"/>
                <wp:positionH relativeFrom="page">
                  <wp:posOffset>718820</wp:posOffset>
                </wp:positionH>
                <wp:positionV relativeFrom="paragraph">
                  <wp:posOffset>135255</wp:posOffset>
                </wp:positionV>
                <wp:extent cx="188722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1132 1132"/>
                            <a:gd name="T1" fmla="*/ T0 w 2972"/>
                            <a:gd name="T2" fmla="+- 0 4103 1132"/>
                            <a:gd name="T3" fmla="*/ T2 w 2972"/>
                          </a:gdLst>
                          <a:ahLst/>
                          <a:cxnLst>
                            <a:cxn ang="0">
                              <a:pos x="T1" y="0"/>
                            </a:cxn>
                            <a:cxn ang="0">
                              <a:pos x="T3" y="0"/>
                            </a:cxn>
                          </a:cxnLst>
                          <a:rect l="0" t="0" r="r" b="b"/>
                          <a:pathLst>
                            <a:path w="2972">
                              <a:moveTo>
                                <a:pt x="0" y="0"/>
                              </a:moveTo>
                              <a:lnTo>
                                <a:pt x="297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5506FA" id="Freeform 3" o:spid="_x0000_s1026" style="position:absolute;margin-left:56.6pt;margin-top:10.65pt;width:148.6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" path="m,l2971,e" filled="f" strokeweight=".15578mm">
                <v:path arrowok="t" o:connecttype="custom" o:connectlocs="0,0;1886585,0" o:connectangles="0,0"/>
                <w10:wrap type="topAndBottom" anchorx="page"/>
              </v:shape>
            </w:pict>
          </mc:Fallback>
        </mc:AlternateContent>
      </w:r>
      <w:r w:rsidRPr="00CB51BF">
        <w:rPr>
          <w:noProof/>
          <w:lang w:val="da-DK" w:eastAsia="da-DK"/>
        </w:rPr>
        <mc:AlternateContent>
          <mc:Choice Requires="wps">
            <w:drawing>
              <wp:anchor distT="0" distB="0" distL="0" distR="0" simplePos="0" relativeHeight="251663360" behindDoc="1" locked="0" layoutInCell="1" allowOverlap="1" wp14:anchorId="5FF5D92B" wp14:editId="75994206">
                <wp:simplePos x="0" y="0"/>
                <wp:positionH relativeFrom="page">
                  <wp:posOffset>4859655</wp:posOffset>
                </wp:positionH>
                <wp:positionV relativeFrom="paragraph">
                  <wp:posOffset>135255</wp:posOffset>
                </wp:positionV>
                <wp:extent cx="188722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7653 7653"/>
                            <a:gd name="T1" fmla="*/ T0 w 2972"/>
                            <a:gd name="T2" fmla="+- 0 10624 7653"/>
                            <a:gd name="T3" fmla="*/ T2 w 2972"/>
                          </a:gdLst>
                          <a:ahLst/>
                          <a:cxnLst>
                            <a:cxn ang="0">
                              <a:pos x="T1" y="0"/>
                            </a:cxn>
                            <a:cxn ang="0">
                              <a:pos x="T3" y="0"/>
                            </a:cxn>
                          </a:cxnLst>
                          <a:rect l="0" t="0" r="r" b="b"/>
                          <a:pathLst>
                            <a:path w="2972">
                              <a:moveTo>
                                <a:pt x="0" y="0"/>
                              </a:moveTo>
                              <a:lnTo>
                                <a:pt x="297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5DFE3" id="Freeform 2" o:spid="_x0000_s1026" style="position:absolute;margin-left:382.65pt;margin-top:10.65pt;width:148.6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" path="m,l2971,e" filled="f" strokeweight=".15578mm">
                <v:path arrowok="t" o:connecttype="custom" o:connectlocs="0,0;1886585,0" o:connectangles="0,0"/>
                <w10:wrap type="topAndBottom" anchorx="page"/>
              </v:shape>
            </w:pict>
          </mc:Fallback>
        </mc:AlternateContent>
      </w:r>
    </w:p>
    <w:p w14:paraId="74E9827E" w14:textId="22F98B4C" w:rsidR="00802B5B" w:rsidRDefault="0050264C">
      <w:pPr>
        <w:pStyle w:val="Brdtekst"/>
        <w:tabs>
          <w:tab w:val="left" w:pos="6632"/>
        </w:tabs>
        <w:spacing w:before="96"/>
        <w:ind w:left="112"/>
      </w:pPr>
      <w:bookmarkStart w:id="2" w:name="_Hlk234236223"/>
      <w:r w:rsidRPr="00CB51BF">
        <w:t>(</w:t>
      </w:r>
      <w:r w:rsidRPr="00203211">
        <w:rPr>
          <w:i/>
          <w:iCs/>
        </w:rPr>
        <w:t>notifier</w:t>
      </w:r>
      <w:r w:rsidRPr="00CB51BF">
        <w:t>)</w:t>
      </w:r>
      <w:r w:rsidRPr="00CB51BF">
        <w:tab/>
        <w:t>(</w:t>
      </w:r>
      <w:r w:rsidRPr="00203211">
        <w:rPr>
          <w:i/>
          <w:iCs/>
        </w:rPr>
        <w:t>consignee</w:t>
      </w:r>
      <w:r w:rsidR="00CA4324">
        <w:rPr>
          <w:i/>
          <w:iCs/>
        </w:rPr>
        <w:t>/importer</w:t>
      </w:r>
      <w:r w:rsidR="00203211">
        <w:t>*</w:t>
      </w:r>
      <w:r w:rsidRPr="00CB51BF">
        <w:t>)</w:t>
      </w:r>
    </w:p>
    <w:p w14:paraId="6DEE96CC" w14:textId="77777777" w:rsidR="00203211" w:rsidRDefault="00203211">
      <w:pPr>
        <w:pStyle w:val="Brdtekst"/>
        <w:tabs>
          <w:tab w:val="left" w:pos="6632"/>
        </w:tabs>
        <w:spacing w:before="96"/>
        <w:ind w:left="112"/>
      </w:pPr>
    </w:p>
    <w:p w14:paraId="6E576125" w14:textId="77777777" w:rsidR="00CA4324" w:rsidRPr="00CA4324" w:rsidRDefault="00CA4324" w:rsidP="00CA4324">
      <w:pPr>
        <w:pStyle w:val="Brdtekst"/>
        <w:rPr>
          <w:color w:val="FF0000"/>
          <w:lang w:bidi="en-GB"/>
        </w:rPr>
      </w:pPr>
      <w:r w:rsidRPr="00CA4324">
        <w:rPr>
          <w:lang w:bidi="en-GB"/>
        </w:rPr>
        <w:t xml:space="preserve">* </w:t>
      </w:r>
      <w:r w:rsidRPr="00CA4324">
        <w:rPr>
          <w:color w:val="FF0000"/>
          <w:lang w:bidi="en-GB"/>
        </w:rPr>
        <w:t>If the consignee/importer of the waste (box 2 of Annex IA) is not the operator of the facility where the notified waste is to be recovered or disposed of (box 10 of Annex IA), the contract must also be signed by the operator of the facility.</w:t>
      </w:r>
    </w:p>
    <w:p w14:paraId="1991CDF7" w14:textId="77777777" w:rsidR="00203211" w:rsidRPr="00CB51BF" w:rsidRDefault="00203211" w:rsidP="00203211">
      <w:pPr>
        <w:pStyle w:val="Brdtekst"/>
        <w:rPr>
          <w:sz w:val="20"/>
        </w:rPr>
      </w:pPr>
    </w:p>
    <w:p w14:paraId="09973A66" w14:textId="75140D58" w:rsidR="00203211" w:rsidRPr="00CB51BF" w:rsidRDefault="00203211" w:rsidP="00203211">
      <w:pPr>
        <w:pStyle w:val="Brdtekst"/>
        <w:spacing w:before="8"/>
        <w:rPr>
          <w:sz w:val="14"/>
        </w:rPr>
      </w:pPr>
      <w:r w:rsidRPr="00CB51BF">
        <w:rPr>
          <w:noProof/>
          <w:lang w:val="da-DK" w:eastAsia="da-DK"/>
        </w:rPr>
        <mc:AlternateContent>
          <mc:Choice Requires="wps">
            <w:drawing>
              <wp:anchor distT="0" distB="0" distL="0" distR="0" simplePos="0" relativeHeight="251666432" behindDoc="1" locked="0" layoutInCell="1" allowOverlap="1" wp14:anchorId="1C043037" wp14:editId="1D50E26E">
                <wp:simplePos x="0" y="0"/>
                <wp:positionH relativeFrom="page">
                  <wp:posOffset>4859655</wp:posOffset>
                </wp:positionH>
                <wp:positionV relativeFrom="paragraph">
                  <wp:posOffset>135255</wp:posOffset>
                </wp:positionV>
                <wp:extent cx="1887220" cy="1270"/>
                <wp:effectExtent l="0" t="0" r="0" b="0"/>
                <wp:wrapTopAndBottom/>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7653 7653"/>
                            <a:gd name="T1" fmla="*/ T0 w 2972"/>
                            <a:gd name="T2" fmla="+- 0 10624 7653"/>
                            <a:gd name="T3" fmla="*/ T2 w 2972"/>
                          </a:gdLst>
                          <a:ahLst/>
                          <a:cxnLst>
                            <a:cxn ang="0">
                              <a:pos x="T1" y="0"/>
                            </a:cxn>
                            <a:cxn ang="0">
                              <a:pos x="T3" y="0"/>
                            </a:cxn>
                          </a:cxnLst>
                          <a:rect l="0" t="0" r="r" b="b"/>
                          <a:pathLst>
                            <a:path w="2972">
                              <a:moveTo>
                                <a:pt x="0" y="0"/>
                              </a:moveTo>
                              <a:lnTo>
                                <a:pt x="2971"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A5616" id="Freeform 2" o:spid="_x0000_s1026" style="position:absolute;margin-left:382.65pt;margin-top:10.65pt;width:148.6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" path="m,l2971,e" filled="f" strokeweight=".15578mm">
                <v:path arrowok="t" o:connecttype="custom" o:connectlocs="0,0;1886585,0" o:connectangles="0,0"/>
                <w10:wrap type="topAndBottom" anchorx="page"/>
              </v:shape>
            </w:pict>
          </mc:Fallback>
        </mc:AlternateContent>
      </w:r>
    </w:p>
    <w:p w14:paraId="09D877C7" w14:textId="3447F37B" w:rsidR="00203211" w:rsidRDefault="00203211" w:rsidP="00203211">
      <w:pPr>
        <w:pStyle w:val="Brdtekst"/>
        <w:tabs>
          <w:tab w:val="left" w:pos="6632"/>
        </w:tabs>
        <w:spacing w:before="96"/>
        <w:ind w:left="112"/>
      </w:pPr>
      <w:r w:rsidRPr="00CB51BF">
        <w:tab/>
        <w:t>(</w:t>
      </w:r>
      <w:r w:rsidRPr="00203211">
        <w:rPr>
          <w:i/>
          <w:iCs/>
        </w:rPr>
        <w:t>operator of the facility</w:t>
      </w:r>
      <w:r w:rsidRPr="00CB51BF">
        <w:t>)</w:t>
      </w:r>
    </w:p>
    <w:bookmarkEnd w:id="1"/>
    <w:bookmarkEnd w:id="2"/>
    <w:p w14:paraId="48158E5B" w14:textId="77777777" w:rsidR="00203211" w:rsidRPr="00203211" w:rsidRDefault="00203211" w:rsidP="00203211">
      <w:pPr>
        <w:pStyle w:val="Brdtekst"/>
        <w:tabs>
          <w:tab w:val="left" w:pos="6632"/>
        </w:tabs>
        <w:spacing w:before="96"/>
        <w:rPr>
          <w:color w:val="FF0000"/>
        </w:rPr>
      </w:pPr>
    </w:p>
    <w:sectPr w:rsidR="00203211" w:rsidRPr="00203211">
      <w:pgSz w:w="11910" w:h="16840"/>
      <w:pgMar w:top="620" w:right="920" w:bottom="280" w:left="10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40684"/>
    <w:multiLevelType w:val="hybridMultilevel"/>
    <w:tmpl w:val="F7ECA3E8"/>
    <w:lvl w:ilvl="0" w:tplc="06C29672">
      <w:numFmt w:val="bullet"/>
      <w:lvlText w:val=""/>
      <w:lvlJc w:val="left"/>
      <w:pPr>
        <w:ind w:left="472" w:hanging="360"/>
      </w:pPr>
      <w:rPr>
        <w:rFonts w:ascii="Symbol" w:eastAsia="Times New Roman" w:hAnsi="Symbol" w:cs="Times New Roman" w:hint="default"/>
      </w:rPr>
    </w:lvl>
    <w:lvl w:ilvl="1" w:tplc="04060003" w:tentative="1">
      <w:start w:val="1"/>
      <w:numFmt w:val="bullet"/>
      <w:lvlText w:val="o"/>
      <w:lvlJc w:val="left"/>
      <w:pPr>
        <w:ind w:left="1192" w:hanging="360"/>
      </w:pPr>
      <w:rPr>
        <w:rFonts w:ascii="Courier New" w:hAnsi="Courier New" w:cs="Courier New" w:hint="default"/>
      </w:rPr>
    </w:lvl>
    <w:lvl w:ilvl="2" w:tplc="04060005" w:tentative="1">
      <w:start w:val="1"/>
      <w:numFmt w:val="bullet"/>
      <w:lvlText w:val=""/>
      <w:lvlJc w:val="left"/>
      <w:pPr>
        <w:ind w:left="1912" w:hanging="360"/>
      </w:pPr>
      <w:rPr>
        <w:rFonts w:ascii="Wingdings" w:hAnsi="Wingdings" w:hint="default"/>
      </w:rPr>
    </w:lvl>
    <w:lvl w:ilvl="3" w:tplc="04060001" w:tentative="1">
      <w:start w:val="1"/>
      <w:numFmt w:val="bullet"/>
      <w:lvlText w:val=""/>
      <w:lvlJc w:val="left"/>
      <w:pPr>
        <w:ind w:left="2632" w:hanging="360"/>
      </w:pPr>
      <w:rPr>
        <w:rFonts w:ascii="Symbol" w:hAnsi="Symbol" w:hint="default"/>
      </w:rPr>
    </w:lvl>
    <w:lvl w:ilvl="4" w:tplc="04060003" w:tentative="1">
      <w:start w:val="1"/>
      <w:numFmt w:val="bullet"/>
      <w:lvlText w:val="o"/>
      <w:lvlJc w:val="left"/>
      <w:pPr>
        <w:ind w:left="3352" w:hanging="360"/>
      </w:pPr>
      <w:rPr>
        <w:rFonts w:ascii="Courier New" w:hAnsi="Courier New" w:cs="Courier New" w:hint="default"/>
      </w:rPr>
    </w:lvl>
    <w:lvl w:ilvl="5" w:tplc="04060005" w:tentative="1">
      <w:start w:val="1"/>
      <w:numFmt w:val="bullet"/>
      <w:lvlText w:val=""/>
      <w:lvlJc w:val="left"/>
      <w:pPr>
        <w:ind w:left="4072" w:hanging="360"/>
      </w:pPr>
      <w:rPr>
        <w:rFonts w:ascii="Wingdings" w:hAnsi="Wingdings" w:hint="default"/>
      </w:rPr>
    </w:lvl>
    <w:lvl w:ilvl="6" w:tplc="04060001" w:tentative="1">
      <w:start w:val="1"/>
      <w:numFmt w:val="bullet"/>
      <w:lvlText w:val=""/>
      <w:lvlJc w:val="left"/>
      <w:pPr>
        <w:ind w:left="4792" w:hanging="360"/>
      </w:pPr>
      <w:rPr>
        <w:rFonts w:ascii="Symbol" w:hAnsi="Symbol" w:hint="default"/>
      </w:rPr>
    </w:lvl>
    <w:lvl w:ilvl="7" w:tplc="04060003" w:tentative="1">
      <w:start w:val="1"/>
      <w:numFmt w:val="bullet"/>
      <w:lvlText w:val="o"/>
      <w:lvlJc w:val="left"/>
      <w:pPr>
        <w:ind w:left="5512" w:hanging="360"/>
      </w:pPr>
      <w:rPr>
        <w:rFonts w:ascii="Courier New" w:hAnsi="Courier New" w:cs="Courier New" w:hint="default"/>
      </w:rPr>
    </w:lvl>
    <w:lvl w:ilvl="8" w:tplc="04060005" w:tentative="1">
      <w:start w:val="1"/>
      <w:numFmt w:val="bullet"/>
      <w:lvlText w:val=""/>
      <w:lvlJc w:val="left"/>
      <w:pPr>
        <w:ind w:left="6232" w:hanging="360"/>
      </w:pPr>
      <w:rPr>
        <w:rFonts w:ascii="Wingdings" w:hAnsi="Wingdings" w:hint="default"/>
      </w:rPr>
    </w:lvl>
  </w:abstractNum>
  <w:abstractNum w:abstractNumId="1" w15:restartNumberingAfterBreak="0">
    <w:nsid w:val="2ADE3997"/>
    <w:multiLevelType w:val="hybridMultilevel"/>
    <w:tmpl w:val="32FC77FE"/>
    <w:lvl w:ilvl="0" w:tplc="BAD65E28">
      <w:start w:val="1"/>
      <w:numFmt w:val="decimal"/>
      <w:lvlText w:val="%1."/>
      <w:lvlJc w:val="left"/>
      <w:pPr>
        <w:ind w:left="360" w:hanging="360"/>
        <w:jc w:val="left"/>
      </w:pPr>
      <w:rPr>
        <w:rFonts w:ascii="Times New Roman" w:eastAsia="Times New Roman" w:hAnsi="Times New Roman" w:cs="Times New Roman" w:hint="default"/>
        <w:w w:val="100"/>
        <w:sz w:val="22"/>
        <w:szCs w:val="22"/>
      </w:rPr>
    </w:lvl>
    <w:lvl w:ilvl="1" w:tplc="993868D8">
      <w:numFmt w:val="bullet"/>
      <w:lvlText w:val="•"/>
      <w:lvlJc w:val="left"/>
      <w:pPr>
        <w:ind w:left="1363" w:hanging="360"/>
      </w:pPr>
      <w:rPr>
        <w:rFonts w:hint="default"/>
      </w:rPr>
    </w:lvl>
    <w:lvl w:ilvl="2" w:tplc="A92439EC">
      <w:numFmt w:val="bullet"/>
      <w:lvlText w:val="•"/>
      <w:lvlJc w:val="left"/>
      <w:pPr>
        <w:ind w:left="2266" w:hanging="360"/>
      </w:pPr>
      <w:rPr>
        <w:rFonts w:hint="default"/>
      </w:rPr>
    </w:lvl>
    <w:lvl w:ilvl="3" w:tplc="A5901720">
      <w:numFmt w:val="bullet"/>
      <w:lvlText w:val="•"/>
      <w:lvlJc w:val="left"/>
      <w:pPr>
        <w:ind w:left="3170" w:hanging="360"/>
      </w:pPr>
      <w:rPr>
        <w:rFonts w:hint="default"/>
      </w:rPr>
    </w:lvl>
    <w:lvl w:ilvl="4" w:tplc="9CE209E4">
      <w:numFmt w:val="bullet"/>
      <w:lvlText w:val="•"/>
      <w:lvlJc w:val="left"/>
      <w:pPr>
        <w:ind w:left="4073" w:hanging="360"/>
      </w:pPr>
      <w:rPr>
        <w:rFonts w:hint="default"/>
      </w:rPr>
    </w:lvl>
    <w:lvl w:ilvl="5" w:tplc="EF506F96">
      <w:numFmt w:val="bullet"/>
      <w:lvlText w:val="•"/>
      <w:lvlJc w:val="left"/>
      <w:pPr>
        <w:ind w:left="4977" w:hanging="360"/>
      </w:pPr>
      <w:rPr>
        <w:rFonts w:hint="default"/>
      </w:rPr>
    </w:lvl>
    <w:lvl w:ilvl="6" w:tplc="31087052">
      <w:numFmt w:val="bullet"/>
      <w:lvlText w:val="•"/>
      <w:lvlJc w:val="left"/>
      <w:pPr>
        <w:ind w:left="5880" w:hanging="360"/>
      </w:pPr>
      <w:rPr>
        <w:rFonts w:hint="default"/>
      </w:rPr>
    </w:lvl>
    <w:lvl w:ilvl="7" w:tplc="890E4648">
      <w:numFmt w:val="bullet"/>
      <w:lvlText w:val="•"/>
      <w:lvlJc w:val="left"/>
      <w:pPr>
        <w:ind w:left="6784" w:hanging="360"/>
      </w:pPr>
      <w:rPr>
        <w:rFonts w:hint="default"/>
      </w:rPr>
    </w:lvl>
    <w:lvl w:ilvl="8" w:tplc="A4107872">
      <w:numFmt w:val="bullet"/>
      <w:lvlText w:val="•"/>
      <w:lvlJc w:val="left"/>
      <w:pPr>
        <w:ind w:left="7687" w:hanging="360"/>
      </w:pPr>
      <w:rPr>
        <w:rFonts w:hint="default"/>
      </w:rPr>
    </w:lvl>
  </w:abstractNum>
  <w:abstractNum w:abstractNumId="2" w15:restartNumberingAfterBreak="0">
    <w:nsid w:val="755F1531"/>
    <w:multiLevelType w:val="hybridMultilevel"/>
    <w:tmpl w:val="367ED144"/>
    <w:lvl w:ilvl="0" w:tplc="C21408F0">
      <w:start w:val="9"/>
      <w:numFmt w:val="decimal"/>
      <w:lvlText w:val="%1."/>
      <w:lvlJc w:val="left"/>
      <w:pPr>
        <w:ind w:left="832" w:hanging="360"/>
        <w:jc w:val="left"/>
      </w:pPr>
      <w:rPr>
        <w:rFonts w:ascii="Times New Roman" w:eastAsia="Times New Roman" w:hAnsi="Times New Roman" w:cs="Times New Roman" w:hint="default"/>
        <w:w w:val="100"/>
        <w:sz w:val="22"/>
        <w:szCs w:val="22"/>
      </w:rPr>
    </w:lvl>
    <w:lvl w:ilvl="1" w:tplc="48FEBE08">
      <w:numFmt w:val="bullet"/>
      <w:lvlText w:val="•"/>
      <w:lvlJc w:val="left"/>
      <w:pPr>
        <w:ind w:left="1752" w:hanging="360"/>
      </w:pPr>
      <w:rPr>
        <w:rFonts w:hint="default"/>
      </w:rPr>
    </w:lvl>
    <w:lvl w:ilvl="2" w:tplc="DD000686">
      <w:numFmt w:val="bullet"/>
      <w:lvlText w:val="•"/>
      <w:lvlJc w:val="left"/>
      <w:pPr>
        <w:ind w:left="2665" w:hanging="360"/>
      </w:pPr>
      <w:rPr>
        <w:rFonts w:hint="default"/>
      </w:rPr>
    </w:lvl>
    <w:lvl w:ilvl="3" w:tplc="8E224C6C">
      <w:numFmt w:val="bullet"/>
      <w:lvlText w:val="•"/>
      <w:lvlJc w:val="left"/>
      <w:pPr>
        <w:ind w:left="3577" w:hanging="360"/>
      </w:pPr>
      <w:rPr>
        <w:rFonts w:hint="default"/>
      </w:rPr>
    </w:lvl>
    <w:lvl w:ilvl="4" w:tplc="31943FF6">
      <w:numFmt w:val="bullet"/>
      <w:lvlText w:val="•"/>
      <w:lvlJc w:val="left"/>
      <w:pPr>
        <w:ind w:left="4490" w:hanging="360"/>
      </w:pPr>
      <w:rPr>
        <w:rFonts w:hint="default"/>
      </w:rPr>
    </w:lvl>
    <w:lvl w:ilvl="5" w:tplc="4CF01970">
      <w:numFmt w:val="bullet"/>
      <w:lvlText w:val="•"/>
      <w:lvlJc w:val="left"/>
      <w:pPr>
        <w:ind w:left="5403" w:hanging="360"/>
      </w:pPr>
      <w:rPr>
        <w:rFonts w:hint="default"/>
      </w:rPr>
    </w:lvl>
    <w:lvl w:ilvl="6" w:tplc="1CE6E6D8">
      <w:numFmt w:val="bullet"/>
      <w:lvlText w:val="•"/>
      <w:lvlJc w:val="left"/>
      <w:pPr>
        <w:ind w:left="6315" w:hanging="360"/>
      </w:pPr>
      <w:rPr>
        <w:rFonts w:hint="default"/>
      </w:rPr>
    </w:lvl>
    <w:lvl w:ilvl="7" w:tplc="7D2431DA">
      <w:numFmt w:val="bullet"/>
      <w:lvlText w:val="•"/>
      <w:lvlJc w:val="left"/>
      <w:pPr>
        <w:ind w:left="7228" w:hanging="360"/>
      </w:pPr>
      <w:rPr>
        <w:rFonts w:hint="default"/>
      </w:rPr>
    </w:lvl>
    <w:lvl w:ilvl="8" w:tplc="C144D1DA">
      <w:numFmt w:val="bullet"/>
      <w:lvlText w:val="•"/>
      <w:lvlJc w:val="left"/>
      <w:pPr>
        <w:ind w:left="8141" w:hanging="360"/>
      </w:pPr>
      <w:rPr>
        <w:rFonts w:hint="default"/>
      </w:rPr>
    </w:lvl>
  </w:abstractNum>
  <w:num w:numId="1" w16cid:durableId="24525446">
    <w:abstractNumId w:val="2"/>
  </w:num>
  <w:num w:numId="2" w16cid:durableId="1512186219">
    <w:abstractNumId w:val="1"/>
  </w:num>
  <w:num w:numId="3" w16cid:durableId="34178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B5B"/>
    <w:rsid w:val="00180986"/>
    <w:rsid w:val="00203211"/>
    <w:rsid w:val="002C5A59"/>
    <w:rsid w:val="00391D3A"/>
    <w:rsid w:val="004A60D9"/>
    <w:rsid w:val="0050264C"/>
    <w:rsid w:val="00531B67"/>
    <w:rsid w:val="006A2A4F"/>
    <w:rsid w:val="00753A13"/>
    <w:rsid w:val="00771160"/>
    <w:rsid w:val="0078595E"/>
    <w:rsid w:val="007D331B"/>
    <w:rsid w:val="00802B5B"/>
    <w:rsid w:val="00854A31"/>
    <w:rsid w:val="008E5900"/>
    <w:rsid w:val="009A363C"/>
    <w:rsid w:val="009E16CE"/>
    <w:rsid w:val="00CA4324"/>
    <w:rsid w:val="00CB51BF"/>
    <w:rsid w:val="00CB6336"/>
    <w:rsid w:val="00CD6BB8"/>
    <w:rsid w:val="00D766C1"/>
    <w:rsid w:val="00DD2AA3"/>
    <w:rsid w:val="00E80198"/>
    <w:rsid w:val="00F40B9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F9D95"/>
  <w15:docId w15:val="{016B1778-37CA-4BC6-8FFE-B9040031D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style>
  <w:style w:type="paragraph" w:styleId="Listeafsnit">
    <w:name w:val="List Paragraph"/>
    <w:basedOn w:val="Normal"/>
    <w:uiPriority w:val="1"/>
    <w:qFormat/>
    <w:pPr>
      <w:ind w:left="83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1547718">
      <w:bodyDiv w:val="1"/>
      <w:marLeft w:val="0"/>
      <w:marRight w:val="0"/>
      <w:marTop w:val="0"/>
      <w:marBottom w:val="0"/>
      <w:divBdr>
        <w:top w:val="none" w:sz="0" w:space="0" w:color="auto"/>
        <w:left w:val="none" w:sz="0" w:space="0" w:color="auto"/>
        <w:bottom w:val="none" w:sz="0" w:space="0" w:color="auto"/>
        <w:right w:val="none" w:sz="0" w:space="0" w:color="auto"/>
      </w:divBdr>
    </w:div>
    <w:div w:id="1494487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332</Words>
  <Characters>1722</Characters>
  <Application>Microsoft Office Word</Application>
  <DocSecurity>0</DocSecurity>
  <Lines>52</Lines>
  <Paragraphs>21</Paragraphs>
  <ScaleCrop>false</ScaleCrop>
  <HeadingPairs>
    <vt:vector size="2" baseType="variant">
      <vt:variant>
        <vt:lpstr>Titel</vt:lpstr>
      </vt:variant>
      <vt:variant>
        <vt:i4>1</vt:i4>
      </vt:variant>
    </vt:vector>
  </HeadingPairs>
  <TitlesOfParts>
    <vt:vector size="1" baseType="lpstr">
      <vt:lpstr>Contract</vt:lpstr>
    </vt:vector>
  </TitlesOfParts>
  <Company>Statens It</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dc:title>
  <dc:creator>Stine Lassen</dc:creator>
  <cp:lastModifiedBy>Sarah Tess Boyd Simonsen</cp:lastModifiedBy>
  <cp:revision>16</cp:revision>
  <dcterms:created xsi:type="dcterms:W3CDTF">2021-04-12T07:54:00Z</dcterms:created>
  <dcterms:modified xsi:type="dcterms:W3CDTF">2026-08-25T07:27:00Z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2019-04-09T00:00:00Z</vt:filetime>
  </property>
  <property fmtid="{D5CDD505-2E9C-101B-9397-08002B2CF9AE}" pid="3" name="Creator">
    <vt:lpwstr>Acrobat PDFMaker 19 til Word</vt:lpwstr>
  </property>
  <property fmtid="{D5CDD505-2E9C-101B-9397-08002B2CF9AE}" pid="4" name="LastSaved">
    <vt:filetime>2020-07-27T00:00:00Z</vt:filetime>
  </property>
  <property fmtid="{D5CDD505-2E9C-101B-9397-08002B2CF9AE}" pid="5" name="ContentRemapped">
    <vt:lpwstr>true</vt:lpwstr>
  </property>
</Properties>
</file>