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6384" w:rsidRDefault="00346384">
      <w:pPr>
        <w:jc w:val="both"/>
        <w:rPr>
          <w:rFonts w:asciiTheme="majorHAnsi" w:hAnsiTheme="majorHAnsi"/>
          <w:b/>
          <w:szCs w:val="23"/>
          <w:lang w:val="en-US"/>
        </w:rPr>
      </w:pPr>
    </w:p>
    <w:p w:rsidR="00346384" w:rsidRDefault="00346384">
      <w:pPr>
        <w:pStyle w:val="Overskriftitekst"/>
        <w:jc w:val="center"/>
        <w:rPr>
          <w:rFonts w:ascii="Century Gothic" w:hAnsi="Century Gothic"/>
          <w:sz w:val="40"/>
          <w:szCs w:val="40"/>
          <w:lang w:val="en-US"/>
        </w:rPr>
        <w:sectPr w:rsidR="00346384">
          <w:headerReference w:type="default" r:id="rId9"/>
          <w:footerReference w:type="default" r:id="rId10"/>
          <w:footerReference w:type="first" r:id="rId11"/>
          <w:type w:val="continuous"/>
          <w:pgSz w:w="11906" w:h="16838"/>
          <w:pgMar w:top="1701" w:right="1134" w:bottom="1701" w:left="1134" w:header="709" w:footer="964" w:gutter="0"/>
          <w:cols w:num="2" w:space="708"/>
          <w:docGrid w:linePitch="360"/>
        </w:sectPr>
      </w:pPr>
    </w:p>
    <w:p w:rsidR="00346384" w:rsidRDefault="00CE35EA">
      <w:pPr>
        <w:pStyle w:val="Overskriftitekst"/>
        <w:jc w:val="center"/>
        <w:rPr>
          <w:rFonts w:ascii="Century Gothic" w:hAnsi="Century Gothic"/>
          <w:iCs/>
          <w:caps/>
          <w:sz w:val="40"/>
          <w:szCs w:val="40"/>
          <w:lang w:val="en-US"/>
        </w:rPr>
      </w:pPr>
      <w:r>
        <w:rPr>
          <w:rFonts w:ascii="Century Gothic" w:hAnsi="Century Gothic"/>
          <w:caps/>
          <w:sz w:val="40"/>
          <w:lang w:val="en-US"/>
        </w:rPr>
        <w:t>STANDARD TERMS AND CONDITIONS</w:t>
      </w:r>
    </w:p>
    <w:p w:rsidR="00346384" w:rsidRDefault="00346384">
      <w:pPr>
        <w:jc w:val="center"/>
        <w:rPr>
          <w:lang w:val="en-US" w:eastAsia="en-US"/>
        </w:rPr>
        <w:sectPr w:rsidR="00346384">
          <w:type w:val="continuous"/>
          <w:pgSz w:w="11906" w:h="16838"/>
          <w:pgMar w:top="1701" w:right="1134" w:bottom="1701" w:left="1134" w:header="709" w:footer="964" w:gutter="0"/>
          <w:cols w:space="708"/>
          <w:docGrid w:linePitch="360"/>
        </w:sectPr>
      </w:pPr>
    </w:p>
    <w:p w:rsidR="00346384" w:rsidRDefault="00CE35EA">
      <w:pPr>
        <w:pStyle w:val="Overskrift1"/>
        <w:rPr>
          <w:rFonts w:eastAsia="Calibri"/>
          <w:lang w:val="en-US"/>
        </w:rPr>
      </w:pPr>
      <w:r>
        <w:rPr>
          <w:lang w:val="en-US"/>
        </w:rPr>
        <w:t>Gene</w:t>
      </w:r>
      <w:bookmarkStart w:id="0" w:name="_GoBack"/>
      <w:bookmarkEnd w:id="0"/>
      <w:r>
        <w:rPr>
          <w:lang w:val="en-US"/>
        </w:rPr>
        <w:t>ral provisions</w:t>
      </w:r>
    </w:p>
    <w:p w:rsidR="00346384" w:rsidRDefault="00CE35EA">
      <w:pPr>
        <w:rPr>
          <w:rFonts w:eastAsia="Calibri"/>
          <w:lang w:val="en-US"/>
        </w:rPr>
      </w:pPr>
      <w:r>
        <w:rPr>
          <w:lang w:val="en-US"/>
        </w:rPr>
        <w:t>Products supplied under these Standard Terms and Conditions must be of a quality corresponding to ordinary good quality in the industry and must be fit for and have a durability matching the customer’s intended use. The deliverables must be free of defects</w:t>
      </w:r>
      <w:r>
        <w:rPr>
          <w:lang w:val="en-US"/>
        </w:rPr>
        <w:t xml:space="preserve">, reservation of title and the like. The deliverables must not infringe any third-party rights, and the deliverables must comply with any applicable legislation. </w:t>
      </w:r>
    </w:p>
    <w:p w:rsidR="00346384" w:rsidRDefault="00CE35EA">
      <w:pPr>
        <w:rPr>
          <w:rFonts w:eastAsia="Calibri"/>
          <w:lang w:val="en-US"/>
        </w:rPr>
      </w:pPr>
      <w:proofErr w:type="gramStart"/>
      <w:r>
        <w:rPr>
          <w:lang w:val="en-US"/>
        </w:rPr>
        <w:t>These Standard Terms and Conditions are governed by Danish law</w:t>
      </w:r>
      <w:proofErr w:type="gramEnd"/>
      <w:r>
        <w:rPr>
          <w:lang w:val="en-US"/>
        </w:rPr>
        <w:t>, and any dispute in connection</w:t>
      </w:r>
      <w:r>
        <w:rPr>
          <w:lang w:val="en-US"/>
        </w:rPr>
        <w:t xml:space="preserve"> herewith must be settled before the customer’s home court. </w:t>
      </w:r>
    </w:p>
    <w:p w:rsidR="00346384" w:rsidRDefault="00CE35EA">
      <w:pPr>
        <w:rPr>
          <w:rFonts w:eastAsia="Calibri"/>
          <w:lang w:val="en-US"/>
        </w:rPr>
      </w:pPr>
      <w:r>
        <w:rPr>
          <w:lang w:val="en-US"/>
        </w:rPr>
        <w:t>Notwithstanding the supplier’s own conditions or standard terms and conditions, if any, such terms and conditions will not apply to supplies under these Standard Terms and Conditions. This applie</w:t>
      </w:r>
      <w:r>
        <w:rPr>
          <w:lang w:val="en-US"/>
        </w:rPr>
        <w:t xml:space="preserve">s regardless of whether the supplier’s conditions or standard terms and conditions </w:t>
      </w:r>
      <w:proofErr w:type="gramStart"/>
      <w:r>
        <w:rPr>
          <w:lang w:val="en-US"/>
        </w:rPr>
        <w:t>may be printed</w:t>
      </w:r>
      <w:proofErr w:type="gramEnd"/>
      <w:r>
        <w:rPr>
          <w:lang w:val="en-US"/>
        </w:rPr>
        <w:t xml:space="preserve"> on any order confirmation or elsewhere. </w:t>
      </w:r>
    </w:p>
    <w:p w:rsidR="00346384" w:rsidRDefault="00CE35EA">
      <w:pPr>
        <w:rPr>
          <w:rFonts w:eastAsia="Calibri"/>
          <w:b/>
          <w:lang w:val="en-US"/>
        </w:rPr>
      </w:pPr>
      <w:r>
        <w:rPr>
          <w:lang w:val="en-US"/>
        </w:rPr>
        <w:t>Any derogation from these Standard Terms and Conditions will apply only if expressly agreed in writing between the cu</w:t>
      </w:r>
      <w:r>
        <w:rPr>
          <w:lang w:val="en-US"/>
        </w:rPr>
        <w:t xml:space="preserve">stomer and the supplier. </w:t>
      </w:r>
    </w:p>
    <w:p w:rsidR="00346384" w:rsidRDefault="00CE35EA">
      <w:pPr>
        <w:pStyle w:val="Overskrift1"/>
        <w:rPr>
          <w:rFonts w:eastAsia="Calibri"/>
        </w:rPr>
      </w:pPr>
      <w:r>
        <w:t>Terms of delivery</w:t>
      </w:r>
    </w:p>
    <w:p w:rsidR="00346384" w:rsidRDefault="00CE35EA">
      <w:pPr>
        <w:rPr>
          <w:rFonts w:eastAsia="Calibri"/>
          <w:lang w:val="en-US"/>
        </w:rPr>
      </w:pPr>
      <w:r>
        <w:rPr>
          <w:lang w:val="en-US"/>
        </w:rPr>
        <w:t>The place of delivery is the customer’s address, unless otherwise expressly agreed.</w:t>
      </w:r>
    </w:p>
    <w:p w:rsidR="00346384" w:rsidRDefault="00CE35EA">
      <w:pPr>
        <w:rPr>
          <w:rFonts w:eastAsia="Calibri"/>
          <w:lang w:val="en-US"/>
        </w:rPr>
      </w:pPr>
      <w:r>
        <w:rPr>
          <w:lang w:val="en-US"/>
        </w:rPr>
        <w:t xml:space="preserve">Delivery </w:t>
      </w:r>
      <w:proofErr w:type="gramStart"/>
      <w:r>
        <w:rPr>
          <w:lang w:val="en-US"/>
        </w:rPr>
        <w:t>must be made</w:t>
      </w:r>
      <w:proofErr w:type="gramEnd"/>
      <w:r>
        <w:rPr>
          <w:lang w:val="en-US"/>
        </w:rPr>
        <w:t xml:space="preserve"> within ordinary business hours and at the time and date specified by the customer. </w:t>
      </w:r>
    </w:p>
    <w:p w:rsidR="00346384" w:rsidRDefault="00CE35EA">
      <w:pPr>
        <w:pStyle w:val="Overskrift1"/>
        <w:rPr>
          <w:rFonts w:eastAsia="Calibri"/>
        </w:rPr>
      </w:pPr>
      <w:r>
        <w:t>Price</w:t>
      </w:r>
    </w:p>
    <w:p w:rsidR="00346384" w:rsidRDefault="00CE35EA">
      <w:pPr>
        <w:rPr>
          <w:rFonts w:eastAsia="Calibri"/>
          <w:lang w:val="en-US"/>
        </w:rPr>
      </w:pPr>
      <w:r>
        <w:rPr>
          <w:lang w:val="en-US"/>
        </w:rPr>
        <w:t>The price is not</w:t>
      </w:r>
      <w:r>
        <w:rPr>
          <w:lang w:val="en-US"/>
        </w:rPr>
        <w:t xml:space="preserve"> subject to adjustments </w:t>
      </w:r>
      <w:proofErr w:type="gramStart"/>
      <w:r>
        <w:rPr>
          <w:lang w:val="en-US"/>
        </w:rPr>
        <w:t>as a result</w:t>
      </w:r>
      <w:proofErr w:type="gramEnd"/>
      <w:r>
        <w:rPr>
          <w:lang w:val="en-US"/>
        </w:rPr>
        <w:t xml:space="preserve"> of changes in taxes, etc.</w:t>
      </w:r>
    </w:p>
    <w:p w:rsidR="00346384" w:rsidRDefault="00CE35EA">
      <w:pPr>
        <w:rPr>
          <w:rFonts w:eastAsia="Calibri"/>
          <w:lang w:val="en-US"/>
        </w:rPr>
      </w:pPr>
      <w:r>
        <w:rPr>
          <w:lang w:val="en-US"/>
        </w:rPr>
        <w:t>The price is exclusive of VAT but inclusive of delivery and any form of fees, taxes, duties, outlays, travel costs, copying, service, support, packaging, office expenses, etc.</w:t>
      </w:r>
    </w:p>
    <w:p w:rsidR="00346384" w:rsidRDefault="00CE35EA">
      <w:pPr>
        <w:pStyle w:val="Overskrift1"/>
        <w:rPr>
          <w:rFonts w:eastAsia="Calibri"/>
        </w:rPr>
      </w:pPr>
      <w:r>
        <w:t>Invoicing</w:t>
      </w:r>
    </w:p>
    <w:p w:rsidR="00346384" w:rsidRDefault="00CE35EA">
      <w:pPr>
        <w:rPr>
          <w:rFonts w:eastAsia="Calibri"/>
          <w:lang w:val="en-US"/>
        </w:rPr>
      </w:pPr>
      <w:r>
        <w:rPr>
          <w:lang w:val="en-US"/>
        </w:rPr>
        <w:t>Invoices</w: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>may be issued</w:t>
      </w:r>
      <w:proofErr w:type="gramEnd"/>
      <w:r>
        <w:rPr>
          <w:lang w:val="en-US"/>
        </w:rPr>
        <w:t xml:space="preserve"> after delivery. No advance payment </w:t>
      </w:r>
      <w:proofErr w:type="gramStart"/>
      <w:r>
        <w:rPr>
          <w:lang w:val="en-US"/>
        </w:rPr>
        <w:t>will be made</w:t>
      </w:r>
      <w:proofErr w:type="gramEnd"/>
      <w:r>
        <w:rPr>
          <w:lang w:val="en-US"/>
        </w:rPr>
        <w:t xml:space="preserve">. </w:t>
      </w:r>
    </w:p>
    <w:p w:rsidR="00346384" w:rsidRDefault="00CE35EA">
      <w:pPr>
        <w:rPr>
          <w:rFonts w:eastAsia="Calibri"/>
          <w:b/>
          <w:lang w:val="en-US"/>
        </w:rPr>
      </w:pPr>
      <w:r>
        <w:rPr>
          <w:lang w:val="en-US"/>
        </w:rPr>
        <w:t xml:space="preserve">Invoices </w:t>
      </w:r>
      <w:proofErr w:type="gramStart"/>
      <w:r>
        <w:rPr>
          <w:lang w:val="en-US"/>
        </w:rPr>
        <w:t>must be issued</w:t>
      </w:r>
      <w:proofErr w:type="gramEnd"/>
      <w:r>
        <w:rPr>
          <w:lang w:val="en-US"/>
        </w:rPr>
        <w:t xml:space="preserve"> electronically in compliance with the legislation on public payments etc. applicable from time to time.</w:t>
      </w:r>
    </w:p>
    <w:p w:rsidR="00346384" w:rsidRDefault="00CE35EA">
      <w:pPr>
        <w:pStyle w:val="Overskrift1"/>
        <w:rPr>
          <w:rFonts w:eastAsia="Calibri"/>
        </w:rPr>
      </w:pPr>
      <w:r>
        <w:t>Payment terms</w:t>
      </w:r>
    </w:p>
    <w:p w:rsidR="00346384" w:rsidRDefault="00CE35EA">
      <w:pPr>
        <w:rPr>
          <w:rFonts w:eastAsia="Calibri"/>
          <w:lang w:val="en-US"/>
        </w:rPr>
      </w:pPr>
      <w:r>
        <w:rPr>
          <w:lang w:val="en-US"/>
        </w:rPr>
        <w:t>The invoiced amount falls due for payment 30 days</w:t>
      </w:r>
      <w:r>
        <w:rPr>
          <w:lang w:val="en-US"/>
        </w:rPr>
        <w:t xml:space="preserve"> after electronic submission of a proper invoice. </w:t>
      </w:r>
    </w:p>
    <w:p w:rsidR="00346384" w:rsidRDefault="00CE35EA">
      <w:pPr>
        <w:pStyle w:val="Overskrift1"/>
        <w:rPr>
          <w:rFonts w:eastAsia="Calibri"/>
        </w:rPr>
      </w:pPr>
      <w:r>
        <w:t>Liability in damages</w:t>
      </w:r>
    </w:p>
    <w:p w:rsidR="00346384" w:rsidRDefault="00CE35EA">
      <w:pPr>
        <w:rPr>
          <w:rFonts w:eastAsia="Calibri"/>
          <w:lang w:val="en-US"/>
        </w:rPr>
      </w:pPr>
      <w:r>
        <w:rPr>
          <w:lang w:val="en-US"/>
        </w:rPr>
        <w:t xml:space="preserve">The parties are liable in damages in accordance with the general rules of Danish law. In relation to agreements made </w:t>
      </w:r>
      <w:proofErr w:type="gramStart"/>
      <w:r>
        <w:rPr>
          <w:lang w:val="en-US"/>
        </w:rPr>
        <w:t>on the basis of</w:t>
      </w:r>
      <w:proofErr w:type="gramEnd"/>
      <w:r>
        <w:rPr>
          <w:lang w:val="en-US"/>
        </w:rPr>
        <w:t xml:space="preserve"> these Standard Terms and Conditions, neither the cu</w:t>
      </w:r>
      <w:r>
        <w:rPr>
          <w:lang w:val="en-US"/>
        </w:rPr>
        <w:t xml:space="preserve">stomer nor the supplier will assume liability for the other party’s business interruption, loss of profit or other indirect loss. </w:t>
      </w:r>
    </w:p>
    <w:p w:rsidR="00346384" w:rsidRDefault="00CE35EA">
      <w:pPr>
        <w:pStyle w:val="Overskrift1"/>
        <w:rPr>
          <w:rFonts w:eastAsia="Calibri"/>
        </w:rPr>
      </w:pPr>
      <w:r>
        <w:t>Termination</w:t>
      </w:r>
    </w:p>
    <w:p w:rsidR="00346384" w:rsidRDefault="00CE35EA">
      <w:pPr>
        <w:rPr>
          <w:rFonts w:eastAsia="Calibri"/>
          <w:lang w:val="en-US"/>
        </w:rPr>
      </w:pPr>
      <w:r>
        <w:rPr>
          <w:lang w:val="en-US"/>
        </w:rPr>
        <w:t xml:space="preserve">Agreements made </w:t>
      </w:r>
      <w:proofErr w:type="gramStart"/>
      <w:r>
        <w:rPr>
          <w:lang w:val="en-US"/>
        </w:rPr>
        <w:t>on the basis of</w:t>
      </w:r>
      <w:proofErr w:type="gramEnd"/>
      <w:r>
        <w:rPr>
          <w:lang w:val="en-US"/>
        </w:rPr>
        <w:t xml:space="preserve"> these Standard Terms and Conditions may be terminated at one week’s notice by the</w:t>
      </w:r>
      <w:r>
        <w:rPr>
          <w:lang w:val="en-US"/>
        </w:rPr>
        <w:t xml:space="preserve"> customer or the supplier. </w:t>
      </w:r>
    </w:p>
    <w:p w:rsidR="00346384" w:rsidRDefault="00346384">
      <w:pPr>
        <w:rPr>
          <w:rFonts w:eastAsia="Calibri"/>
          <w:lang w:val="en-US"/>
        </w:rPr>
      </w:pPr>
    </w:p>
    <w:sectPr w:rsidR="00346384">
      <w:headerReference w:type="default" r:id="rId12"/>
      <w:footerReference w:type="default" r:id="rId13"/>
      <w:footerReference w:type="first" r:id="rId14"/>
      <w:type w:val="continuous"/>
      <w:pgSz w:w="11906" w:h="16838"/>
      <w:pgMar w:top="1701" w:right="1134" w:bottom="1701" w:left="1134" w:header="709" w:footer="964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35EA" w:rsidRDefault="00CE35EA">
      <w:pPr>
        <w:spacing w:after="0"/>
      </w:pPr>
      <w:r>
        <w:separator/>
      </w:r>
    </w:p>
  </w:endnote>
  <w:endnote w:type="continuationSeparator" w:id="0">
    <w:p w:rsidR="00CE35EA" w:rsidRDefault="00CE35E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6384" w:rsidRDefault="00CE35EA">
    <w:pPr>
      <w:jc w:val="right"/>
    </w:pPr>
    <w:r>
      <w:tab/>
    </w:r>
  </w:p>
  <w:tbl>
    <w:tblPr>
      <w:tblpPr w:leftFromText="142" w:rightFromText="142" w:vertAnchor="page" w:horzAnchor="page" w:tblpX="1606" w:tblpY="15792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346384" w:rsidRPr="00EE4D50">
      <w:trPr>
        <w:trHeight w:val="284"/>
      </w:trPr>
      <w:tc>
        <w:tcPr>
          <w:tcW w:w="8505" w:type="dxa"/>
          <w:vAlign w:val="bottom"/>
          <w:hideMark/>
        </w:tcPr>
        <w:p w:rsidR="00346384" w:rsidRDefault="00CE35EA">
          <w:pPr>
            <w:rPr>
              <w:rFonts w:ascii="Arial" w:hAnsi="Arial" w:cs="Arial"/>
              <w:color w:val="502534"/>
              <w:sz w:val="14"/>
              <w:szCs w:val="14"/>
              <w:lang w:val="en-US"/>
            </w:rPr>
          </w:pPr>
          <w:r>
            <w:rPr>
              <w:rFonts w:ascii="Arial" w:hAnsi="Arial"/>
              <w:color w:val="502534"/>
              <w:sz w:val="14"/>
              <w:lang w:val="en-US"/>
            </w:rPr>
            <w:t xml:space="preserve">This document has been prepared on the basis of the template of </w:t>
          </w:r>
          <w:r>
            <w:rPr>
              <w:rFonts w:ascii="Arial" w:hAnsi="Arial"/>
              <w:i/>
              <w:iCs/>
              <w:color w:val="502534"/>
              <w:sz w:val="14"/>
              <w:lang w:val="en-US"/>
            </w:rPr>
            <w:t>Rådgivningsenheden - Statens indkøb</w:t>
          </w:r>
        </w:p>
      </w:tc>
    </w:tr>
  </w:tbl>
  <w:p w:rsidR="00346384" w:rsidRDefault="00CE35EA">
    <w:pPr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4509770</wp:posOffset>
          </wp:positionH>
          <wp:positionV relativeFrom="paragraph">
            <wp:posOffset>257810</wp:posOffset>
          </wp:positionV>
          <wp:extent cx="571500" cy="572135"/>
          <wp:effectExtent l="0" t="0" r="0" b="0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vid baggrundBomærk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572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noProof/>
        </w:rPr>
        <w:id w:val="1546102463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EE4D50">
          <w:rPr>
            <w:noProof/>
          </w:rPr>
          <w:t>1</w:t>
        </w:r>
        <w:r>
          <w:fldChar w:fldCharType="end"/>
        </w:r>
      </w:sdtContent>
    </w:sdt>
  </w:p>
  <w:p w:rsidR="00346384" w:rsidRDefault="0034638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6384" w:rsidRDefault="00346384"/>
  <w:tbl>
    <w:tblPr>
      <w:tblpPr w:leftFromText="142" w:rightFromText="142" w:vertAnchor="page" w:horzAnchor="page" w:tblpXSpec="center" w:tblpY="15792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346384">
      <w:trPr>
        <w:trHeight w:val="284"/>
      </w:trPr>
      <w:tc>
        <w:tcPr>
          <w:tcW w:w="8505" w:type="dxa"/>
          <w:vAlign w:val="bottom"/>
          <w:hideMark/>
        </w:tcPr>
        <w:p w:rsidR="00346384" w:rsidRDefault="00CE35EA">
          <w:pPr>
            <w:rPr>
              <w:color w:val="502534"/>
            </w:rPr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-151130</wp:posOffset>
                </wp:positionV>
                <wp:extent cx="571500" cy="572135"/>
                <wp:effectExtent l="0" t="0" r="0" b="0"/>
                <wp:wrapNone/>
                <wp:docPr id="2" name="Billed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Hvid baggrundBomærk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2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color w:val="502534"/>
            </w:rPr>
            <w:t>Dette dokument har taget udgangspunkt i skabelonen fra Rådgivningsenheden - Statens indkøb</w:t>
          </w:r>
        </w:p>
      </w:tc>
    </w:tr>
  </w:tbl>
  <w:p w:rsidR="00346384" w:rsidRDefault="00346384"/>
  <w:p w:rsidR="00346384" w:rsidRDefault="0034638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6384" w:rsidRDefault="00CE35EA">
    <w:pPr>
      <w:jc w:val="right"/>
    </w:pPr>
    <w:r>
      <w:tab/>
    </w:r>
  </w:p>
  <w:tbl>
    <w:tblPr>
      <w:tblpPr w:leftFromText="142" w:rightFromText="142" w:vertAnchor="page" w:horzAnchor="page" w:tblpX="1606" w:tblpY="15792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346384">
      <w:trPr>
        <w:trHeight w:val="284"/>
      </w:trPr>
      <w:tc>
        <w:tcPr>
          <w:tcW w:w="8505" w:type="dxa"/>
          <w:vAlign w:val="bottom"/>
          <w:hideMark/>
        </w:tcPr>
        <w:p w:rsidR="00346384" w:rsidRDefault="00CE35EA">
          <w:pPr>
            <w:rPr>
              <w:rFonts w:ascii="Arial" w:hAnsi="Arial" w:cs="Arial"/>
              <w:color w:val="502534"/>
              <w:sz w:val="14"/>
              <w:szCs w:val="14"/>
            </w:rPr>
          </w:pPr>
          <w:r>
            <w:rPr>
              <w:rFonts w:ascii="Arial" w:hAnsi="Arial" w:cs="Arial"/>
              <w:color w:val="502534"/>
              <w:sz w:val="14"/>
              <w:szCs w:val="14"/>
            </w:rPr>
            <w:t>Dette dokument er udarbejdet med udgangspunkt i skabelonen fra Rådgivningsenheden - Statens indkøb</w:t>
          </w:r>
        </w:p>
      </w:tc>
    </w:tr>
  </w:tbl>
  <w:p w:rsidR="00346384" w:rsidRDefault="00CE35EA">
    <w:pPr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4509770</wp:posOffset>
          </wp:positionH>
          <wp:positionV relativeFrom="paragraph">
            <wp:posOffset>257810</wp:posOffset>
          </wp:positionV>
          <wp:extent cx="571500" cy="572135"/>
          <wp:effectExtent l="0" t="0" r="0" b="0"/>
          <wp:wrapNone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vid baggrundBomærk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572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99783937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sdtContent>
    </w:sdt>
  </w:p>
  <w:p w:rsidR="00346384" w:rsidRDefault="00346384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6384" w:rsidRDefault="00346384"/>
  <w:tbl>
    <w:tblPr>
      <w:tblpPr w:leftFromText="142" w:rightFromText="142" w:vertAnchor="page" w:horzAnchor="page" w:tblpXSpec="center" w:tblpY="15792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346384">
      <w:trPr>
        <w:trHeight w:val="284"/>
      </w:trPr>
      <w:tc>
        <w:tcPr>
          <w:tcW w:w="8505" w:type="dxa"/>
          <w:vAlign w:val="bottom"/>
          <w:hideMark/>
        </w:tcPr>
        <w:p w:rsidR="00346384" w:rsidRDefault="00CE35EA">
          <w:pPr>
            <w:rPr>
              <w:color w:val="502534"/>
            </w:rPr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-151130</wp:posOffset>
                </wp:positionV>
                <wp:extent cx="571500" cy="572135"/>
                <wp:effectExtent l="0" t="0" r="0" b="0"/>
                <wp:wrapNone/>
                <wp:docPr id="4" name="Billed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Hvid baggrundBomærk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2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color w:val="502534"/>
            </w:rPr>
            <w:t>Dette dokument har taget udgangspunkt i skabelonen fra Rådgivningsenheden - Statens indkøb</w:t>
          </w:r>
        </w:p>
      </w:tc>
    </w:tr>
  </w:tbl>
  <w:p w:rsidR="00346384" w:rsidRDefault="00346384"/>
  <w:p w:rsidR="00346384" w:rsidRDefault="0034638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35EA" w:rsidRDefault="00CE35EA">
      <w:pPr>
        <w:spacing w:after="0"/>
      </w:pPr>
      <w:r>
        <w:separator/>
      </w:r>
    </w:p>
  </w:footnote>
  <w:footnote w:type="continuationSeparator" w:id="0">
    <w:p w:rsidR="00CE35EA" w:rsidRDefault="00CE35E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6384" w:rsidRDefault="00346384">
    <w:pPr>
      <w:jc w:val="center"/>
      <w:rPr>
        <w:sz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6384" w:rsidRDefault="00346384">
    <w:pPr>
      <w:jc w:val="center"/>
      <w:rPr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2528D5A4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11405ED"/>
    <w:multiLevelType w:val="multilevel"/>
    <w:tmpl w:val="390E374C"/>
    <w:lvl w:ilvl="0">
      <w:start w:val="1"/>
      <w:numFmt w:val="bullet"/>
      <w:pStyle w:val="Opstilling-punkttegn"/>
      <w:lvlText w:val=""/>
      <w:lvlJc w:val="left"/>
      <w:pPr>
        <w:ind w:left="142" w:hanging="142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284" w:hanging="142"/>
      </w:pPr>
      <w:rPr>
        <w:rFonts w:ascii="Symbol" w:hAnsi="Symbol" w:hint="default"/>
      </w:rPr>
    </w:lvl>
    <w:lvl w:ilvl="2">
      <w:start w:val="1"/>
      <w:numFmt w:val="bullet"/>
      <w:lvlRestart w:val="0"/>
      <w:lvlText w:val=""/>
      <w:lvlJc w:val="left"/>
      <w:pPr>
        <w:ind w:left="426" w:hanging="142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1136"/>
        </w:tabs>
        <w:ind w:left="568" w:hanging="142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20"/>
        </w:tabs>
        <w:ind w:left="710" w:hanging="142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704"/>
        </w:tabs>
        <w:ind w:left="852" w:hanging="142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1988"/>
        </w:tabs>
        <w:ind w:left="994" w:hanging="142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2272"/>
        </w:tabs>
        <w:ind w:left="1136" w:hanging="142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2556"/>
        </w:tabs>
        <w:ind w:left="1278" w:hanging="142"/>
      </w:pPr>
      <w:rPr>
        <w:rFonts w:ascii="Symbol" w:hAnsi="Symbol" w:hint="default"/>
      </w:rPr>
    </w:lvl>
  </w:abstractNum>
  <w:abstractNum w:abstractNumId="2" w15:restartNumberingAfterBreak="0">
    <w:nsid w:val="02663175"/>
    <w:multiLevelType w:val="hybridMultilevel"/>
    <w:tmpl w:val="40845BA6"/>
    <w:lvl w:ilvl="0" w:tplc="105C07FA">
      <w:start w:val="1"/>
      <w:numFmt w:val="bullet"/>
      <w:pStyle w:val="Opstillingmed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C2EE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55047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5C3D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B2C9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248CA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D0A1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1EC4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D521F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643F0A"/>
    <w:multiLevelType w:val="hybridMultilevel"/>
    <w:tmpl w:val="C7D855BA"/>
    <w:lvl w:ilvl="0" w:tplc="28F49AC6">
      <w:start w:val="1"/>
      <w:numFmt w:val="bullet"/>
      <w:pStyle w:val="Tablebulletindent1"/>
      <w:lvlText w:val=""/>
      <w:lvlJc w:val="left"/>
      <w:pPr>
        <w:ind w:left="530" w:hanging="360"/>
      </w:pPr>
      <w:rPr>
        <w:rFonts w:ascii="Symbol" w:hAnsi="Symbol" w:hint="default"/>
      </w:rPr>
    </w:lvl>
    <w:lvl w:ilvl="1" w:tplc="454C051E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972E565C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7EE6DDAA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605E82DA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64685E08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B37E585C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34A27CEC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E2D251EA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4" w15:restartNumberingAfterBreak="0">
    <w:nsid w:val="36575597"/>
    <w:multiLevelType w:val="multilevel"/>
    <w:tmpl w:val="F83A6182"/>
    <w:lvl w:ilvl="0">
      <w:start w:val="1"/>
      <w:numFmt w:val="decimal"/>
      <w:pStyle w:val="Overskrift1"/>
      <w:suff w:val="space"/>
      <w:lvlText w:val="%1."/>
      <w:lvlJc w:val="left"/>
      <w:pPr>
        <w:ind w:left="284" w:hanging="284"/>
      </w:pPr>
      <w:rPr>
        <w:rFonts w:ascii="Century Gothic" w:hAnsi="Century Gothic" w:hint="default"/>
        <w:b/>
        <w:i w:val="0"/>
        <w:caps w:val="0"/>
        <w:strike w:val="0"/>
        <w:dstrike w:val="0"/>
        <w:vanish w:val="0"/>
        <w:color w:val="auto"/>
        <w:sz w:val="32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Overskrift2"/>
      <w:suff w:val="space"/>
      <w:lvlText w:val="%1.%2"/>
      <w:lvlJc w:val="left"/>
      <w:pPr>
        <w:ind w:left="567" w:hanging="567"/>
      </w:pPr>
      <w:rPr>
        <w:rFonts w:ascii="Century Gothic" w:hAnsi="Century Gothic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Overskrift3"/>
      <w:suff w:val="space"/>
      <w:lvlText w:val="%1.%2.%3"/>
      <w:lvlJc w:val="left"/>
      <w:pPr>
        <w:ind w:left="567" w:hanging="567"/>
      </w:pPr>
      <w:rPr>
        <w:rFonts w:ascii="Century Gothic" w:hAnsi="Century Gothic" w:hint="default"/>
        <w:b w:val="0"/>
        <w:bCs w:val="0"/>
        <w:i w:val="0"/>
        <w:color w:val="auto"/>
        <w:sz w:val="26"/>
      </w:rPr>
    </w:lvl>
    <w:lvl w:ilvl="3">
      <w:start w:val="1"/>
      <w:numFmt w:val="decimal"/>
      <w:pStyle w:val="Overskrift4"/>
      <w:lvlText w:val="%1.%2.%3.%4"/>
      <w:lvlJc w:val="left"/>
      <w:pPr>
        <w:ind w:left="851" w:hanging="851"/>
      </w:pPr>
      <w:rPr>
        <w:rFonts w:ascii="Century Gothic" w:hAnsi="Century Gothic" w:hint="default"/>
        <w:b w:val="0"/>
        <w:i w:val="0"/>
        <w:sz w:val="26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851"/>
        </w:tabs>
        <w:ind w:left="851" w:hanging="851"/>
      </w:pPr>
      <w:rPr>
        <w:rFonts w:ascii="Tahoma" w:hAnsi="Tahoma" w:hint="default"/>
        <w:b/>
        <w:i w:val="0"/>
        <w:sz w:val="22"/>
      </w:rPr>
    </w:lvl>
    <w:lvl w:ilvl="5">
      <w:start w:val="1"/>
      <w:numFmt w:val="upperLetter"/>
      <w:lvlRestart w:val="2"/>
      <w:pStyle w:val="OpstillingmedA"/>
      <w:lvlText w:val="%6)"/>
      <w:lvlJc w:val="left"/>
      <w:pPr>
        <w:ind w:left="357" w:hanging="357"/>
      </w:pPr>
      <w:rPr>
        <w:rFonts w:ascii="Constantia" w:hAnsi="Constantia" w:hint="default"/>
        <w:b w:val="0"/>
        <w:i w:val="0"/>
        <w:sz w:val="19"/>
      </w:rPr>
    </w:lvl>
    <w:lvl w:ilvl="6">
      <w:start w:val="1"/>
      <w:numFmt w:val="decimal"/>
      <w:lvlRestart w:val="2"/>
      <w:pStyle w:val="Opstillingmed1"/>
      <w:lvlText w:val="%7)"/>
      <w:lvlJc w:val="left"/>
      <w:pPr>
        <w:ind w:left="357" w:hanging="357"/>
      </w:pPr>
      <w:rPr>
        <w:rFonts w:ascii="Constantia" w:hAnsi="Constantia" w:hint="default"/>
        <w:sz w:val="19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5" w15:restartNumberingAfterBreak="0">
    <w:nsid w:val="46A26BBF"/>
    <w:multiLevelType w:val="hybridMultilevel"/>
    <w:tmpl w:val="E856B74E"/>
    <w:lvl w:ilvl="0" w:tplc="24926FEE">
      <w:start w:val="1"/>
      <w:numFmt w:val="bullet"/>
      <w:pStyle w:val="Tabelbulli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b w:val="0"/>
        <w:i w:val="0"/>
        <w:sz w:val="16"/>
      </w:rPr>
    </w:lvl>
    <w:lvl w:ilvl="1" w:tplc="95928656">
      <w:start w:val="1"/>
      <w:numFmt w:val="bullet"/>
      <w:lvlText w:val=""/>
      <w:lvlJc w:val="left"/>
      <w:pPr>
        <w:tabs>
          <w:tab w:val="num" w:pos="1440"/>
        </w:tabs>
        <w:ind w:left="1437" w:hanging="357"/>
      </w:pPr>
      <w:rPr>
        <w:rFonts w:ascii="Symbol" w:hAnsi="Symbol" w:hint="default"/>
        <w:b w:val="0"/>
        <w:i w:val="0"/>
        <w:sz w:val="16"/>
      </w:rPr>
    </w:lvl>
    <w:lvl w:ilvl="2" w:tplc="09E60F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4C00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DE14F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4783E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C000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FA9FA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A5008E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0E5250"/>
    <w:multiLevelType w:val="multilevel"/>
    <w:tmpl w:val="289670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Garamond" w:hAnsi="Garamond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355" w:hanging="504"/>
      </w:pPr>
      <w:rPr>
        <w:i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04659B0"/>
    <w:multiLevelType w:val="hybridMultilevel"/>
    <w:tmpl w:val="5D84118A"/>
    <w:lvl w:ilvl="0" w:tplc="05BA0D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DDA6650" w:tentative="1">
      <w:start w:val="1"/>
      <w:numFmt w:val="lowerLetter"/>
      <w:lvlText w:val="%2."/>
      <w:lvlJc w:val="left"/>
      <w:pPr>
        <w:ind w:left="1440" w:hanging="360"/>
      </w:pPr>
    </w:lvl>
    <w:lvl w:ilvl="2" w:tplc="6890C998" w:tentative="1">
      <w:start w:val="1"/>
      <w:numFmt w:val="lowerRoman"/>
      <w:lvlText w:val="%3."/>
      <w:lvlJc w:val="right"/>
      <w:pPr>
        <w:ind w:left="2160" w:hanging="180"/>
      </w:pPr>
    </w:lvl>
    <w:lvl w:ilvl="3" w:tplc="6B02910A" w:tentative="1">
      <w:start w:val="1"/>
      <w:numFmt w:val="decimal"/>
      <w:lvlText w:val="%4."/>
      <w:lvlJc w:val="left"/>
      <w:pPr>
        <w:ind w:left="2880" w:hanging="360"/>
      </w:pPr>
    </w:lvl>
    <w:lvl w:ilvl="4" w:tplc="94AACDFC" w:tentative="1">
      <w:start w:val="1"/>
      <w:numFmt w:val="lowerLetter"/>
      <w:lvlText w:val="%5."/>
      <w:lvlJc w:val="left"/>
      <w:pPr>
        <w:ind w:left="3600" w:hanging="360"/>
      </w:pPr>
    </w:lvl>
    <w:lvl w:ilvl="5" w:tplc="F8D803CC" w:tentative="1">
      <w:start w:val="1"/>
      <w:numFmt w:val="lowerRoman"/>
      <w:lvlText w:val="%6."/>
      <w:lvlJc w:val="right"/>
      <w:pPr>
        <w:ind w:left="4320" w:hanging="180"/>
      </w:pPr>
    </w:lvl>
    <w:lvl w:ilvl="6" w:tplc="2A52ECE2" w:tentative="1">
      <w:start w:val="1"/>
      <w:numFmt w:val="decimal"/>
      <w:lvlText w:val="%7."/>
      <w:lvlJc w:val="left"/>
      <w:pPr>
        <w:ind w:left="5040" w:hanging="360"/>
      </w:pPr>
    </w:lvl>
    <w:lvl w:ilvl="7" w:tplc="3DA69C7E" w:tentative="1">
      <w:start w:val="1"/>
      <w:numFmt w:val="lowerLetter"/>
      <w:lvlText w:val="%8."/>
      <w:lvlJc w:val="left"/>
      <w:pPr>
        <w:ind w:left="5760" w:hanging="360"/>
      </w:pPr>
    </w:lvl>
    <w:lvl w:ilvl="8" w:tplc="0ADE58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DC71F6"/>
    <w:multiLevelType w:val="hybridMultilevel"/>
    <w:tmpl w:val="844AA890"/>
    <w:lvl w:ilvl="0" w:tplc="1450AC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4810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84D1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083B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8482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4E62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C257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6887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B643A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EC1BF9"/>
    <w:multiLevelType w:val="hybridMultilevel"/>
    <w:tmpl w:val="02222426"/>
    <w:lvl w:ilvl="0" w:tplc="F45ABFE2">
      <w:start w:val="1"/>
      <w:numFmt w:val="bullet"/>
      <w:pStyle w:val="Tablebullets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B6FA4C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FCD8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6ECD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6CA3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6967D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FEDA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9EA3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C68F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9"/>
  </w:num>
  <w:num w:numId="7">
    <w:abstractNumId w:val="3"/>
  </w:num>
  <w:num w:numId="8">
    <w:abstractNumId w:val="2"/>
  </w:num>
  <w:num w:numId="9">
    <w:abstractNumId w:val="8"/>
  </w:num>
  <w:num w:numId="10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removePersonalInformation/>
  <w:removeDateAndTime/>
  <w:proofState w:spelling="clean" w:grammar="clean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OCCRAFTERTASKPANE" w:val="c49a5a41-7b02-45bc-a92e-4635e0d65a3a"/>
    <w:docVar w:name="VERSIONDETAIL" w:val="136"/>
  </w:docVars>
  <w:rsids>
    <w:rsidRoot w:val="00D634A0"/>
    <w:rsid w:val="00346384"/>
    <w:rsid w:val="00CE35EA"/>
    <w:rsid w:val="00D634A0"/>
    <w:rsid w:val="00EE4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3B1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3" w:qFormat="1"/>
    <w:lsdException w:name="heading 2" w:semiHidden="1" w:uiPriority="3" w:unhideWhenUsed="1" w:qFormat="1"/>
    <w:lsdException w:name="heading 3" w:semiHidden="1" w:uiPriority="3" w:unhideWhenUsed="1" w:qFormat="1"/>
    <w:lsdException w:name="heading 4" w:semiHidden="1" w:uiPriority="3" w:unhideWhenUsed="1" w:qFormat="1"/>
    <w:lsdException w:name="heading 5" w:semiHidden="1" w:uiPriority="5" w:unhideWhenUsed="1" w:qFormat="1"/>
    <w:lsdException w:name="heading 6" w:semiHidden="1" w:uiPriority="5" w:unhideWhenUsed="1" w:qFormat="1"/>
    <w:lsdException w:name="heading 7" w:semiHidden="1" w:uiPriority="5" w:unhideWhenUsed="1" w:qFormat="1"/>
    <w:lsdException w:name="heading 8" w:semiHidden="1" w:uiPriority="5" w:unhideWhenUsed="1" w:qFormat="1"/>
    <w:lsdException w:name="heading 9" w:semiHidden="1" w:uiPriority="5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4" w:unhideWhenUsed="1"/>
    <w:lsdException w:name="toc 5" w:semiHidden="1" w:uiPriority="4" w:unhideWhenUsed="1"/>
    <w:lsdException w:name="toc 6" w:semiHidden="1" w:uiPriority="4" w:unhideWhenUsed="1"/>
    <w:lsdException w:name="toc 7" w:semiHidden="1" w:uiPriority="4" w:unhideWhenUsed="1"/>
    <w:lsdException w:name="toc 8" w:semiHidden="1" w:uiPriority="4" w:unhideWhenUsed="1"/>
    <w:lsdException w:name="toc 9" w:semiHidden="1" w:uiPriority="4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iPriority="3" w:unhideWhenUsed="1"/>
    <w:lsdException w:name="footer" w:semiHidden="1" w:unhideWhenUsed="1"/>
    <w:lsdException w:name="index heading" w:semiHidden="1" w:unhideWhenUsed="1"/>
    <w:lsdException w:name="caption" w:semiHidden="1" w:uiPriority="8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5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5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 w:unhideWhenUsed="1"/>
    <w:lsdException w:name="Date" w:semiHidden="1" w:uiPriority="8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uiPriority="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5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0C94"/>
    <w:pPr>
      <w:spacing w:line="240" w:lineRule="auto"/>
    </w:pPr>
    <w:rPr>
      <w:rFonts w:ascii="Constantia" w:eastAsia="Times New Roman" w:hAnsi="Constantia" w:cs="Times New Roman"/>
      <w:color w:val="000000" w:themeColor="text1"/>
      <w:sz w:val="19"/>
      <w:szCs w:val="20"/>
      <w:lang w:eastAsia="da-DK"/>
    </w:rPr>
  </w:style>
  <w:style w:type="paragraph" w:styleId="Overskrift1">
    <w:name w:val="heading 1"/>
    <w:basedOn w:val="Normal"/>
    <w:next w:val="Normal"/>
    <w:link w:val="Overskrift1Tegn"/>
    <w:uiPriority w:val="3"/>
    <w:rsid w:val="00754E80"/>
    <w:pPr>
      <w:keepNext/>
      <w:numPr>
        <w:numId w:val="5"/>
      </w:numPr>
      <w:spacing w:line="600" w:lineRule="atLeast"/>
      <w:outlineLvl w:val="0"/>
    </w:pPr>
    <w:rPr>
      <w:rFonts w:ascii="Century Gothic" w:hAnsi="Century Gothic"/>
      <w:b/>
      <w:color w:val="auto"/>
      <w:kern w:val="28"/>
      <w:sz w:val="32"/>
      <w:szCs w:val="24"/>
    </w:rPr>
  </w:style>
  <w:style w:type="paragraph" w:styleId="Overskrift2">
    <w:name w:val="heading 2"/>
    <w:basedOn w:val="Overskrift1"/>
    <w:next w:val="Normal"/>
    <w:link w:val="Overskrift2Tegn"/>
    <w:uiPriority w:val="3"/>
    <w:rsid w:val="00A33BAC"/>
    <w:pPr>
      <w:numPr>
        <w:ilvl w:val="1"/>
      </w:numPr>
      <w:spacing w:line="280" w:lineRule="atLeast"/>
      <w:outlineLvl w:val="1"/>
    </w:pPr>
    <w:rPr>
      <w:sz w:val="26"/>
    </w:rPr>
  </w:style>
  <w:style w:type="paragraph" w:styleId="Overskrift3">
    <w:name w:val="heading 3"/>
    <w:basedOn w:val="Overskrift2"/>
    <w:next w:val="Normal"/>
    <w:link w:val="Overskrift3Tegn"/>
    <w:uiPriority w:val="3"/>
    <w:rsid w:val="00A33BAC"/>
    <w:pPr>
      <w:numPr>
        <w:ilvl w:val="2"/>
      </w:numPr>
      <w:outlineLvl w:val="2"/>
    </w:pPr>
    <w:rPr>
      <w:b w:val="0"/>
      <w:lang w:val="en-GB"/>
    </w:rPr>
  </w:style>
  <w:style w:type="paragraph" w:styleId="Overskrift4">
    <w:name w:val="heading 4"/>
    <w:basedOn w:val="Overskrift3"/>
    <w:next w:val="Normal"/>
    <w:link w:val="Overskrift4Tegn"/>
    <w:uiPriority w:val="3"/>
    <w:rsid w:val="00A33BAC"/>
    <w:pPr>
      <w:numPr>
        <w:ilvl w:val="3"/>
      </w:numPr>
      <w:outlineLvl w:val="3"/>
    </w:pPr>
  </w:style>
  <w:style w:type="paragraph" w:styleId="Overskrift5">
    <w:name w:val="heading 5"/>
    <w:basedOn w:val="Normal"/>
    <w:next w:val="Normal"/>
    <w:link w:val="Overskrift5Tegn"/>
    <w:uiPriority w:val="5"/>
    <w:semiHidden/>
    <w:qFormat/>
    <w:rsid w:val="00A33BAC"/>
    <w:pPr>
      <w:numPr>
        <w:ilvl w:val="4"/>
        <w:numId w:val="5"/>
      </w:numPr>
      <w:spacing w:before="240"/>
      <w:outlineLvl w:val="4"/>
    </w:pPr>
    <w:rPr>
      <w:b/>
    </w:rPr>
  </w:style>
  <w:style w:type="paragraph" w:styleId="Overskrift6">
    <w:name w:val="heading 6"/>
    <w:basedOn w:val="Overskrift1"/>
    <w:next w:val="Normal"/>
    <w:link w:val="Overskrift6Tegn"/>
    <w:uiPriority w:val="5"/>
    <w:semiHidden/>
    <w:qFormat/>
    <w:rsid w:val="00A33BAC"/>
    <w:pPr>
      <w:pageBreakBefore/>
      <w:numPr>
        <w:numId w:val="0"/>
      </w:numPr>
      <w:outlineLvl w:val="5"/>
    </w:pPr>
  </w:style>
  <w:style w:type="paragraph" w:styleId="Overskrift7">
    <w:name w:val="heading 7"/>
    <w:basedOn w:val="Overskrift2"/>
    <w:next w:val="Normal"/>
    <w:link w:val="Overskrift7Tegn"/>
    <w:uiPriority w:val="5"/>
    <w:semiHidden/>
    <w:qFormat/>
    <w:rsid w:val="00A33BAC"/>
    <w:pPr>
      <w:numPr>
        <w:ilvl w:val="0"/>
        <w:numId w:val="0"/>
      </w:numPr>
      <w:outlineLvl w:val="6"/>
    </w:pPr>
  </w:style>
  <w:style w:type="paragraph" w:styleId="Overskrift8">
    <w:name w:val="heading 8"/>
    <w:basedOn w:val="Overskrift3"/>
    <w:next w:val="Normal"/>
    <w:link w:val="Overskrift8Tegn"/>
    <w:uiPriority w:val="5"/>
    <w:semiHidden/>
    <w:qFormat/>
    <w:rsid w:val="00A33BAC"/>
    <w:pPr>
      <w:numPr>
        <w:ilvl w:val="0"/>
        <w:numId w:val="0"/>
      </w:numPr>
      <w:outlineLvl w:val="7"/>
    </w:pPr>
  </w:style>
  <w:style w:type="paragraph" w:styleId="Overskrift9">
    <w:name w:val="heading 9"/>
    <w:basedOn w:val="Overskrift4"/>
    <w:next w:val="Normal"/>
    <w:link w:val="Overskrift9Tegn"/>
    <w:uiPriority w:val="5"/>
    <w:semiHidden/>
    <w:qFormat/>
    <w:rsid w:val="00A33BAC"/>
    <w:pPr>
      <w:numPr>
        <w:ilvl w:val="0"/>
        <w:numId w:val="0"/>
      </w:numPr>
      <w:outlineLvl w:val="8"/>
    </w:pPr>
    <w:rPr>
      <w:sz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3"/>
    <w:rsid w:val="00754E80"/>
    <w:rPr>
      <w:rFonts w:ascii="Century Gothic" w:eastAsia="Times New Roman" w:hAnsi="Century Gothic" w:cs="Times New Roman"/>
      <w:b/>
      <w:kern w:val="28"/>
      <w:sz w:val="32"/>
      <w:szCs w:val="24"/>
      <w:lang w:eastAsia="da-DK"/>
    </w:rPr>
  </w:style>
  <w:style w:type="character" w:customStyle="1" w:styleId="Overskrift2Tegn">
    <w:name w:val="Overskrift 2 Tegn"/>
    <w:basedOn w:val="Standardskrifttypeiafsnit"/>
    <w:link w:val="Overskrift2"/>
    <w:uiPriority w:val="3"/>
    <w:rsid w:val="00872F3B"/>
    <w:rPr>
      <w:rFonts w:ascii="Century Gothic" w:eastAsia="Times New Roman" w:hAnsi="Century Gothic" w:cs="Times New Roman"/>
      <w:b/>
      <w:kern w:val="28"/>
      <w:sz w:val="26"/>
      <w:szCs w:val="24"/>
      <w:lang w:eastAsia="da-DK"/>
    </w:rPr>
  </w:style>
  <w:style w:type="character" w:customStyle="1" w:styleId="Overskrift3Tegn">
    <w:name w:val="Overskrift 3 Tegn"/>
    <w:basedOn w:val="Standardskrifttypeiafsnit"/>
    <w:link w:val="Overskrift3"/>
    <w:uiPriority w:val="3"/>
    <w:locked/>
    <w:rsid w:val="00934401"/>
    <w:rPr>
      <w:rFonts w:ascii="Century Gothic" w:eastAsia="Times New Roman" w:hAnsi="Century Gothic" w:cs="Times New Roman"/>
      <w:kern w:val="28"/>
      <w:sz w:val="26"/>
      <w:szCs w:val="24"/>
      <w:lang w:val="en-GB" w:eastAsia="da-DK"/>
    </w:rPr>
  </w:style>
  <w:style w:type="character" w:customStyle="1" w:styleId="Overskrift4Tegn">
    <w:name w:val="Overskrift 4 Tegn"/>
    <w:basedOn w:val="Standardskrifttypeiafsnit"/>
    <w:link w:val="Overskrift4"/>
    <w:uiPriority w:val="3"/>
    <w:locked/>
    <w:rsid w:val="00934401"/>
    <w:rPr>
      <w:rFonts w:ascii="Century Gothic" w:eastAsia="Times New Roman" w:hAnsi="Century Gothic" w:cs="Times New Roman"/>
      <w:kern w:val="28"/>
      <w:sz w:val="26"/>
      <w:szCs w:val="24"/>
      <w:lang w:val="en-GB" w:eastAsia="da-DK"/>
    </w:rPr>
  </w:style>
  <w:style w:type="character" w:customStyle="1" w:styleId="Overskrift5Tegn">
    <w:name w:val="Overskrift 5 Tegn"/>
    <w:basedOn w:val="Standardskrifttypeiafsnit"/>
    <w:link w:val="Overskrift5"/>
    <w:uiPriority w:val="5"/>
    <w:semiHidden/>
    <w:locked/>
    <w:rsid w:val="00250C94"/>
    <w:rPr>
      <w:rFonts w:ascii="Constantia" w:eastAsia="Times New Roman" w:hAnsi="Constantia" w:cs="Times New Roman"/>
      <w:b/>
      <w:color w:val="000000" w:themeColor="text1"/>
      <w:sz w:val="19"/>
      <w:szCs w:val="20"/>
      <w:lang w:eastAsia="da-DK"/>
    </w:rPr>
  </w:style>
  <w:style w:type="character" w:customStyle="1" w:styleId="Overskrift6Tegn">
    <w:name w:val="Overskrift 6 Tegn"/>
    <w:basedOn w:val="Standardskrifttypeiafsnit"/>
    <w:link w:val="Overskrift6"/>
    <w:uiPriority w:val="5"/>
    <w:semiHidden/>
    <w:rsid w:val="00250C94"/>
    <w:rPr>
      <w:rFonts w:ascii="Century Gothic" w:eastAsia="Times New Roman" w:hAnsi="Century Gothic" w:cs="Times New Roman"/>
      <w:b/>
      <w:kern w:val="28"/>
      <w:sz w:val="40"/>
      <w:szCs w:val="24"/>
      <w:lang w:eastAsia="da-DK"/>
    </w:rPr>
  </w:style>
  <w:style w:type="character" w:customStyle="1" w:styleId="Overskrift7Tegn">
    <w:name w:val="Overskrift 7 Tegn"/>
    <w:basedOn w:val="Standardskrifttypeiafsnit"/>
    <w:link w:val="Overskrift7"/>
    <w:uiPriority w:val="5"/>
    <w:semiHidden/>
    <w:rsid w:val="00250C94"/>
    <w:rPr>
      <w:rFonts w:ascii="Century Gothic" w:eastAsia="Times New Roman" w:hAnsi="Century Gothic" w:cs="Times New Roman"/>
      <w:b/>
      <w:kern w:val="28"/>
      <w:sz w:val="26"/>
      <w:szCs w:val="24"/>
      <w:lang w:eastAsia="da-DK"/>
    </w:rPr>
  </w:style>
  <w:style w:type="character" w:customStyle="1" w:styleId="Overskrift8Tegn">
    <w:name w:val="Overskrift 8 Tegn"/>
    <w:basedOn w:val="Standardskrifttypeiafsnit"/>
    <w:link w:val="Overskrift8"/>
    <w:uiPriority w:val="5"/>
    <w:semiHidden/>
    <w:rsid w:val="00250C94"/>
    <w:rPr>
      <w:rFonts w:ascii="Century Gothic" w:eastAsia="Times New Roman" w:hAnsi="Century Gothic" w:cs="Times New Roman"/>
      <w:kern w:val="28"/>
      <w:sz w:val="26"/>
      <w:szCs w:val="24"/>
      <w:lang w:val="en-GB" w:eastAsia="da-DK"/>
    </w:rPr>
  </w:style>
  <w:style w:type="character" w:customStyle="1" w:styleId="Overskrift9Tegn">
    <w:name w:val="Overskrift 9 Tegn"/>
    <w:basedOn w:val="Standardskrifttypeiafsnit"/>
    <w:link w:val="Overskrift9"/>
    <w:uiPriority w:val="5"/>
    <w:semiHidden/>
    <w:rsid w:val="00250C94"/>
    <w:rPr>
      <w:rFonts w:ascii="Century Gothic" w:eastAsia="Times New Roman" w:hAnsi="Century Gothic" w:cs="Times New Roman"/>
      <w:kern w:val="28"/>
      <w:szCs w:val="24"/>
      <w:lang w:val="en-GB" w:eastAsia="da-DK"/>
    </w:rPr>
  </w:style>
  <w:style w:type="paragraph" w:styleId="Markeringsbobletekst">
    <w:name w:val="Balloon Text"/>
    <w:basedOn w:val="Normal"/>
    <w:link w:val="MarkeringsbobletekstTegn"/>
    <w:uiPriority w:val="5"/>
    <w:semiHidden/>
    <w:rsid w:val="00A33BAC"/>
    <w:rPr>
      <w:rFonts w:ascii="Segoe UI" w:hAnsi="Segoe UI" w:cs="Segoe UI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5"/>
    <w:semiHidden/>
    <w:rsid w:val="00250C94"/>
    <w:rPr>
      <w:rFonts w:ascii="Segoe UI" w:eastAsia="Times New Roman" w:hAnsi="Segoe UI" w:cs="Segoe UI"/>
      <w:color w:val="000000" w:themeColor="text1"/>
      <w:sz w:val="19"/>
      <w:szCs w:val="18"/>
      <w:lang w:eastAsia="da-DK"/>
    </w:rPr>
  </w:style>
  <w:style w:type="paragraph" w:styleId="Listeoverfigurer">
    <w:name w:val="table of figures"/>
    <w:basedOn w:val="Normal"/>
    <w:next w:val="Normal"/>
    <w:uiPriority w:val="99"/>
    <w:semiHidden/>
    <w:rsid w:val="00A33BAC"/>
    <w:pPr>
      <w:ind w:left="400" w:hanging="400"/>
    </w:pPr>
  </w:style>
  <w:style w:type="paragraph" w:customStyle="1" w:styleId="AnnexesText">
    <w:name w:val="Annexes Text"/>
    <w:basedOn w:val="Listeoverfigurer"/>
    <w:uiPriority w:val="8"/>
    <w:semiHidden/>
    <w:qFormat/>
    <w:rsid w:val="00A33BAC"/>
    <w:pPr>
      <w:tabs>
        <w:tab w:val="right" w:leader="dot" w:pos="9061"/>
      </w:tabs>
      <w:spacing w:after="120"/>
      <w:ind w:left="403" w:hanging="403"/>
    </w:pPr>
    <w:rPr>
      <w:i/>
      <w:noProof/>
      <w:lang w:val="en-GB"/>
    </w:rPr>
  </w:style>
  <w:style w:type="paragraph" w:styleId="Billedtekst">
    <w:name w:val="caption"/>
    <w:basedOn w:val="Normal"/>
    <w:next w:val="Normal"/>
    <w:uiPriority w:val="8"/>
    <w:semiHidden/>
    <w:qFormat/>
    <w:rsid w:val="00A33BAC"/>
    <w:pPr>
      <w:spacing w:before="120" w:after="240"/>
    </w:pPr>
    <w:rPr>
      <w:i/>
    </w:rPr>
  </w:style>
  <w:style w:type="paragraph" w:customStyle="1" w:styleId="Boksoverskrift">
    <w:name w:val="Boks overskrift"/>
    <w:basedOn w:val="Normal"/>
    <w:uiPriority w:val="5"/>
    <w:semiHidden/>
    <w:rsid w:val="00A33BAC"/>
    <w:rPr>
      <w:rFonts w:asciiTheme="majorHAnsi" w:hAnsiTheme="majorHAnsi"/>
      <w:color w:val="1F497D" w:themeColor="text2"/>
      <w:sz w:val="26"/>
    </w:rPr>
  </w:style>
  <w:style w:type="paragraph" w:styleId="Dato">
    <w:name w:val="Date"/>
    <w:basedOn w:val="Normal"/>
    <w:next w:val="Normal"/>
    <w:link w:val="DatoTegn"/>
    <w:uiPriority w:val="8"/>
    <w:semiHidden/>
    <w:rsid w:val="00A33BAC"/>
    <w:pPr>
      <w:spacing w:line="220" w:lineRule="atLeast"/>
    </w:pPr>
    <w:rPr>
      <w:rFonts w:asciiTheme="majorHAnsi" w:hAnsiTheme="majorHAnsi"/>
      <w:sz w:val="20"/>
    </w:rPr>
  </w:style>
  <w:style w:type="character" w:customStyle="1" w:styleId="DatoTegn">
    <w:name w:val="Dato Tegn"/>
    <w:basedOn w:val="Standardskrifttypeiafsnit"/>
    <w:link w:val="Dato"/>
    <w:uiPriority w:val="8"/>
    <w:semiHidden/>
    <w:rsid w:val="00A33BAC"/>
    <w:rPr>
      <w:rFonts w:asciiTheme="majorHAnsi" w:eastAsia="Times New Roman" w:hAnsiTheme="majorHAnsi" w:cs="Times New Roman"/>
      <w:color w:val="000000" w:themeColor="text1"/>
      <w:sz w:val="20"/>
      <w:szCs w:val="20"/>
      <w:lang w:eastAsia="da-DK"/>
    </w:rPr>
  </w:style>
  <w:style w:type="paragraph" w:customStyle="1" w:styleId="Definitioner">
    <w:name w:val="Definitioner"/>
    <w:basedOn w:val="Normal"/>
    <w:uiPriority w:val="5"/>
    <w:semiHidden/>
    <w:rsid w:val="00A33BAC"/>
    <w:pPr>
      <w:pBdr>
        <w:top w:val="single" w:sz="4" w:space="10" w:color="EEECE1" w:themeColor="background2"/>
        <w:bottom w:val="single" w:sz="12" w:space="10" w:color="EEECE1" w:themeColor="background2"/>
      </w:pBdr>
    </w:pPr>
    <w:rPr>
      <w:rFonts w:ascii="Century Gothic" w:hAnsi="Century Gothic"/>
      <w:b/>
      <w:color w:val="EEECE1" w:themeColor="background2"/>
      <w:sz w:val="22"/>
    </w:rPr>
  </w:style>
  <w:style w:type="paragraph" w:styleId="Brdtekst">
    <w:name w:val="Body Text"/>
    <w:basedOn w:val="Normal"/>
    <w:link w:val="BrdtekstTegn"/>
    <w:uiPriority w:val="99"/>
    <w:semiHidden/>
    <w:rsid w:val="00A33BAC"/>
    <w:rPr>
      <w:lang w:val="en-GB"/>
    </w:r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250C94"/>
    <w:rPr>
      <w:rFonts w:ascii="Constantia" w:eastAsia="Times New Roman" w:hAnsi="Constantia" w:cs="Times New Roman"/>
      <w:color w:val="000000" w:themeColor="text1"/>
      <w:sz w:val="19"/>
      <w:szCs w:val="20"/>
      <w:lang w:val="en-GB" w:eastAsia="da-DK"/>
    </w:rPr>
  </w:style>
  <w:style w:type="paragraph" w:customStyle="1" w:styleId="Figurnoter">
    <w:name w:val="Figur noter"/>
    <w:basedOn w:val="Normal"/>
    <w:uiPriority w:val="5"/>
    <w:semiHidden/>
    <w:rsid w:val="00A33BAC"/>
    <w:pPr>
      <w:spacing w:line="180" w:lineRule="atLeast"/>
    </w:pPr>
    <w:rPr>
      <w:rFonts w:asciiTheme="majorHAnsi" w:hAnsiTheme="majorHAnsi"/>
      <w:sz w:val="14"/>
    </w:rPr>
  </w:style>
  <w:style w:type="paragraph" w:customStyle="1" w:styleId="Figurogbokstitel">
    <w:name w:val="Figur og boks titel"/>
    <w:basedOn w:val="Normal"/>
    <w:uiPriority w:val="5"/>
    <w:semiHidden/>
    <w:rsid w:val="00A33BAC"/>
    <w:rPr>
      <w:rFonts w:asciiTheme="majorHAnsi" w:hAnsiTheme="majorHAnsi"/>
      <w:b/>
      <w:bCs/>
      <w:color w:val="1F497D" w:themeColor="text2"/>
    </w:rPr>
  </w:style>
  <w:style w:type="paragraph" w:customStyle="1" w:styleId="Figure">
    <w:name w:val="Figure"/>
    <w:basedOn w:val="Normal"/>
    <w:uiPriority w:val="8"/>
    <w:semiHidden/>
    <w:rsid w:val="00A33BAC"/>
    <w:pPr>
      <w:spacing w:before="120" w:after="240"/>
    </w:pPr>
    <w:rPr>
      <w:b/>
      <w:szCs w:val="24"/>
    </w:rPr>
  </w:style>
  <w:style w:type="character" w:styleId="Fremhv">
    <w:name w:val="Emphasis"/>
    <w:basedOn w:val="Standardskrifttypeiafsnit"/>
    <w:uiPriority w:val="5"/>
    <w:semiHidden/>
    <w:qFormat/>
    <w:rsid w:val="00A33BAC"/>
    <w:rPr>
      <w:i/>
      <w:iCs/>
    </w:rPr>
  </w:style>
  <w:style w:type="character" w:styleId="Linjenummer">
    <w:name w:val="line number"/>
    <w:basedOn w:val="Standardskrifttypeiafsnit"/>
    <w:uiPriority w:val="5"/>
    <w:semiHidden/>
    <w:rsid w:val="00A33BAC"/>
  </w:style>
  <w:style w:type="table" w:styleId="Listetabel3-farve4">
    <w:name w:val="List Table 3 Accent 4"/>
    <w:aliases w:val="Integra Tabel"/>
    <w:basedOn w:val="Tabel-Normal"/>
    <w:uiPriority w:val="48"/>
    <w:rsid w:val="00A33BAC"/>
    <w:pPr>
      <w:spacing w:after="0" w:line="240" w:lineRule="auto"/>
    </w:pPr>
    <w:rPr>
      <w:rFonts w:eastAsia="Times New Roman" w:cs="Times New Roman"/>
      <w:sz w:val="20"/>
      <w:szCs w:val="20"/>
      <w:lang w:eastAsia="da-DK"/>
    </w:r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8064A2" w:themeColor="accent4"/>
        <w:insideV w:val="single" w:sz="4" w:space="0" w:color="8064A2" w:themeColor="accent4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contextualSpacing/>
      </w:pPr>
      <w:rPr>
        <w:rFonts w:asciiTheme="minorHAnsi" w:hAnsiTheme="minorHAnsi"/>
        <w:b/>
        <w:bCs/>
        <w:color w:val="403152" w:themeColor="accent4" w:themeShade="80"/>
        <w:sz w:val="20"/>
      </w:rPr>
      <w:tblPr/>
      <w:tcPr>
        <w:shd w:val="clear" w:color="auto" w:fill="8064A2" w:themeFill="accent4"/>
      </w:tcPr>
    </w:tblStylePr>
    <w:tblStylePr w:type="lastRow">
      <w:pPr>
        <w:wordWrap/>
        <w:spacing w:beforeLines="0" w:before="0" w:beforeAutospacing="0" w:afterLines="0" w:after="0" w:afterAutospacing="0"/>
      </w:pPr>
      <w:rPr>
        <w:rFonts w:asciiTheme="minorHAnsi" w:hAnsiTheme="minorHAnsi"/>
        <w:b w:val="0"/>
        <w:bCs/>
        <w:sz w:val="18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single" w:sz="4" w:space="0" w:color="8064A2" w:themeColor="accent4"/>
          <w:insideV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wordWrap/>
        <w:spacing w:beforeLines="0" w:before="0" w:beforeAutospacing="0" w:afterLines="0" w:after="0" w:afterAutospacing="0" w:line="240" w:lineRule="auto"/>
        <w:contextualSpacing w:val="0"/>
      </w:pPr>
      <w:rPr>
        <w:b w:val="0"/>
        <w:bCs/>
        <w:sz w:val="18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single" w:sz="4" w:space="0" w:color="8064A2" w:themeColor="accent4"/>
          <w:insideV w:val="single" w:sz="4" w:space="0" w:color="8064A2" w:themeColor="accent4"/>
        </w:tcBorders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contextualSpacing w:val="0"/>
      </w:pPr>
      <w:rPr>
        <w:b w:val="0"/>
        <w:bCs/>
        <w:sz w:val="18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single" w:sz="4" w:space="0" w:color="8064A2" w:themeColor="accent4"/>
          <w:insideV w:val="single" w:sz="4" w:space="0" w:color="8064A2" w:themeColor="accent4"/>
        </w:tcBorders>
        <w:shd w:val="clear" w:color="auto" w:fill="FFFFFF" w:themeFill="background1"/>
      </w:tcPr>
    </w:tblStylePr>
    <w:tblStylePr w:type="band1Vert">
      <w:pPr>
        <w:wordWrap/>
        <w:spacing w:beforeLines="0" w:before="0" w:beforeAutospacing="0" w:afterLines="0" w:after="0" w:afterAutospacing="0" w:line="240" w:lineRule="auto"/>
        <w:contextualSpacing w:val="0"/>
      </w:pPr>
      <w:rPr>
        <w:sz w:val="18"/>
      </w:rPr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2Vert">
      <w:pPr>
        <w:wordWrap/>
        <w:spacing w:beforeLines="0" w:before="0" w:beforeAutospacing="0" w:afterLines="0" w:after="0" w:afterAutospacing="0" w:line="240" w:lineRule="auto"/>
        <w:contextualSpacing w:val="0"/>
      </w:pPr>
      <w:rPr>
        <w:sz w:val="18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contextualSpacing w:val="0"/>
      </w:pPr>
      <w:rPr>
        <w:sz w:val="18"/>
      </w:rPr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band2Horz">
      <w:pPr>
        <w:wordWrap/>
        <w:spacing w:beforeLines="0" w:before="0" w:beforeAutospacing="0" w:afterLines="0" w:after="0" w:afterAutospacing="0" w:line="240" w:lineRule="auto"/>
        <w:contextualSpacing w:val="0"/>
      </w:pPr>
      <w:rPr>
        <w:sz w:val="18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contextualSpacing w:val="0"/>
      </w:pPr>
      <w:tblPr/>
      <w:tcPr>
        <w:tcBorders>
          <w:left w:val="nil"/>
          <w:bottom w:val="nil"/>
        </w:tcBorders>
      </w:tcPr>
    </w:tblStylePr>
    <w:tblStylePr w:type="nwCell">
      <w:pPr>
        <w:wordWrap/>
        <w:spacing w:beforeLines="0" w:before="0" w:beforeAutospacing="0" w:afterLines="0" w:after="0" w:afterAutospacing="0" w:line="240" w:lineRule="auto"/>
        <w:contextualSpacing w:val="0"/>
      </w:pPr>
      <w:rPr>
        <w:rFonts w:asciiTheme="minorHAnsi" w:hAnsiTheme="minorHAnsi"/>
        <w:color w:val="403152" w:themeColor="accent4" w:themeShade="80"/>
        <w:sz w:val="20"/>
      </w:rPr>
      <w:tblPr/>
      <w:tcPr>
        <w:tcBorders>
          <w:bottom w:val="nil"/>
          <w:right w:val="nil"/>
        </w:tcBorders>
      </w:tcPr>
    </w:tblStylePr>
    <w:tblStylePr w:type="seCell">
      <w:pPr>
        <w:wordWrap/>
        <w:spacing w:beforeLines="0" w:before="0" w:beforeAutospacing="0" w:afterLines="0" w:after="0" w:afterAutospacing="0" w:line="240" w:lineRule="auto"/>
      </w:p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single" w:sz="4" w:space="0" w:color="8064A2" w:themeColor="accent4"/>
          <w:insideV w:val="single" w:sz="4" w:space="0" w:color="8064A2" w:themeColor="accent4"/>
        </w:tcBorders>
      </w:tcPr>
    </w:tblStylePr>
    <w:tblStylePr w:type="swCell">
      <w:pPr>
        <w:wordWrap/>
        <w:spacing w:beforeLines="0" w:before="0" w:beforeAutospacing="0" w:afterLines="0" w:after="0" w:afterAutospacing="0" w:line="240" w:lineRule="auto"/>
        <w:contextualSpacing w:val="0"/>
      </w:p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single" w:sz="4" w:space="0" w:color="8064A2" w:themeColor="accent4"/>
          <w:insideV w:val="single" w:sz="4" w:space="0" w:color="8064A2" w:themeColor="accent4"/>
        </w:tcBorders>
      </w:tcPr>
    </w:tblStylePr>
  </w:style>
  <w:style w:type="paragraph" w:styleId="Opstilling-punkttegn">
    <w:name w:val="List Bullet"/>
    <w:basedOn w:val="Normal"/>
    <w:link w:val="Opstilling-punkttegnTegn"/>
    <w:uiPriority w:val="1"/>
    <w:rsid w:val="00A33BAC"/>
    <w:pPr>
      <w:numPr>
        <w:numId w:val="3"/>
      </w:numPr>
    </w:pPr>
    <w:rPr>
      <w:lang w:val="en-GB"/>
    </w:rPr>
  </w:style>
  <w:style w:type="character" w:customStyle="1" w:styleId="Opstilling-punkttegnTegn">
    <w:name w:val="Opstilling - punkttegn Tegn"/>
    <w:basedOn w:val="Standardskrifttypeiafsnit"/>
    <w:link w:val="Opstilling-punkttegn"/>
    <w:uiPriority w:val="1"/>
    <w:rsid w:val="00A33BAC"/>
    <w:rPr>
      <w:rFonts w:ascii="Constantia" w:eastAsia="Times New Roman" w:hAnsi="Constantia" w:cs="Times New Roman"/>
      <w:color w:val="000000" w:themeColor="text1"/>
      <w:sz w:val="19"/>
      <w:szCs w:val="20"/>
      <w:lang w:val="en-GB" w:eastAsia="da-DK"/>
    </w:rPr>
  </w:style>
  <w:style w:type="paragraph" w:styleId="Opstilling-punkttegn2">
    <w:name w:val="List Bullet 2"/>
    <w:basedOn w:val="Normal"/>
    <w:uiPriority w:val="5"/>
    <w:semiHidden/>
    <w:rsid w:val="00A33BAC"/>
    <w:pPr>
      <w:numPr>
        <w:numId w:val="4"/>
      </w:numPr>
      <w:contextualSpacing/>
    </w:pPr>
  </w:style>
  <w:style w:type="paragraph" w:customStyle="1" w:styleId="OpstillingmedA">
    <w:name w:val="Opstilling med A"/>
    <w:basedOn w:val="Normal"/>
    <w:qFormat/>
    <w:rsid w:val="00A33BAC"/>
    <w:pPr>
      <w:numPr>
        <w:ilvl w:val="5"/>
        <w:numId w:val="5"/>
      </w:numPr>
    </w:pPr>
  </w:style>
  <w:style w:type="paragraph" w:customStyle="1" w:styleId="Opstillingmedbullet">
    <w:name w:val="Opstilling med bullet"/>
    <w:basedOn w:val="Normal"/>
    <w:qFormat/>
    <w:rsid w:val="00432DC3"/>
    <w:pPr>
      <w:numPr>
        <w:numId w:val="8"/>
      </w:numPr>
      <w:ind w:left="357" w:hanging="357"/>
      <w:contextualSpacing/>
    </w:pPr>
  </w:style>
  <w:style w:type="paragraph" w:customStyle="1" w:styleId="Overskriftitekst">
    <w:name w:val="Overskrift i tekst"/>
    <w:basedOn w:val="Normal"/>
    <w:qFormat/>
    <w:rsid w:val="00A33BAC"/>
    <w:rPr>
      <w:b/>
      <w:bCs/>
    </w:rPr>
  </w:style>
  <w:style w:type="paragraph" w:styleId="Indholdsfortegnelse1">
    <w:name w:val="toc 1"/>
    <w:basedOn w:val="Normal"/>
    <w:next w:val="Normal"/>
    <w:autoRedefine/>
    <w:uiPriority w:val="39"/>
    <w:rsid w:val="00767DED"/>
    <w:pPr>
      <w:tabs>
        <w:tab w:val="left" w:pos="397"/>
        <w:tab w:val="left" w:pos="8364"/>
      </w:tabs>
      <w:spacing w:after="0" w:line="400" w:lineRule="atLeast"/>
      <w:ind w:left="340" w:hanging="340"/>
    </w:pPr>
    <w:rPr>
      <w:rFonts w:asciiTheme="majorHAnsi" w:hAnsiTheme="majorHAnsi"/>
      <w:b/>
      <w:bCs/>
      <w:noProof/>
      <w:sz w:val="20"/>
      <w:szCs w:val="22"/>
    </w:rPr>
  </w:style>
  <w:style w:type="paragraph" w:styleId="Indholdsfortegnelse2">
    <w:name w:val="toc 2"/>
    <w:basedOn w:val="Indholdsfortegnelse1"/>
    <w:next w:val="Normal"/>
    <w:autoRedefine/>
    <w:uiPriority w:val="39"/>
    <w:rsid w:val="00A33BAC"/>
    <w:pPr>
      <w:tabs>
        <w:tab w:val="left" w:pos="907"/>
        <w:tab w:val="right" w:pos="9061"/>
      </w:tabs>
      <w:spacing w:line="280" w:lineRule="atLeast"/>
      <w:ind w:left="680"/>
    </w:pPr>
    <w:rPr>
      <w:b w:val="0"/>
      <w:bCs w:val="0"/>
    </w:rPr>
  </w:style>
  <w:style w:type="paragraph" w:styleId="Indholdsfortegnelse3">
    <w:name w:val="toc 3"/>
    <w:basedOn w:val="Indholdsfortegnelse2"/>
    <w:next w:val="Normal"/>
    <w:autoRedefine/>
    <w:uiPriority w:val="39"/>
    <w:rsid w:val="00A33BAC"/>
  </w:style>
  <w:style w:type="paragraph" w:styleId="Indholdsfortegnelse4">
    <w:name w:val="toc 4"/>
    <w:basedOn w:val="Indholdsfortegnelse3"/>
    <w:next w:val="Normal"/>
    <w:autoRedefine/>
    <w:uiPriority w:val="4"/>
    <w:rsid w:val="00A33BAC"/>
    <w:pPr>
      <w:ind w:left="1020"/>
    </w:pPr>
  </w:style>
  <w:style w:type="paragraph" w:styleId="Indholdsfortegnelse5">
    <w:name w:val="toc 5"/>
    <w:basedOn w:val="Indholdsfortegnelse4"/>
    <w:next w:val="Normal"/>
    <w:autoRedefine/>
    <w:uiPriority w:val="4"/>
    <w:semiHidden/>
    <w:rsid w:val="00A33BAC"/>
    <w:pPr>
      <w:spacing w:before="360"/>
      <w:ind w:left="0"/>
    </w:pPr>
    <w:rPr>
      <w:b/>
    </w:rPr>
  </w:style>
  <w:style w:type="paragraph" w:styleId="Indholdsfortegnelse6">
    <w:name w:val="toc 6"/>
    <w:basedOn w:val="Indholdsfortegnelse5"/>
    <w:next w:val="Normal"/>
    <w:autoRedefine/>
    <w:uiPriority w:val="4"/>
    <w:semiHidden/>
    <w:rsid w:val="00A33BAC"/>
    <w:pPr>
      <w:spacing w:before="0"/>
    </w:pPr>
    <w:rPr>
      <w:b w:val="0"/>
    </w:rPr>
  </w:style>
  <w:style w:type="paragraph" w:styleId="Indholdsfortegnelse7">
    <w:name w:val="toc 7"/>
    <w:basedOn w:val="Normal"/>
    <w:next w:val="Normal"/>
    <w:autoRedefine/>
    <w:uiPriority w:val="4"/>
    <w:semiHidden/>
    <w:rsid w:val="00A33BAC"/>
    <w:rPr>
      <w:sz w:val="22"/>
      <w:szCs w:val="22"/>
    </w:rPr>
  </w:style>
  <w:style w:type="paragraph" w:styleId="Indholdsfortegnelse8">
    <w:name w:val="toc 8"/>
    <w:basedOn w:val="Normal"/>
    <w:next w:val="Normal"/>
    <w:autoRedefine/>
    <w:uiPriority w:val="4"/>
    <w:semiHidden/>
    <w:rsid w:val="00A33BAC"/>
    <w:rPr>
      <w:sz w:val="22"/>
      <w:szCs w:val="22"/>
    </w:rPr>
  </w:style>
  <w:style w:type="paragraph" w:styleId="Indholdsfortegnelse9">
    <w:name w:val="toc 9"/>
    <w:basedOn w:val="Normal"/>
    <w:next w:val="Normal"/>
    <w:autoRedefine/>
    <w:uiPriority w:val="4"/>
    <w:semiHidden/>
    <w:rsid w:val="00A33BAC"/>
    <w:rPr>
      <w:sz w:val="22"/>
      <w:szCs w:val="22"/>
    </w:rPr>
  </w:style>
  <w:style w:type="paragraph" w:styleId="Sidefod">
    <w:name w:val="footer"/>
    <w:basedOn w:val="Normal"/>
    <w:link w:val="SidefodTegn"/>
    <w:uiPriority w:val="99"/>
    <w:semiHidden/>
    <w:rsid w:val="00A33BAC"/>
    <w:pPr>
      <w:tabs>
        <w:tab w:val="left" w:pos="1134"/>
        <w:tab w:val="center" w:pos="4819"/>
        <w:tab w:val="right" w:pos="9638"/>
      </w:tabs>
      <w:spacing w:line="168" w:lineRule="exact"/>
    </w:pPr>
    <w:rPr>
      <w:color w:val="1F497D" w:themeColor="text2"/>
      <w:sz w:val="14"/>
      <w:szCs w:val="14"/>
      <w:lang w:val="en-GB"/>
    </w:rPr>
  </w:style>
  <w:style w:type="character" w:customStyle="1" w:styleId="SidefodTegn">
    <w:name w:val="Sidefod Tegn"/>
    <w:basedOn w:val="Standardskrifttypeiafsnit"/>
    <w:link w:val="Sidefod"/>
    <w:uiPriority w:val="99"/>
    <w:semiHidden/>
    <w:rsid w:val="00250C94"/>
    <w:rPr>
      <w:rFonts w:ascii="Constantia" w:eastAsia="Times New Roman" w:hAnsi="Constantia" w:cs="Times New Roman"/>
      <w:color w:val="1F497D" w:themeColor="text2"/>
      <w:sz w:val="14"/>
      <w:szCs w:val="14"/>
      <w:lang w:val="en-GB" w:eastAsia="da-DK"/>
    </w:rPr>
  </w:style>
  <w:style w:type="paragraph" w:styleId="Sidehoved">
    <w:name w:val="header"/>
    <w:basedOn w:val="Normal"/>
    <w:link w:val="SidehovedTegn"/>
    <w:uiPriority w:val="3"/>
    <w:semiHidden/>
    <w:rsid w:val="00A33BAC"/>
    <w:rPr>
      <w:rFonts w:asciiTheme="majorHAnsi" w:hAnsiTheme="majorHAnsi"/>
      <w:bCs/>
      <w:noProof/>
      <w:color w:val="1F497D" w:themeColor="text2"/>
      <w:sz w:val="17"/>
      <w:szCs w:val="22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3"/>
    <w:semiHidden/>
    <w:rsid w:val="00250C94"/>
    <w:rPr>
      <w:rFonts w:asciiTheme="majorHAnsi" w:eastAsia="Times New Roman" w:hAnsiTheme="majorHAnsi" w:cs="Times New Roman"/>
      <w:bCs/>
      <w:noProof/>
      <w:color w:val="1F497D" w:themeColor="text2"/>
      <w:sz w:val="17"/>
    </w:rPr>
  </w:style>
  <w:style w:type="character" w:styleId="Sidetal">
    <w:name w:val="page number"/>
    <w:semiHidden/>
    <w:rsid w:val="00A33BAC"/>
    <w:rPr>
      <w:rFonts w:asciiTheme="majorHAnsi" w:hAnsiTheme="majorHAnsi"/>
      <w:b/>
      <w:bCs/>
      <w:color w:val="1F497D" w:themeColor="text2"/>
      <w:sz w:val="17"/>
      <w:szCs w:val="17"/>
    </w:rPr>
  </w:style>
  <w:style w:type="table" w:styleId="Tabel-Gitter">
    <w:name w:val="Table Grid"/>
    <w:basedOn w:val="Tabel-Normal"/>
    <w:rsid w:val="00A33B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Bold">
    <w:name w:val="Table Bold"/>
    <w:uiPriority w:val="10"/>
    <w:semiHidden/>
    <w:rsid w:val="00A33BAC"/>
    <w:pPr>
      <w:spacing w:after="0" w:line="240" w:lineRule="auto"/>
    </w:pPr>
    <w:rPr>
      <w:rFonts w:eastAsia="Times New Roman" w:cs="Times New Roman"/>
      <w:b/>
      <w:bCs/>
      <w:color w:val="000000" w:themeColor="text1"/>
      <w:sz w:val="18"/>
      <w:szCs w:val="20"/>
      <w:lang w:eastAsia="da-DK"/>
    </w:rPr>
  </w:style>
  <w:style w:type="paragraph" w:customStyle="1" w:styleId="Tablebullets">
    <w:name w:val="Table bullets"/>
    <w:basedOn w:val="Normal"/>
    <w:uiPriority w:val="11"/>
    <w:semiHidden/>
    <w:qFormat/>
    <w:rsid w:val="00A33BAC"/>
    <w:pPr>
      <w:numPr>
        <w:numId w:val="6"/>
      </w:numPr>
    </w:pPr>
  </w:style>
  <w:style w:type="paragraph" w:customStyle="1" w:styleId="Tablebulletindent1">
    <w:name w:val="Table bullet indent 1"/>
    <w:basedOn w:val="Tablebullets"/>
    <w:uiPriority w:val="11"/>
    <w:semiHidden/>
    <w:qFormat/>
    <w:rsid w:val="00A33BAC"/>
    <w:pPr>
      <w:numPr>
        <w:numId w:val="7"/>
      </w:numPr>
    </w:pPr>
    <w:rPr>
      <w:bCs/>
    </w:rPr>
  </w:style>
  <w:style w:type="paragraph" w:customStyle="1" w:styleId="Tablebulletindent2">
    <w:name w:val="Table bullet indent 2"/>
    <w:basedOn w:val="Tablebulletindent1"/>
    <w:uiPriority w:val="11"/>
    <w:semiHidden/>
    <w:qFormat/>
    <w:rsid w:val="00A33BAC"/>
    <w:pPr>
      <w:ind w:left="510" w:hanging="170"/>
    </w:pPr>
    <w:rPr>
      <w:bCs w:val="0"/>
    </w:rPr>
  </w:style>
  <w:style w:type="paragraph" w:customStyle="1" w:styleId="TableHeader">
    <w:name w:val="Table Header"/>
    <w:uiPriority w:val="9"/>
    <w:semiHidden/>
    <w:rsid w:val="00A33BAC"/>
    <w:pPr>
      <w:spacing w:after="0" w:line="240" w:lineRule="auto"/>
    </w:pPr>
    <w:rPr>
      <w:rFonts w:eastAsia="Times New Roman" w:cs="Times New Roman"/>
      <w:b/>
      <w:bCs/>
      <w:color w:val="403152" w:themeColor="accent4" w:themeShade="80"/>
      <w:sz w:val="20"/>
      <w:szCs w:val="20"/>
      <w:lang w:eastAsia="da-DK"/>
    </w:rPr>
  </w:style>
  <w:style w:type="paragraph" w:customStyle="1" w:styleId="TableText">
    <w:name w:val="Table Text"/>
    <w:uiPriority w:val="10"/>
    <w:semiHidden/>
    <w:rsid w:val="00A33BAC"/>
    <w:pPr>
      <w:spacing w:after="0" w:line="240" w:lineRule="auto"/>
    </w:pPr>
    <w:rPr>
      <w:rFonts w:eastAsia="Times New Roman" w:cs="Times New Roman"/>
      <w:sz w:val="18"/>
      <w:szCs w:val="20"/>
      <w:lang w:eastAsia="da-DK"/>
    </w:rPr>
  </w:style>
  <w:style w:type="paragraph" w:customStyle="1" w:styleId="Tekstitabel">
    <w:name w:val="Tekst i tabel"/>
    <w:basedOn w:val="Brdtekst"/>
    <w:uiPriority w:val="5"/>
    <w:semiHidden/>
    <w:qFormat/>
    <w:rsid w:val="00A33BAC"/>
    <w:rPr>
      <w:noProof/>
      <w:sz w:val="14"/>
      <w:szCs w:val="14"/>
    </w:rPr>
  </w:style>
  <w:style w:type="paragraph" w:customStyle="1" w:styleId="Template-Adresse">
    <w:name w:val="Template - Adresse"/>
    <w:basedOn w:val="Normal"/>
    <w:uiPriority w:val="7"/>
    <w:semiHidden/>
    <w:rsid w:val="00A33BAC"/>
    <w:pPr>
      <w:spacing w:line="240" w:lineRule="atLeast"/>
      <w:jc w:val="center"/>
    </w:pPr>
    <w:rPr>
      <w:rFonts w:ascii="Arial" w:hAnsi="Arial"/>
      <w:noProof/>
      <w:color w:val="1E7796"/>
      <w:sz w:val="14"/>
      <w:szCs w:val="24"/>
      <w:lang w:eastAsia="en-US"/>
    </w:rPr>
  </w:style>
  <w:style w:type="paragraph" w:styleId="Titel">
    <w:name w:val="Title"/>
    <w:basedOn w:val="Normal"/>
    <w:next w:val="Normal"/>
    <w:link w:val="TitelTegn"/>
    <w:uiPriority w:val="1"/>
    <w:rsid w:val="00A33BAC"/>
    <w:pPr>
      <w:spacing w:line="1200" w:lineRule="atLeast"/>
    </w:pPr>
    <w:rPr>
      <w:rFonts w:asciiTheme="majorHAnsi" w:hAnsiTheme="majorHAnsi"/>
      <w:b/>
      <w:color w:val="FFFFFF" w:themeColor="background1"/>
      <w:sz w:val="110"/>
      <w:szCs w:val="72"/>
    </w:rPr>
  </w:style>
  <w:style w:type="character" w:customStyle="1" w:styleId="TitelTegn">
    <w:name w:val="Titel Tegn"/>
    <w:basedOn w:val="Standardskrifttypeiafsnit"/>
    <w:link w:val="Titel"/>
    <w:uiPriority w:val="1"/>
    <w:rsid w:val="00A33BAC"/>
    <w:rPr>
      <w:rFonts w:asciiTheme="majorHAnsi" w:eastAsia="Times New Roman" w:hAnsiTheme="majorHAnsi" w:cs="Times New Roman"/>
      <w:b/>
      <w:color w:val="FFFFFF" w:themeColor="background1"/>
      <w:sz w:val="110"/>
      <w:szCs w:val="72"/>
      <w:lang w:eastAsia="da-DK"/>
    </w:rPr>
  </w:style>
  <w:style w:type="paragraph" w:styleId="Overskrift">
    <w:name w:val="TOC Heading"/>
    <w:basedOn w:val="Normal"/>
    <w:next w:val="Normal"/>
    <w:uiPriority w:val="39"/>
    <w:semiHidden/>
    <w:qFormat/>
    <w:rsid w:val="00767DED"/>
    <w:pPr>
      <w:spacing w:after="480"/>
    </w:pPr>
    <w:rPr>
      <w:rFonts w:asciiTheme="majorHAnsi" w:hAnsiTheme="majorHAnsi"/>
      <w:color w:val="auto"/>
      <w:sz w:val="72"/>
    </w:rPr>
  </w:style>
  <w:style w:type="character" w:styleId="Hyperlink">
    <w:name w:val="Hyperlink"/>
    <w:uiPriority w:val="99"/>
    <w:rsid w:val="00767DED"/>
    <w:rPr>
      <w:rFonts w:ascii="Constantia" w:hAnsi="Constantia"/>
      <w:i w:val="0"/>
      <w:color w:val="0070C0"/>
      <w:sz w:val="16"/>
      <w:u w:val="single"/>
    </w:rPr>
  </w:style>
  <w:style w:type="paragraph" w:styleId="Korrektur">
    <w:name w:val="Revision"/>
    <w:hidden/>
    <w:uiPriority w:val="99"/>
    <w:semiHidden/>
    <w:rsid w:val="00934401"/>
    <w:pPr>
      <w:spacing w:after="0" w:line="240" w:lineRule="auto"/>
    </w:pPr>
    <w:rPr>
      <w:rFonts w:ascii="Times New Roman" w:eastAsia="Times New Roman" w:hAnsi="Times New Roman" w:cs="Times New Roman"/>
      <w:bCs/>
      <w:sz w:val="23"/>
      <w:szCs w:val="20"/>
      <w:lang w:eastAsia="da-DK"/>
    </w:rPr>
  </w:style>
  <w:style w:type="paragraph" w:customStyle="1" w:styleId="Tabelbullit">
    <w:name w:val="Tabel_bullit"/>
    <w:basedOn w:val="Normal"/>
    <w:uiPriority w:val="99"/>
    <w:semiHidden/>
    <w:rsid w:val="00A33BAC"/>
    <w:pPr>
      <w:numPr>
        <w:numId w:val="1"/>
      </w:numPr>
      <w:tabs>
        <w:tab w:val="left" w:pos="284"/>
        <w:tab w:val="left" w:pos="1701"/>
      </w:tabs>
      <w:spacing w:after="0" w:line="240" w:lineRule="atLeast"/>
    </w:pPr>
    <w:rPr>
      <w:rFonts w:ascii="Verdana" w:hAnsi="Verdana"/>
      <w:kern w:val="26"/>
      <w:sz w:val="16"/>
    </w:rPr>
  </w:style>
  <w:style w:type="paragraph" w:customStyle="1" w:styleId="Tabeltekst">
    <w:name w:val="Tabeltekst"/>
    <w:basedOn w:val="Normal"/>
    <w:qFormat/>
    <w:rsid w:val="00820F43"/>
    <w:pPr>
      <w:tabs>
        <w:tab w:val="left" w:pos="284"/>
      </w:tabs>
      <w:spacing w:after="0" w:line="220" w:lineRule="exact"/>
    </w:pPr>
    <w:rPr>
      <w:sz w:val="16"/>
    </w:rPr>
  </w:style>
  <w:style w:type="paragraph" w:customStyle="1" w:styleId="Tabel-Tekst">
    <w:name w:val="Tabel -Tekst"/>
    <w:uiPriority w:val="6"/>
    <w:semiHidden/>
    <w:rsid w:val="00934401"/>
    <w:pPr>
      <w:spacing w:before="60" w:after="60" w:line="200" w:lineRule="atLeast"/>
    </w:pPr>
    <w:rPr>
      <w:rFonts w:ascii="Calibri" w:hAnsi="Calibri"/>
      <w:color w:val="670C12"/>
      <w:sz w:val="16"/>
      <w:szCs w:val="19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Pr>
      <w:sz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Pr>
      <w:rFonts w:ascii="Constantia" w:eastAsia="Times New Roman" w:hAnsi="Constantia" w:cs="Times New Roman"/>
      <w:color w:val="000000" w:themeColor="text1"/>
      <w:sz w:val="20"/>
      <w:szCs w:val="20"/>
      <w:lang w:eastAsia="da-DK"/>
    </w:rPr>
  </w:style>
  <w:style w:type="character" w:styleId="Kommentarhenvisning">
    <w:name w:val="annotation reference"/>
    <w:basedOn w:val="Standardskrifttypeiafsnit"/>
    <w:uiPriority w:val="99"/>
    <w:semiHidden/>
    <w:unhideWhenUsed/>
    <w:rPr>
      <w:sz w:val="16"/>
      <w:szCs w:val="16"/>
    </w:rPr>
  </w:style>
  <w:style w:type="paragraph" w:customStyle="1" w:styleId="Opstillingmed1">
    <w:name w:val="Opstilling med 1"/>
    <w:basedOn w:val="Normal"/>
    <w:qFormat/>
    <w:rsid w:val="001F59F1"/>
    <w:pPr>
      <w:numPr>
        <w:ilvl w:val="6"/>
        <w:numId w:val="5"/>
      </w:numPr>
    </w:pPr>
  </w:style>
  <w:style w:type="character" w:styleId="Pladsholdertekst">
    <w:name w:val="Placeholder Text"/>
    <w:basedOn w:val="Standardskrifttypeiafsnit"/>
    <w:uiPriority w:val="99"/>
    <w:semiHidden/>
    <w:rsid w:val="00665EA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32E"/>
    <w:rsid w:val="00032964"/>
    <w:rsid w:val="00107D56"/>
    <w:rsid w:val="001D0A08"/>
    <w:rsid w:val="00394014"/>
    <w:rsid w:val="00404A5A"/>
    <w:rsid w:val="005D4F37"/>
    <w:rsid w:val="0075532E"/>
    <w:rsid w:val="00B01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032964"/>
    <w:rPr>
      <w:color w:val="808080"/>
    </w:rPr>
  </w:style>
  <w:style w:type="paragraph" w:customStyle="1" w:styleId="B12F7CAA174E4D04A74855B1DD2DDC41">
    <w:name w:val="B12F7CAA174E4D04A74855B1DD2DDC41"/>
    <w:rsid w:val="005D4F37"/>
  </w:style>
  <w:style w:type="paragraph" w:customStyle="1" w:styleId="0A6EEDF47E2C4BC492F8DA835CD9FCDA">
    <w:name w:val="0A6EEDF47E2C4BC492F8DA835CD9FCDA"/>
    <w:rsid w:val="005D4F37"/>
  </w:style>
  <w:style w:type="paragraph" w:customStyle="1" w:styleId="AA5F1E05A3124CE99FD12289A07DCD2A">
    <w:name w:val="AA5F1E05A3124CE99FD12289A07DCD2A"/>
    <w:rsid w:val="005D4F37"/>
  </w:style>
  <w:style w:type="paragraph" w:customStyle="1" w:styleId="6F28479DD9DB4FF59053363596F58337">
    <w:name w:val="6F28479DD9DB4FF59053363596F58337"/>
    <w:rsid w:val="005D4F37"/>
  </w:style>
  <w:style w:type="paragraph" w:customStyle="1" w:styleId="8502556F91F742C2B16D38B23BB4E607">
    <w:name w:val="8502556F91F742C2B16D38B23BB4E607"/>
    <w:rsid w:val="005D4F37"/>
  </w:style>
  <w:style w:type="paragraph" w:customStyle="1" w:styleId="04F2C4D3EAB645BFBB827EB8AB81BCAA">
    <w:name w:val="04F2C4D3EAB645BFBB827EB8AB81BCAA"/>
    <w:rsid w:val="005D4F37"/>
  </w:style>
  <w:style w:type="paragraph" w:customStyle="1" w:styleId="C16BD9540F7A4538816A537C2E503EEE">
    <w:name w:val="C16BD9540F7A4538816A537C2E503EEE"/>
    <w:rsid w:val="005D4F37"/>
  </w:style>
  <w:style w:type="paragraph" w:customStyle="1" w:styleId="0FCFB1C351CE4CF4AF5A102CAB0DAFB3">
    <w:name w:val="0FCFB1C351CE4CF4AF5A102CAB0DAFB3"/>
    <w:rsid w:val="005D4F37"/>
  </w:style>
  <w:style w:type="paragraph" w:customStyle="1" w:styleId="8282132BC43C4B148CE4301D67B0C706">
    <w:name w:val="8282132BC43C4B148CE4301D67B0C706"/>
    <w:rsid w:val="005D4F37"/>
  </w:style>
  <w:style w:type="paragraph" w:customStyle="1" w:styleId="255EDD78DB3A4E1488047C34BF8698EA">
    <w:name w:val="255EDD78DB3A4E1488047C34BF8698EA"/>
    <w:rsid w:val="005D4F37"/>
  </w:style>
  <w:style w:type="paragraph" w:customStyle="1" w:styleId="7C3353DF385E4367BDBB8F19F2BE87C7">
    <w:name w:val="7C3353DF385E4367BDBB8F19F2BE87C7"/>
    <w:rsid w:val="005D4F37"/>
  </w:style>
  <w:style w:type="paragraph" w:customStyle="1" w:styleId="828C559CED6240A4B757A49C86DBBAFB">
    <w:name w:val="828C559CED6240A4B757A49C86DBBAFB"/>
    <w:rsid w:val="005D4F3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721d9eb-9fb2-47d7-a763-60db751bae2b}">
  <we:reference id="83e8a8a9-f122-44f2-b8e5-881d52a140fb" version="1.0.0.0" store="EXCatalog" storeType="excatalog"/>
  <we:alternateReferences>
    <we:reference id="WA200003634" version="1.0.0.0" store="" storeType="omex"/>
  </we:alternateReferences>
  <we:properties>
    <we:property name="DOCDRAFTER.LaunchId" value="&quot;f5fd60c8-3105-45a5-b70a-ca580fbecb57&quot;"/>
    <we:property name="DOCDRAFTER.FileId" value="&quot;681ce077-891a-4a40-92b5-462a056a48db&quot;"/>
    <we:property name="DOCDRAFTER.Portal" value="&quot;https://statensindkob.documentdrafter.com/&quot;"/>
    <we:property name="DOCDRAFTER.DocId" value="&quot;aa924bb0-faba-44fb-a243-a401b4bf840e&quot;"/>
    <we:property name="DOCDRAFTER.DocVersion" value="&quot;1&quot;"/>
    <we:property name="DOCDRAFTER.RepeatCount" value="&quot;0&quot;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bs:GrowBusinessDocument xmlns:gbs="http://www.software-innovation.no/growBusinessDocument" gbs:officeVersion="2007" gbs:sourceId="2123662" gbs:entity="Document" gbs:templateDesignerVersion="3.1 F">
  <gbs:DocumentDate gbs:loadFromGrowBusiness="OnProduce" gbs:saveInGrowBusiness="False" gbs:connected="true" gbs:recno="" gbs:entity="" gbs:datatype="date" gbs:key="10000">2019-01-11T00:00:00</gbs:DocumentDate>
  <gbs:DocumentDate gbs:loadFromGrowBusiness="OnProduce" gbs:saveInGrowBusiness="False" gbs:connected="true" gbs:recno="" gbs:entity="" gbs:datatype="date" gbs:key="10001">2019-01-11T00:00:00</gbs:DocumentDate>
  <gbs:ExternalSiteId gbs:loadFromGrowBusiness="OnProduce" gbs:saveInGrowBusiness="False" gbs:connected="true" gbs:recno="" gbs:entity="" gbs:datatype="string" gbs:key="10002">
  </gbs:ExternalSiteId>
  <gbs:DocumentNumber gbs:loadFromGrowBusiness="OnProduce" gbs:saveInGrowBusiness="False" gbs:connected="true" gbs:recno="" gbs:entity="" gbs:datatype="string" gbs:key="10003">18/20443-2</gbs:DocumentNumber>
  <gbs:ToOrgUnit.Name gbs:loadFromGrowBusiness="OnProduce" gbs:saveInGrowBusiness="False" gbs:connected="true" gbs:recno="" gbs:entity="" gbs:datatype="string" gbs:key="10004" gbs:removeContentControl="0">OK</gbs:ToOrgUnit.Name>
  <gbs:OurRef.Initials gbs:loadFromGrowBusiness="OnProduce" gbs:saveInGrowBusiness="False" gbs:connected="true" gbs:recno="" gbs:entity="" gbs:datatype="string" gbs:key="10005" gbs:removeContentControl="0">RSU</gbs:OurRef.Initials>
  <gbs:OurRef.Initials gbs:loadFromGrowBusiness="OnProduce" gbs:saveInGrowBusiness="False" gbs:connected="true" gbs:recno="" gbs:entity="" gbs:datatype="string" gbs:key="10006" gbs:removeContentControl="0">RSU</gbs:OurRef.Initials>
  <gbs:OurRef.Initials gbs:loadFromGrowBusiness="OnProduce" gbs:saveInGrowBusiness="False" gbs:connected="true" gbs:recno="" gbs:entity="" gbs:datatype="string" gbs:key="10007">RSU</gbs:OurRef.Initials>
  <gbs:DocumentDate gbs:loadFromGrowBusiness="OnProduce" gbs:saveInGrowBusiness="False" gbs:connected="true" gbs:recno="" gbs:entity="" gbs:datatype="date" gbs:key="10008">2019-01-11T00:00:00</gbs:DocumentDate>
  <gbs:DocumentNumber gbs:loadFromGrowBusiness="OnProduce" gbs:saveInGrowBusiness="False" gbs:connected="true" gbs:recno="" gbs:entity="" gbs:datatype="string" gbs:key="10009">18/20443-2</gbs:DocumentNumber>
  <gbs:OurRef.Initials gbs:loadFromGrowBusiness="OnProduce" gbs:saveInGrowBusiness="False" gbs:connected="true" gbs:recno="" gbs:entity="" gbs:datatype="string" gbs:key="10010">RSU</gbs:OurRef.Initials>
</gbs:GrowBusinessDocumen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86EF4A-3189-4785-9063-601572807061}">
  <ds:schemaRefs>
    <ds:schemaRef ds:uri="http://www.software-innovation.no/growBusinessDocument"/>
  </ds:schemaRefs>
</ds:datastoreItem>
</file>

<file path=customXml/itemProps2.xml><?xml version="1.0" encoding="utf-8"?>
<ds:datastoreItem xmlns:ds="http://schemas.openxmlformats.org/officeDocument/2006/customXml" ds:itemID="{7F6272E1-52B0-48E6-A830-1C835C9F0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372</Words>
  <Characters>2013</Characters>
  <Application>Microsoft Office Word</Application>
  <DocSecurity>0</DocSecurity>
  <Lines>61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2025-04-03T08:52:00Z</dcterms:created>
  <dcterms:modified xsi:type="dcterms:W3CDTF">2025-10-23T08:12:00Z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DRAFTERMETA">
    <vt:lpwstr>eyJMYXVuY2hJZCI6ImY1ZmQ2MGM4LTMxMDUtNDVhNS1iNzBhLWNhNTgwZmJlY2I1NyIsIkRvY0lkIjoiYWE5MjRiYjAtZmFiYS00NGZiLWEyNDMtYTQwMWI0YmY4NDBlIiwiRmlsZUlkIjoiNjgxY2UwNzctODkxYS00YTQwLTkyYjUtNDYyYTA1NmE0OGRiIiwiUG9ydGFsIjoiaHR0cHM6Ly9zdGF0ZW5zaW5ka29iLmRvY3VtZW50ZHJhZnR</vt:lpwstr>
  </property>
  <property fmtid="{D5CDD505-2E9C-101B-9397-08002B2CF9AE}" pid="3" name="ContentRemapped">
    <vt:lpwstr>true</vt:lpwstr>
  </property>
</Properties>
</file>