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10"/>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2"/>
        <w:gridCol w:w="759"/>
        <w:gridCol w:w="1985"/>
      </w:tblGrid>
      <w:tr w:rsidR="003017F4" w:rsidRPr="0012633A" w14:paraId="054872A5" w14:textId="77777777" w:rsidTr="00B9402D">
        <w:trPr>
          <w:trHeight w:val="276"/>
        </w:trPr>
        <w:tc>
          <w:tcPr>
            <w:tcW w:w="6612" w:type="dxa"/>
            <w:vMerge w:val="restart"/>
            <w:tcMar>
              <w:left w:w="0" w:type="dxa"/>
            </w:tcMar>
          </w:tcPr>
          <w:p w14:paraId="1B58E146" w14:textId="77777777" w:rsidR="003017F4" w:rsidRPr="0012633A" w:rsidRDefault="003017F4" w:rsidP="00373F35">
            <w:pPr>
              <w:spacing w:line="276" w:lineRule="auto"/>
              <w:rPr>
                <w:rFonts w:ascii="Georgia" w:hAnsi="Georgia"/>
                <w:sz w:val="20"/>
                <w:szCs w:val="20"/>
              </w:rPr>
            </w:pPr>
          </w:p>
        </w:tc>
        <w:tc>
          <w:tcPr>
            <w:tcW w:w="759" w:type="dxa"/>
            <w:tcMar>
              <w:left w:w="0" w:type="dxa"/>
              <w:right w:w="0" w:type="dxa"/>
            </w:tcMar>
          </w:tcPr>
          <w:p w14:paraId="3BC6F03B" w14:textId="77777777" w:rsidR="003017F4" w:rsidRPr="00373F35" w:rsidRDefault="003017F4" w:rsidP="007338DB">
            <w:pPr>
              <w:spacing w:line="276" w:lineRule="auto"/>
              <w:rPr>
                <w:rFonts w:asciiTheme="minorHAnsi" w:hAnsiTheme="minorHAnsi"/>
                <w:sz w:val="20"/>
                <w:szCs w:val="20"/>
              </w:rPr>
            </w:pPr>
            <w:r w:rsidRPr="00373F35">
              <w:rPr>
                <w:rFonts w:asciiTheme="minorHAnsi" w:hAnsiTheme="minorHAnsi"/>
                <w:sz w:val="20"/>
                <w:szCs w:val="20"/>
              </w:rPr>
              <w:t>Dato:</w:t>
            </w:r>
          </w:p>
        </w:tc>
        <w:sdt>
          <w:sdtPr>
            <w:rPr>
              <w:rFonts w:asciiTheme="minorHAnsi" w:hAnsiTheme="minorHAnsi"/>
            </w:rPr>
            <w:id w:val="1888067228"/>
            <w:placeholder>
              <w:docPart w:val="2B2A60C408714E4894D276D7A90CD2C4"/>
            </w:placeholder>
            <w:date w:fullDate="2026-11-05T00:00:00Z">
              <w:dateFormat w:val="d. MMMM yyyy"/>
              <w:lid w:val="da-DK"/>
              <w:storeMappedDataAs w:val="dateTime"/>
              <w:calendar w:val="gregorian"/>
            </w:date>
          </w:sdtPr>
          <w:sdtEndPr/>
          <w:sdtContent>
            <w:tc>
              <w:tcPr>
                <w:tcW w:w="1985" w:type="dxa"/>
                <w:tcMar>
                  <w:left w:w="0" w:type="dxa"/>
                  <w:right w:w="0" w:type="dxa"/>
                </w:tcMar>
              </w:tcPr>
              <w:p w14:paraId="59FACAF1" w14:textId="424C6479" w:rsidR="003017F4" w:rsidRPr="00373F35" w:rsidRDefault="00E87F59" w:rsidP="004670AE">
                <w:pPr>
                  <w:spacing w:line="276" w:lineRule="auto"/>
                  <w:rPr>
                    <w:rFonts w:asciiTheme="minorHAnsi" w:hAnsiTheme="minorHAnsi"/>
                    <w:sz w:val="20"/>
                    <w:szCs w:val="20"/>
                  </w:rPr>
                </w:pPr>
                <w:r>
                  <w:rPr>
                    <w:rFonts w:asciiTheme="minorHAnsi" w:hAnsiTheme="minorHAnsi"/>
                  </w:rPr>
                  <w:t>5. november 2026</w:t>
                </w:r>
              </w:p>
            </w:tc>
          </w:sdtContent>
        </w:sdt>
      </w:tr>
      <w:tr w:rsidR="00373F35" w:rsidRPr="0012633A" w14:paraId="049808B2" w14:textId="77777777" w:rsidTr="00B9402D">
        <w:trPr>
          <w:trHeight w:val="276"/>
        </w:trPr>
        <w:tc>
          <w:tcPr>
            <w:tcW w:w="6612" w:type="dxa"/>
            <w:vMerge/>
          </w:tcPr>
          <w:p w14:paraId="4762D76B" w14:textId="77777777" w:rsidR="00373F35" w:rsidRPr="0012633A" w:rsidRDefault="00373F35" w:rsidP="007338DB">
            <w:pPr>
              <w:spacing w:line="276" w:lineRule="auto"/>
              <w:rPr>
                <w:rFonts w:ascii="Georgia" w:hAnsi="Georgia"/>
                <w:sz w:val="20"/>
                <w:szCs w:val="20"/>
              </w:rPr>
            </w:pPr>
          </w:p>
        </w:tc>
        <w:tc>
          <w:tcPr>
            <w:tcW w:w="759" w:type="dxa"/>
            <w:tcMar>
              <w:left w:w="0" w:type="dxa"/>
              <w:right w:w="0" w:type="dxa"/>
            </w:tcMar>
          </w:tcPr>
          <w:p w14:paraId="35EEF58B" w14:textId="77777777" w:rsidR="00373F35" w:rsidRPr="00373F35" w:rsidRDefault="00373F35" w:rsidP="007338DB">
            <w:pPr>
              <w:spacing w:line="276" w:lineRule="auto"/>
              <w:rPr>
                <w:rFonts w:asciiTheme="minorHAnsi" w:hAnsiTheme="minorHAnsi"/>
                <w:sz w:val="20"/>
                <w:szCs w:val="20"/>
              </w:rPr>
            </w:pPr>
            <w:r w:rsidRPr="00373F35">
              <w:rPr>
                <w:rFonts w:asciiTheme="minorHAnsi" w:hAnsiTheme="minorHAnsi"/>
                <w:sz w:val="20"/>
                <w:szCs w:val="20"/>
              </w:rPr>
              <w:t>Sagsnr.:</w:t>
            </w:r>
          </w:p>
        </w:tc>
        <w:sdt>
          <w:sdtPr>
            <w:rPr>
              <w:rFonts w:asciiTheme="minorHAnsi" w:hAnsiTheme="minorHAnsi"/>
            </w:rPr>
            <w:id w:val="-1647499395"/>
            <w:placeholder>
              <w:docPart w:val="C6611A67A2D04F89BCAF05C3A7E339EB"/>
            </w:placeholder>
            <w:text/>
          </w:sdtPr>
          <w:sdtEndPr/>
          <w:sdtContent>
            <w:tc>
              <w:tcPr>
                <w:tcW w:w="1985" w:type="dxa"/>
                <w:tcMar>
                  <w:left w:w="0" w:type="dxa"/>
                  <w:right w:w="0" w:type="dxa"/>
                </w:tcMar>
              </w:tcPr>
              <w:p w14:paraId="2B4EAEE3" w14:textId="587864B7" w:rsidR="00373F35" w:rsidRPr="00373F35" w:rsidRDefault="00272031" w:rsidP="006320FC">
                <w:pPr>
                  <w:spacing w:line="276" w:lineRule="auto"/>
                  <w:rPr>
                    <w:rFonts w:asciiTheme="minorHAnsi" w:hAnsiTheme="minorHAnsi"/>
                    <w:sz w:val="20"/>
                    <w:szCs w:val="20"/>
                  </w:rPr>
                </w:pPr>
                <w:r>
                  <w:rPr>
                    <w:rFonts w:asciiTheme="minorHAnsi" w:hAnsiTheme="minorHAnsi"/>
                  </w:rPr>
                  <w:t>20</w:t>
                </w:r>
                <w:r w:rsidR="00A37554">
                  <w:rPr>
                    <w:rFonts w:asciiTheme="minorHAnsi" w:hAnsiTheme="minorHAnsi"/>
                    <w:sz w:val="20"/>
                    <w:szCs w:val="20"/>
                  </w:rPr>
                  <w:t>2</w:t>
                </w:r>
                <w:r w:rsidR="00681652">
                  <w:rPr>
                    <w:rFonts w:asciiTheme="minorHAnsi" w:hAnsiTheme="minorHAnsi"/>
                    <w:sz w:val="20"/>
                    <w:szCs w:val="20"/>
                  </w:rPr>
                  <w:t>6</w:t>
                </w:r>
                <w:r w:rsidR="00A37554">
                  <w:rPr>
                    <w:rFonts w:asciiTheme="minorHAnsi" w:hAnsiTheme="minorHAnsi"/>
                    <w:sz w:val="20"/>
                    <w:szCs w:val="20"/>
                  </w:rPr>
                  <w:t>/</w:t>
                </w:r>
                <w:r w:rsidR="004C7384">
                  <w:rPr>
                    <w:rFonts w:asciiTheme="minorHAnsi" w:hAnsiTheme="minorHAnsi"/>
                    <w:sz w:val="20"/>
                    <w:szCs w:val="20"/>
                  </w:rPr>
                  <w:t>217025</w:t>
                </w:r>
              </w:p>
            </w:tc>
          </w:sdtContent>
        </w:sdt>
      </w:tr>
      <w:tr w:rsidR="00373F35" w:rsidRPr="0012633A" w14:paraId="0E05DE30" w14:textId="77777777" w:rsidTr="00B9402D">
        <w:trPr>
          <w:trHeight w:val="276"/>
        </w:trPr>
        <w:tc>
          <w:tcPr>
            <w:tcW w:w="6612" w:type="dxa"/>
            <w:vMerge/>
          </w:tcPr>
          <w:p w14:paraId="57923A0D" w14:textId="77777777" w:rsidR="00373F35" w:rsidRPr="0012633A" w:rsidRDefault="00373F35" w:rsidP="007338DB">
            <w:pPr>
              <w:spacing w:line="276" w:lineRule="auto"/>
              <w:rPr>
                <w:rFonts w:ascii="Georgia" w:hAnsi="Georgia"/>
                <w:sz w:val="20"/>
                <w:szCs w:val="20"/>
              </w:rPr>
            </w:pPr>
          </w:p>
        </w:tc>
        <w:tc>
          <w:tcPr>
            <w:tcW w:w="759" w:type="dxa"/>
            <w:tcMar>
              <w:left w:w="0" w:type="dxa"/>
              <w:right w:w="0" w:type="dxa"/>
            </w:tcMar>
          </w:tcPr>
          <w:p w14:paraId="1FC9F711" w14:textId="77777777" w:rsidR="00373F35" w:rsidRPr="0012633A" w:rsidRDefault="00373F35" w:rsidP="007338DB">
            <w:pPr>
              <w:spacing w:line="276" w:lineRule="auto"/>
              <w:rPr>
                <w:rFonts w:ascii="Georgia" w:hAnsi="Georgia"/>
                <w:sz w:val="20"/>
                <w:szCs w:val="20"/>
              </w:rPr>
            </w:pPr>
          </w:p>
        </w:tc>
        <w:tc>
          <w:tcPr>
            <w:tcW w:w="1985" w:type="dxa"/>
            <w:tcMar>
              <w:left w:w="0" w:type="dxa"/>
              <w:right w:w="0" w:type="dxa"/>
            </w:tcMar>
          </w:tcPr>
          <w:p w14:paraId="221801B2" w14:textId="77777777" w:rsidR="00373F35" w:rsidRPr="0012633A" w:rsidRDefault="00373F35" w:rsidP="007338DB">
            <w:pPr>
              <w:spacing w:line="276" w:lineRule="auto"/>
              <w:rPr>
                <w:rFonts w:ascii="Georgia" w:hAnsi="Georgia"/>
                <w:sz w:val="20"/>
                <w:szCs w:val="20"/>
              </w:rPr>
            </w:pPr>
          </w:p>
        </w:tc>
      </w:tr>
      <w:tr w:rsidR="00373F35" w:rsidRPr="0012633A" w14:paraId="5B3036B9" w14:textId="77777777" w:rsidTr="003017F4">
        <w:trPr>
          <w:trHeight w:val="276"/>
        </w:trPr>
        <w:tc>
          <w:tcPr>
            <w:tcW w:w="6612" w:type="dxa"/>
            <w:vMerge/>
          </w:tcPr>
          <w:p w14:paraId="122986B8" w14:textId="77777777" w:rsidR="00373F35" w:rsidRPr="0012633A" w:rsidRDefault="00373F35" w:rsidP="007338DB">
            <w:pPr>
              <w:spacing w:line="276" w:lineRule="auto"/>
              <w:rPr>
                <w:rFonts w:ascii="Georgia" w:hAnsi="Georgia"/>
                <w:sz w:val="20"/>
                <w:szCs w:val="20"/>
              </w:rPr>
            </w:pPr>
          </w:p>
        </w:tc>
        <w:tc>
          <w:tcPr>
            <w:tcW w:w="2744" w:type="dxa"/>
            <w:gridSpan w:val="2"/>
            <w:tcMar>
              <w:left w:w="0" w:type="dxa"/>
              <w:right w:w="0" w:type="dxa"/>
            </w:tcMar>
          </w:tcPr>
          <w:p w14:paraId="5E220BEC" w14:textId="77777777" w:rsidR="00373F35" w:rsidRPr="0012633A" w:rsidRDefault="00373F35" w:rsidP="007338DB">
            <w:pPr>
              <w:spacing w:line="276" w:lineRule="auto"/>
              <w:rPr>
                <w:rFonts w:ascii="Georgia" w:hAnsi="Georgia"/>
                <w:sz w:val="20"/>
                <w:szCs w:val="20"/>
              </w:rPr>
            </w:pPr>
          </w:p>
        </w:tc>
      </w:tr>
    </w:tbl>
    <w:tbl>
      <w:tblPr>
        <w:tblStyle w:val="Tabel-Git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373F35" w:rsidRPr="00B74B5F" w14:paraId="10F520B2" w14:textId="77777777" w:rsidTr="00F75C62">
        <w:tc>
          <w:tcPr>
            <w:tcW w:w="9070" w:type="dxa"/>
          </w:tcPr>
          <w:p w14:paraId="63B036D0" w14:textId="77777777" w:rsidR="0081492B" w:rsidRPr="00B74B5F" w:rsidRDefault="0081492B" w:rsidP="00F75C62">
            <w:pPr>
              <w:ind w:left="-113" w:firstLine="113"/>
              <w:rPr>
                <w:b/>
              </w:rPr>
            </w:pPr>
          </w:p>
          <w:p w14:paraId="7A33C112" w14:textId="6EAE6680" w:rsidR="00373F35" w:rsidRPr="00B74B5F" w:rsidRDefault="009C5B41" w:rsidP="00F75C62">
            <w:pPr>
              <w:ind w:left="-113" w:firstLine="113"/>
              <w:rPr>
                <w:b/>
              </w:rPr>
            </w:pPr>
            <w:r w:rsidRPr="00B74B5F">
              <w:rPr>
                <w:noProof/>
              </w:rPr>
              <mc:AlternateContent>
                <mc:Choice Requires="wps">
                  <w:drawing>
                    <wp:anchor distT="45720" distB="45720" distL="114300" distR="114300" simplePos="0" relativeHeight="251659264" behindDoc="0" locked="0" layoutInCell="1" allowOverlap="1" wp14:anchorId="1DFD946C" wp14:editId="3ED07186">
                      <wp:simplePos x="0" y="0"/>
                      <wp:positionH relativeFrom="column">
                        <wp:posOffset>-386366</wp:posOffset>
                      </wp:positionH>
                      <wp:positionV relativeFrom="paragraph">
                        <wp:posOffset>93122</wp:posOffset>
                      </wp:positionV>
                      <wp:extent cx="334645" cy="256540"/>
                      <wp:effectExtent l="0" t="0" r="0" b="1270"/>
                      <wp:wrapNone/>
                      <wp:docPr id="217" name="Tekstfelt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 cy="256540"/>
                              </a:xfrm>
                              <a:prstGeom prst="rect">
                                <a:avLst/>
                              </a:prstGeom>
                              <a:noFill/>
                              <a:ln w="9525">
                                <a:noFill/>
                                <a:miter lim="800000"/>
                                <a:headEnd/>
                                <a:tailEnd/>
                              </a:ln>
                            </wps:spPr>
                            <wps:txbx>
                              <w:txbxContent>
                                <w:p w14:paraId="7DEDC7EF" w14:textId="77777777" w:rsidR="009C5B41" w:rsidRDefault="009C5B41" w:rsidP="009C5B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FD946C" id="_x0000_t202" coordsize="21600,21600" o:spt="202" path="m,l,21600r21600,l21600,xe">
                      <v:stroke joinstyle="miter"/>
                      <v:path gradientshapeok="t" o:connecttype="rect"/>
                    </v:shapetype>
                    <v:shape id="Tekstfelt 217" o:spid="_x0000_s1026" type="#_x0000_t202" style="position:absolute;left:0;text-align:left;margin-left:-30.4pt;margin-top:7.35pt;width:26.35pt;height:20.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" filled="f" stroked="f">
                      <v:textbox style="mso-fit-shape-to-text:t">
                        <w:txbxContent>
                          <w:p w14:paraId="7DEDC7EF" w14:textId="77777777" w:rsidR="009C5B41" w:rsidRDefault="009C5B41" w:rsidP="009C5B41"/>
                        </w:txbxContent>
                      </v:textbox>
                    </v:shape>
                  </w:pict>
                </mc:Fallback>
              </mc:AlternateContent>
            </w:r>
            <w:r w:rsidR="00373F35" w:rsidRPr="00B74B5F">
              <w:rPr>
                <w:b/>
              </w:rPr>
              <w:t xml:space="preserve">Meddelelse fra </w:t>
            </w:r>
            <w:r w:rsidR="00791B11">
              <w:rPr>
                <w:b/>
              </w:rPr>
              <w:t>Miljøstyrelsen</w:t>
            </w:r>
            <w:r w:rsidR="00373F35" w:rsidRPr="00B74B5F">
              <w:rPr>
                <w:b/>
              </w:rPr>
              <w:t>:</w:t>
            </w:r>
          </w:p>
          <w:p w14:paraId="2E82C4E1" w14:textId="77777777" w:rsidR="0019385B" w:rsidRPr="00B74B5F" w:rsidRDefault="0019385B" w:rsidP="0019385B">
            <w:pPr>
              <w:spacing w:line="276" w:lineRule="auto"/>
              <w:ind w:right="-45"/>
              <w:rPr>
                <w:rFonts w:cs="Noto Sans"/>
                <w:b/>
              </w:rPr>
            </w:pPr>
          </w:p>
          <w:p w14:paraId="69C7B098" w14:textId="7AC5EE3A" w:rsidR="00493962" w:rsidRPr="00B74B5F" w:rsidRDefault="0019385B" w:rsidP="00493962">
            <w:pPr>
              <w:spacing w:line="276" w:lineRule="auto"/>
              <w:ind w:right="-45"/>
              <w:rPr>
                <w:rFonts w:cs="Noto Sans"/>
                <w:b/>
              </w:rPr>
            </w:pPr>
            <w:r w:rsidRPr="00B74B5F">
              <w:rPr>
                <w:rFonts w:cs="Noto Sans"/>
                <w:b/>
              </w:rPr>
              <w:t xml:space="preserve">Vedr.: Midlertidig lukning af </w:t>
            </w:r>
            <w:r w:rsidR="0063673A" w:rsidRPr="00B74B5F">
              <w:rPr>
                <w:rFonts w:cs="Noto Sans"/>
                <w:b/>
              </w:rPr>
              <w:t>et</w:t>
            </w:r>
            <w:r w:rsidR="0081492B" w:rsidRPr="00B74B5F">
              <w:rPr>
                <w:rFonts w:cs="Noto Sans"/>
                <w:b/>
              </w:rPr>
              <w:t xml:space="preserve"> </w:t>
            </w:r>
            <w:r w:rsidRPr="00B74B5F">
              <w:rPr>
                <w:rFonts w:cs="Noto Sans"/>
                <w:b/>
              </w:rPr>
              <w:t xml:space="preserve">område </w:t>
            </w:r>
            <w:r w:rsidR="00791B11" w:rsidRPr="00B74B5F">
              <w:rPr>
                <w:rFonts w:cs="Noto Sans"/>
                <w:b/>
              </w:rPr>
              <w:t>i Skagerrak</w:t>
            </w:r>
            <w:r w:rsidR="00CB694C" w:rsidRPr="00B74B5F">
              <w:rPr>
                <w:rFonts w:cs="Noto Sans"/>
                <w:b/>
              </w:rPr>
              <w:t xml:space="preserve"> på baggrund af prøve nr. </w:t>
            </w:r>
            <w:r w:rsidR="0081492B" w:rsidRPr="00B74B5F">
              <w:rPr>
                <w:rFonts w:cs="Noto Sans"/>
                <w:b/>
              </w:rPr>
              <w:t xml:space="preserve"> RTCDNK2</w:t>
            </w:r>
            <w:r w:rsidR="00681652" w:rsidRPr="00B74B5F">
              <w:rPr>
                <w:rFonts w:cs="Noto Sans"/>
                <w:b/>
              </w:rPr>
              <w:t>6</w:t>
            </w:r>
            <w:r w:rsidR="004C7384">
              <w:rPr>
                <w:rFonts w:cs="Noto Sans"/>
                <w:b/>
              </w:rPr>
              <w:t>34</w:t>
            </w:r>
          </w:p>
          <w:p w14:paraId="2CCEB4A6" w14:textId="77777777" w:rsidR="00493962" w:rsidRPr="00B74B5F" w:rsidRDefault="00493962" w:rsidP="00493962">
            <w:pPr>
              <w:spacing w:line="276" w:lineRule="auto"/>
              <w:ind w:right="-45"/>
              <w:rPr>
                <w:b/>
              </w:rPr>
            </w:pPr>
          </w:p>
        </w:tc>
      </w:tr>
    </w:tbl>
    <w:p w14:paraId="26F3FEB8" w14:textId="77777777" w:rsidR="00373F35" w:rsidRPr="00B74B5F" w:rsidRDefault="00373F35" w:rsidP="00373F35"/>
    <w:p w14:paraId="797F9934" w14:textId="5E2E337A" w:rsidR="0019385B" w:rsidRPr="00B74B5F" w:rsidRDefault="0019385B" w:rsidP="0019385B">
      <w:pPr>
        <w:jc w:val="both"/>
      </w:pPr>
      <w:r w:rsidRPr="00B74B5F">
        <w:t xml:space="preserve">I perioden fra og med </w:t>
      </w:r>
      <w:r w:rsidR="004C7384">
        <w:t>fredag den</w:t>
      </w:r>
      <w:r w:rsidR="009962A1" w:rsidRPr="00B74B5F">
        <w:t xml:space="preserve"> </w:t>
      </w:r>
      <w:r w:rsidR="004C7384">
        <w:t>06</w:t>
      </w:r>
      <w:r w:rsidR="00791B11">
        <w:t xml:space="preserve">. </w:t>
      </w:r>
      <w:r w:rsidR="004C7384">
        <w:t>november</w:t>
      </w:r>
      <w:r w:rsidR="005F67C9" w:rsidRPr="00B74B5F">
        <w:t xml:space="preserve"> </w:t>
      </w:r>
      <w:r w:rsidR="00067ED3" w:rsidRPr="00B74B5F">
        <w:t>202</w:t>
      </w:r>
      <w:r w:rsidR="00681652" w:rsidRPr="00B74B5F">
        <w:t>6</w:t>
      </w:r>
      <w:r w:rsidRPr="00B74B5F">
        <w:t xml:space="preserve"> til og med</w:t>
      </w:r>
      <w:r w:rsidR="00486596" w:rsidRPr="00B74B5F">
        <w:t xml:space="preserve"> </w:t>
      </w:r>
      <w:r w:rsidR="004C7384">
        <w:t>torsdag</w:t>
      </w:r>
      <w:r w:rsidR="00E27A17" w:rsidRPr="00B74B5F">
        <w:t xml:space="preserve"> </w:t>
      </w:r>
      <w:r w:rsidRPr="00B74B5F">
        <w:t xml:space="preserve">den </w:t>
      </w:r>
      <w:r w:rsidR="004C7384">
        <w:t>2</w:t>
      </w:r>
      <w:r w:rsidR="00754EAD">
        <w:t>6</w:t>
      </w:r>
      <w:r w:rsidR="00067ED3" w:rsidRPr="00B74B5F">
        <w:t xml:space="preserve">. </w:t>
      </w:r>
      <w:r w:rsidR="004C7384">
        <w:t>november</w:t>
      </w:r>
      <w:r w:rsidR="00FB01E6" w:rsidRPr="00B74B5F">
        <w:t xml:space="preserve"> </w:t>
      </w:r>
      <w:r w:rsidR="00067ED3" w:rsidRPr="00B74B5F">
        <w:t>202</w:t>
      </w:r>
      <w:r w:rsidR="006B6CA8" w:rsidRPr="00B74B5F">
        <w:t>6</w:t>
      </w:r>
      <w:r w:rsidR="00C46EE9" w:rsidRPr="00B74B5F">
        <w:t xml:space="preserve"> </w:t>
      </w:r>
      <w:r w:rsidRPr="00B74B5F">
        <w:t>er det forbudt at fiske indenfor et</w:t>
      </w:r>
      <w:r w:rsidR="007F6F7C" w:rsidRPr="00B74B5F">
        <w:t xml:space="preserve"> om</w:t>
      </w:r>
      <w:r w:rsidRPr="00B74B5F">
        <w:t xml:space="preserve">råde i den danske del af </w:t>
      </w:r>
      <w:r w:rsidR="000C6EA6" w:rsidRPr="00B74B5F">
        <w:t>Skagerrak</w:t>
      </w:r>
      <w:r w:rsidR="007F3FB1" w:rsidRPr="00B74B5F">
        <w:t>,</w:t>
      </w:r>
      <w:r w:rsidRPr="00B74B5F">
        <w:t xml:space="preserve"> der afgrænses af geodætiske linjer mellem følgende punkter målt efter WGS84-koordinatsystemet: </w:t>
      </w:r>
    </w:p>
    <w:p w14:paraId="2F256138" w14:textId="77777777" w:rsidR="0081492B" w:rsidRPr="00B74B5F" w:rsidRDefault="0081492B" w:rsidP="0019385B">
      <w:pPr>
        <w:jc w:val="both"/>
      </w:pPr>
    </w:p>
    <w:p w14:paraId="480F689A" w14:textId="776F8CEA" w:rsidR="0081492B" w:rsidRDefault="0081492B" w:rsidP="0019385B">
      <w:pPr>
        <w:jc w:val="both"/>
      </w:pPr>
      <w:r w:rsidRPr="00B74B5F">
        <w:t>Område prøve</w:t>
      </w:r>
      <w:r w:rsidR="00B846DF" w:rsidRPr="00B74B5F">
        <w:t>r</w:t>
      </w:r>
      <w:r w:rsidRPr="00B74B5F">
        <w:t xml:space="preserve"> nr. RTCDNK</w:t>
      </w:r>
      <w:r w:rsidR="00681652" w:rsidRPr="00B74B5F">
        <w:t>26</w:t>
      </w:r>
      <w:r w:rsidR="004C7384">
        <w:t>34</w:t>
      </w:r>
    </w:p>
    <w:p w14:paraId="712AE4B6" w14:textId="77777777" w:rsidR="00B77796" w:rsidRDefault="00B77796" w:rsidP="0019385B">
      <w:pPr>
        <w:jc w:val="both"/>
      </w:pPr>
    </w:p>
    <w:p w14:paraId="01EC59FA" w14:textId="77777777" w:rsidR="00B77796" w:rsidRDefault="00B77796" w:rsidP="00B77796">
      <w:pPr>
        <w:ind w:left="2608"/>
        <w:jc w:val="both"/>
      </w:pPr>
      <w:r>
        <w:t>1)</w:t>
      </w:r>
      <w:r>
        <w:tab/>
        <w:t xml:space="preserve">57˚ 53,2 </w:t>
      </w:r>
      <w:proofErr w:type="gramStart"/>
      <w:r>
        <w:t>N  009</w:t>
      </w:r>
      <w:proofErr w:type="gramEnd"/>
      <w:r>
        <w:t>˚ 31,7 Ø</w:t>
      </w:r>
    </w:p>
    <w:p w14:paraId="63446C1D" w14:textId="77777777" w:rsidR="00B77796" w:rsidRDefault="00B77796" w:rsidP="00B77796">
      <w:pPr>
        <w:ind w:left="2608"/>
        <w:jc w:val="both"/>
      </w:pPr>
      <w:r>
        <w:t>2)</w:t>
      </w:r>
      <w:r>
        <w:tab/>
        <w:t xml:space="preserve">57˚ 58,1 </w:t>
      </w:r>
      <w:proofErr w:type="gramStart"/>
      <w:r>
        <w:t>N  009</w:t>
      </w:r>
      <w:proofErr w:type="gramEnd"/>
      <w:r>
        <w:t>˚ 49,5 Ø</w:t>
      </w:r>
    </w:p>
    <w:p w14:paraId="52F47964" w14:textId="77777777" w:rsidR="00B77796" w:rsidRDefault="00B77796" w:rsidP="00B77796">
      <w:pPr>
        <w:ind w:left="2608"/>
        <w:jc w:val="both"/>
      </w:pPr>
      <w:r>
        <w:t>3)</w:t>
      </w:r>
      <w:r>
        <w:tab/>
        <w:t xml:space="preserve">57˚ 54,0 </w:t>
      </w:r>
      <w:proofErr w:type="gramStart"/>
      <w:r>
        <w:t>N  009</w:t>
      </w:r>
      <w:proofErr w:type="gramEnd"/>
      <w:r>
        <w:t>˚ 53,8 Ø</w:t>
      </w:r>
    </w:p>
    <w:p w14:paraId="15FAAF26" w14:textId="07E1CE8B" w:rsidR="00483EAC" w:rsidRDefault="00B77796" w:rsidP="00B77796">
      <w:pPr>
        <w:ind w:left="2608"/>
        <w:jc w:val="both"/>
      </w:pPr>
      <w:r>
        <w:t>4)</w:t>
      </w:r>
      <w:r>
        <w:tab/>
        <w:t xml:space="preserve">57˚ 49,1 </w:t>
      </w:r>
      <w:proofErr w:type="gramStart"/>
      <w:r>
        <w:t>N  009</w:t>
      </w:r>
      <w:proofErr w:type="gramEnd"/>
      <w:r>
        <w:t>˚ 36,1 Ø</w:t>
      </w:r>
    </w:p>
    <w:p w14:paraId="4A162629" w14:textId="6E206250" w:rsidR="004160CC" w:rsidRPr="00B74B5F" w:rsidRDefault="00B77796" w:rsidP="00B77796">
      <w:pPr>
        <w:ind w:left="2608"/>
        <w:jc w:val="both"/>
      </w:pPr>
      <w:r>
        <w:tab/>
      </w:r>
    </w:p>
    <w:p w14:paraId="3A1226FE" w14:textId="77777777" w:rsidR="0019385B" w:rsidRPr="00B74B5F" w:rsidRDefault="0019385B" w:rsidP="0019385B">
      <w:pPr>
        <w:jc w:val="both"/>
      </w:pPr>
      <w:r w:rsidRPr="00B74B5F">
        <w:t>Uanset forbuddet</w:t>
      </w:r>
      <w:r w:rsidR="00664910" w:rsidRPr="00B74B5F">
        <w:t>,</w:t>
      </w:r>
      <w:r w:rsidRPr="00B74B5F">
        <w:t xml:space="preserve"> er det fortsat tilladt at fiske i det midlertidigt lukkede område med følgende redskaber:</w:t>
      </w:r>
    </w:p>
    <w:p w14:paraId="656EC227" w14:textId="77777777" w:rsidR="0019385B" w:rsidRPr="00B74B5F" w:rsidRDefault="0019385B" w:rsidP="0019385B">
      <w:pPr>
        <w:jc w:val="both"/>
      </w:pPr>
    </w:p>
    <w:p w14:paraId="651B30E0" w14:textId="77777777" w:rsidR="0019385B" w:rsidRPr="00B74B5F" w:rsidRDefault="0019385B" w:rsidP="0019385B">
      <w:pPr>
        <w:jc w:val="both"/>
      </w:pPr>
      <w:r w:rsidRPr="00B74B5F">
        <w:t xml:space="preserve">- flydetrawl, snurpenot, drivgarn og pilke til fiskeri efter sild, makrel og hestemakrel. </w:t>
      </w:r>
    </w:p>
    <w:p w14:paraId="5F2EF1FE" w14:textId="77777777" w:rsidR="0019385B" w:rsidRPr="00B74B5F" w:rsidRDefault="0019385B" w:rsidP="0019385B">
      <w:pPr>
        <w:jc w:val="both"/>
      </w:pPr>
      <w:r w:rsidRPr="00B74B5F">
        <w:t>- tejner</w:t>
      </w:r>
    </w:p>
    <w:p w14:paraId="27067757" w14:textId="77777777" w:rsidR="0019385B" w:rsidRPr="00B74B5F" w:rsidRDefault="0019385B" w:rsidP="0019385B">
      <w:pPr>
        <w:jc w:val="both"/>
      </w:pPr>
      <w:r w:rsidRPr="00B74B5F">
        <w:t>- kammuslin</w:t>
      </w:r>
      <w:r w:rsidR="00F7743B" w:rsidRPr="00B74B5F">
        <w:t>g</w:t>
      </w:r>
      <w:r w:rsidRPr="00B74B5F">
        <w:t xml:space="preserve">eskraber  </w:t>
      </w:r>
    </w:p>
    <w:p w14:paraId="3E1D04D2" w14:textId="77777777" w:rsidR="0019385B" w:rsidRPr="00B74B5F" w:rsidRDefault="0019385B" w:rsidP="0019385B">
      <w:pPr>
        <w:jc w:val="both"/>
      </w:pPr>
      <w:r w:rsidRPr="00B74B5F">
        <w:t>- hildingsgarn</w:t>
      </w:r>
    </w:p>
    <w:p w14:paraId="7A4EB950" w14:textId="77777777" w:rsidR="0019385B" w:rsidRPr="00B74B5F" w:rsidRDefault="0019385B" w:rsidP="0019385B">
      <w:pPr>
        <w:jc w:val="both"/>
      </w:pPr>
    </w:p>
    <w:p w14:paraId="392827C7" w14:textId="5018A87B" w:rsidR="0019385B" w:rsidRPr="00B74B5F" w:rsidRDefault="00664910" w:rsidP="0019385B">
      <w:pPr>
        <w:jc w:val="both"/>
      </w:pPr>
      <w:r w:rsidRPr="00B74B5F">
        <w:t>Baggrunden for lukningen er</w:t>
      </w:r>
      <w:r w:rsidR="007F3FB1" w:rsidRPr="00B74B5F">
        <w:t>,</w:t>
      </w:r>
      <w:r w:rsidRPr="00B74B5F">
        <w:t xml:space="preserve"> </w:t>
      </w:r>
      <w:r w:rsidR="0019385B" w:rsidRPr="00B74B5F">
        <w:t>at det</w:t>
      </w:r>
      <w:r w:rsidR="000549E7" w:rsidRPr="00B74B5F">
        <w:t xml:space="preserve"> i</w:t>
      </w:r>
      <w:r w:rsidR="0019385B" w:rsidRPr="00B74B5F">
        <w:t xml:space="preserve"> </w:t>
      </w:r>
      <w:r w:rsidR="004D63E5" w:rsidRPr="00B74B5F">
        <w:t xml:space="preserve">en </w:t>
      </w:r>
      <w:r w:rsidR="00B846DF" w:rsidRPr="00B74B5F">
        <w:t>prøve</w:t>
      </w:r>
      <w:r w:rsidR="00802699" w:rsidRPr="00B74B5F">
        <w:t xml:space="preserve"> foretaget af</w:t>
      </w:r>
      <w:r w:rsidR="00B74B5F">
        <w:t xml:space="preserve"> </w:t>
      </w:r>
      <w:r w:rsidR="00791B11">
        <w:t>Miljøstyrelsens</w:t>
      </w:r>
      <w:r w:rsidR="00802699" w:rsidRPr="00B74B5F">
        <w:t xml:space="preserve"> </w:t>
      </w:r>
      <w:r w:rsidR="00791B11">
        <w:t>fiskerikontrolfartøj til søs</w:t>
      </w:r>
      <w:r w:rsidR="00B846DF" w:rsidRPr="00B74B5F">
        <w:t xml:space="preserve"> </w:t>
      </w:r>
      <w:r w:rsidR="0019385B" w:rsidRPr="00B74B5F">
        <w:t>er konstateret, at forekomsten af ungfisk af arterne torsk, kuller, hvilling og sej overskrider det tilladte niveau</w:t>
      </w:r>
      <w:r w:rsidR="007F3FB1" w:rsidRPr="00B74B5F">
        <w:t>,</w:t>
      </w:r>
      <w:r w:rsidR="0019385B" w:rsidRPr="00B74B5F">
        <w:t xml:space="preserve"> jf. Kommissionens forordning (EU) Nr. 724/2010 af 12. august 2010</w:t>
      </w:r>
      <w:r w:rsidR="00C77325" w:rsidRPr="00B74B5F">
        <w:t xml:space="preserve"> som ændret ved </w:t>
      </w:r>
      <w:r w:rsidR="00FA4CA4" w:rsidRPr="00B74B5F">
        <w:t xml:space="preserve">Kommissionens gennemførelsesforordning (EU) nr. 783/2011 af 5. august 2011 </w:t>
      </w:r>
      <w:r w:rsidR="00EB0B2A" w:rsidRPr="00B74B5F">
        <w:t xml:space="preserve"> </w:t>
      </w:r>
      <w:r w:rsidR="00B32A1E" w:rsidRPr="00B74B5F">
        <w:t>artikel 7, jf. artikel 4</w:t>
      </w:r>
      <w:r w:rsidR="00FA4CA4" w:rsidRPr="00B74B5F">
        <w:t>, stk. 1</w:t>
      </w:r>
      <w:r w:rsidR="00B32A1E" w:rsidRPr="00B74B5F">
        <w:t xml:space="preserve"> </w:t>
      </w:r>
      <w:r w:rsidR="0019385B" w:rsidRPr="00B74B5F">
        <w:t>om gennemførelsesbestemmelser for realtidslukninger af fiskerier i Nordsøen og Skagerrak</w:t>
      </w:r>
      <w:r w:rsidR="007224F4" w:rsidRPr="00B74B5F">
        <w:t>.</w:t>
      </w:r>
      <w:r w:rsidR="0019385B" w:rsidRPr="00B74B5F">
        <w:t xml:space="preserve"> </w:t>
      </w:r>
    </w:p>
    <w:p w14:paraId="61BCA148" w14:textId="77777777" w:rsidR="00681652" w:rsidRPr="00B74B5F" w:rsidRDefault="00681652" w:rsidP="00911643">
      <w:pPr>
        <w:spacing w:line="240" w:lineRule="auto"/>
        <w:jc w:val="both"/>
      </w:pPr>
    </w:p>
    <w:p w14:paraId="548ABE8E" w14:textId="605CC349" w:rsidR="00911643" w:rsidRPr="00B74B5F" w:rsidRDefault="00681652" w:rsidP="00911643">
      <w:pPr>
        <w:spacing w:line="240" w:lineRule="auto"/>
        <w:jc w:val="both"/>
      </w:pPr>
      <w:r w:rsidRPr="00B74B5F">
        <w:t>Denne straksregulering er udstedt i medfør af reglerne i Ministeriet for Fødevarer, Landbrug og Fiskeris bekendtgørelse nr. 1571 af 4. december 2025 om regulering af fiskeriet § 17.</w:t>
      </w:r>
    </w:p>
    <w:p w14:paraId="19D1E46F" w14:textId="77777777" w:rsidR="008E3051" w:rsidRPr="00B74B5F" w:rsidRDefault="008E3051" w:rsidP="008E3051">
      <w:pPr>
        <w:spacing w:line="240" w:lineRule="auto"/>
      </w:pPr>
    </w:p>
    <w:p w14:paraId="2968AE6D" w14:textId="3874F490" w:rsidR="0019385B" w:rsidRPr="00B74B5F" w:rsidRDefault="004B5814" w:rsidP="005A728F">
      <w:pPr>
        <w:widowControl w:val="0"/>
        <w:tabs>
          <w:tab w:val="left" w:pos="1418"/>
        </w:tabs>
        <w:ind w:right="-1"/>
      </w:pPr>
      <w:r w:rsidRPr="00B74B5F">
        <w:t>Meddel</w:t>
      </w:r>
      <w:r w:rsidR="00B33E6D" w:rsidRPr="00B74B5F">
        <w:t xml:space="preserve">elsen træder i kraft </w:t>
      </w:r>
      <w:r w:rsidR="0019385B" w:rsidRPr="00B74B5F">
        <w:t xml:space="preserve">den </w:t>
      </w:r>
      <w:r w:rsidR="004C7384">
        <w:t>06</w:t>
      </w:r>
      <w:r w:rsidR="005A728F" w:rsidRPr="00B74B5F">
        <w:t>.</w:t>
      </w:r>
      <w:r w:rsidR="00791B11">
        <w:t xml:space="preserve"> </w:t>
      </w:r>
      <w:r w:rsidR="004C7384">
        <w:t>november</w:t>
      </w:r>
      <w:r w:rsidR="005A728F" w:rsidRPr="00B74B5F">
        <w:t xml:space="preserve"> 202</w:t>
      </w:r>
      <w:r w:rsidR="00681652" w:rsidRPr="00B74B5F">
        <w:t>6</w:t>
      </w:r>
      <w:r w:rsidR="005A728F" w:rsidRPr="00B74B5F">
        <w:t xml:space="preserve"> </w:t>
      </w:r>
      <w:r w:rsidR="001D38D7" w:rsidRPr="00B74B5F">
        <w:t>og</w:t>
      </w:r>
      <w:r w:rsidR="00B33E6D" w:rsidRPr="00B74B5F">
        <w:t xml:space="preserve"> er</w:t>
      </w:r>
      <w:r w:rsidR="001D38D7" w:rsidRPr="00B74B5F">
        <w:t xml:space="preserve"> gælde</w:t>
      </w:r>
      <w:r w:rsidR="00B33E6D" w:rsidRPr="00B74B5F">
        <w:t>nde</w:t>
      </w:r>
      <w:r w:rsidR="001D38D7" w:rsidRPr="00B74B5F">
        <w:t xml:space="preserve"> til og med den </w:t>
      </w:r>
      <w:r w:rsidR="004C7384">
        <w:t>2</w:t>
      </w:r>
      <w:r w:rsidR="00754EAD">
        <w:t>6</w:t>
      </w:r>
      <w:r w:rsidR="005A728F" w:rsidRPr="00B74B5F">
        <w:t xml:space="preserve">. </w:t>
      </w:r>
      <w:r w:rsidR="007767E3">
        <w:t xml:space="preserve">november </w:t>
      </w:r>
      <w:r w:rsidR="007767E3" w:rsidRPr="00B74B5F">
        <w:t>2026.</w:t>
      </w:r>
    </w:p>
    <w:p w14:paraId="684275F9" w14:textId="77777777" w:rsidR="005A728F" w:rsidRPr="00B74B5F" w:rsidRDefault="005A728F" w:rsidP="005A728F">
      <w:pPr>
        <w:widowControl w:val="0"/>
        <w:tabs>
          <w:tab w:val="left" w:pos="1418"/>
        </w:tabs>
        <w:ind w:right="-1"/>
        <w:rPr>
          <w:rFonts w:cs="Noto Sans"/>
        </w:rPr>
      </w:pPr>
    </w:p>
    <w:p w14:paraId="2FF85E2C" w14:textId="77777777" w:rsidR="0022430E" w:rsidRPr="00B74B5F" w:rsidRDefault="0019385B" w:rsidP="0019385B">
      <w:pPr>
        <w:spacing w:line="276" w:lineRule="auto"/>
        <w:ind w:right="-45"/>
      </w:pPr>
      <w:r w:rsidRPr="00B74B5F">
        <w:t>Med venlig hilsen</w:t>
      </w:r>
    </w:p>
    <w:p w14:paraId="545CE0ED" w14:textId="5A0B101B" w:rsidR="005F67C9" w:rsidRPr="00B74B5F" w:rsidRDefault="00681652" w:rsidP="00373F35">
      <w:pPr>
        <w:keepNext/>
        <w:contextualSpacing/>
        <w:outlineLvl w:val="0"/>
      </w:pPr>
      <w:r w:rsidRPr="00B74B5F">
        <w:t>Lone Agathon Jensen</w:t>
      </w:r>
    </w:p>
    <w:p w14:paraId="70AC531E" w14:textId="240A4FDE" w:rsidR="00A43E4C" w:rsidRDefault="00D4563B" w:rsidP="00373F35">
      <w:pPr>
        <w:keepNext/>
        <w:contextualSpacing/>
        <w:outlineLvl w:val="0"/>
      </w:pPr>
      <w:r w:rsidRPr="00B74B5F">
        <w:t>Kontoret for</w:t>
      </w:r>
      <w:r w:rsidR="00C929E7">
        <w:t xml:space="preserve"> fiskerikontrol</w:t>
      </w:r>
    </w:p>
    <w:p w14:paraId="461799E3" w14:textId="63629F53" w:rsidR="00791B11" w:rsidRPr="00B74B5F" w:rsidRDefault="00791B11" w:rsidP="00373F35">
      <w:pPr>
        <w:keepNext/>
        <w:contextualSpacing/>
        <w:outlineLvl w:val="0"/>
      </w:pPr>
      <w:r>
        <w:t>Miljøstyrelsen</w:t>
      </w:r>
    </w:p>
    <w:sectPr w:rsidR="00791B11" w:rsidRPr="00B74B5F" w:rsidSect="003017F4">
      <w:headerReference w:type="default" r:id="rId11"/>
      <w:footerReference w:type="even" r:id="rId12"/>
      <w:footerReference w:type="default" r:id="rId13"/>
      <w:headerReference w:type="first" r:id="rId14"/>
      <w:footerReference w:type="first" r:id="rId15"/>
      <w:pgSz w:w="11906" w:h="16838" w:code="9"/>
      <w:pgMar w:top="2269" w:right="1418"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1664" w14:textId="77777777" w:rsidR="0075560F" w:rsidRDefault="0075560F">
      <w:r>
        <w:separator/>
      </w:r>
    </w:p>
  </w:endnote>
  <w:endnote w:type="continuationSeparator" w:id="0">
    <w:p w14:paraId="3FCFC8BB" w14:textId="77777777" w:rsidR="0075560F" w:rsidRDefault="00755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ACBE"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F9123B">
      <w:rPr>
        <w:rStyle w:val="Sidetal"/>
        <w:noProof/>
      </w:rPr>
      <w:t>1</w:t>
    </w:r>
    <w:r>
      <w:rPr>
        <w:rStyle w:val="Sidetal"/>
      </w:rPr>
      <w:fldChar w:fldCharType="end"/>
    </w:r>
  </w:p>
  <w:p w14:paraId="742AED35"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2A730" w14:textId="77777777" w:rsidR="007A04FE" w:rsidRPr="008C2A3A" w:rsidRDefault="007A04FE" w:rsidP="00BC1C77">
    <w:pPr>
      <w:pStyle w:val="Sidefod"/>
      <w:ind w:right="0"/>
      <w:jc w:val="right"/>
      <w:rPr>
        <w:sz w:val="16"/>
        <w:szCs w:val="16"/>
      </w:rPr>
    </w:pPr>
    <w:r w:rsidRPr="008C2A3A">
      <w:rPr>
        <w:rStyle w:val="Sidetal"/>
        <w:sz w:val="16"/>
        <w:szCs w:val="16"/>
      </w:rPr>
      <w:fldChar w:fldCharType="begin"/>
    </w:r>
    <w:r w:rsidRPr="008C2A3A">
      <w:rPr>
        <w:rStyle w:val="Sidetal"/>
        <w:sz w:val="16"/>
        <w:szCs w:val="16"/>
      </w:rPr>
      <w:instrText xml:space="preserve"> PAGE </w:instrText>
    </w:r>
    <w:r w:rsidRPr="008C2A3A">
      <w:rPr>
        <w:rStyle w:val="Sidetal"/>
        <w:sz w:val="16"/>
        <w:szCs w:val="16"/>
      </w:rPr>
      <w:fldChar w:fldCharType="separate"/>
    </w:r>
    <w:r w:rsidR="00B8281D">
      <w:rPr>
        <w:rStyle w:val="Sidetal"/>
        <w:noProof/>
        <w:sz w:val="16"/>
        <w:szCs w:val="16"/>
      </w:rPr>
      <w:t>2</w:t>
    </w:r>
    <w:r w:rsidRPr="008C2A3A">
      <w:rPr>
        <w:rStyle w:val="Sidet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noProof w:val="0"/>
        <w:szCs w:val="20"/>
      </w:rPr>
      <w:id w:val="2061279275"/>
      <w:docPartObj>
        <w:docPartGallery w:val="Page Numbers (Bottom of Page)"/>
        <w:docPartUnique/>
      </w:docPartObj>
    </w:sdtPr>
    <w:sdtEndPr>
      <w:rPr>
        <w:sz w:val="16"/>
        <w:szCs w:val="16"/>
      </w:rPr>
    </w:sdtEndPr>
    <w:sdtContent>
      <w:bookmarkStart w:id="2" w:name="XIF_MMSecondAddressLine" w:displacedByCustomXml="prev"/>
      <w:bookmarkStart w:id="3" w:name="OFF_WebHIF" w:displacedByCustomXml="prev"/>
      <w:p w14:paraId="248FA347" w14:textId="6E71EE46" w:rsidR="00B74B5F" w:rsidRPr="00D42A78" w:rsidRDefault="00B74B5F" w:rsidP="00B74B5F">
        <w:pPr>
          <w:pStyle w:val="Template-Address"/>
          <w:rPr>
            <w:color w:val="008F85"/>
          </w:rPr>
        </w:pPr>
        <w:r w:rsidRPr="00D42A78">
          <w:rPr>
            <w:color w:val="008F85"/>
          </w:rPr>
          <w:t xml:space="preserve"> </w:t>
        </w:r>
        <w:bookmarkEnd w:id="3"/>
        <w:bookmarkEnd w:id="2"/>
      </w:p>
      <w:p w14:paraId="0F617FA4" w14:textId="35778FC5" w:rsidR="008C2A3A" w:rsidRDefault="008C2A3A" w:rsidP="00B74B5F">
        <w:pPr>
          <w:pStyle w:val="Template-Address"/>
        </w:pPr>
      </w:p>
      <w:p w14:paraId="28FCF3F1" w14:textId="77777777" w:rsidR="00791B11" w:rsidRPr="00791B11" w:rsidRDefault="00791B11" w:rsidP="00791B11">
        <w:pPr>
          <w:pStyle w:val="Template-Address"/>
          <w:rPr>
            <w:color w:val="003127"/>
          </w:rPr>
        </w:pPr>
        <w:r w:rsidRPr="00791B11">
          <w:rPr>
            <w:color w:val="003127"/>
          </w:rPr>
          <w:t xml:space="preserve">Miljøstyrelsen • Lerchesgade 35 • 5000 Odense C • </w:t>
        </w:r>
      </w:p>
      <w:p w14:paraId="22380AB2" w14:textId="0B271C60" w:rsidR="00B74B5F" w:rsidRPr="00B74B5F" w:rsidRDefault="00791B11" w:rsidP="00791B11">
        <w:pPr>
          <w:pStyle w:val="Template-Address"/>
          <w:rPr>
            <w:color w:val="003127"/>
          </w:rPr>
        </w:pPr>
        <w:r w:rsidRPr="00791B11">
          <w:rPr>
            <w:color w:val="003127"/>
          </w:rPr>
          <w:t>Tlf. 72 54 40 00 • CVR 25798376 • EAN 5798000860810 • mst@mst.dk • www.mst.dk</w:t>
        </w:r>
      </w:p>
      <w:p w14:paraId="2A6A6C27" w14:textId="77777777" w:rsidR="008C2A3A" w:rsidRPr="008C2A3A" w:rsidRDefault="008C2A3A">
        <w:pPr>
          <w:pStyle w:val="Sidefod"/>
          <w:jc w:val="right"/>
          <w:rPr>
            <w:sz w:val="16"/>
            <w:szCs w:val="16"/>
          </w:rPr>
        </w:pPr>
        <w:r w:rsidRPr="008C2A3A">
          <w:rPr>
            <w:sz w:val="16"/>
            <w:szCs w:val="16"/>
          </w:rPr>
          <w:fldChar w:fldCharType="begin"/>
        </w:r>
        <w:r w:rsidRPr="008C2A3A">
          <w:rPr>
            <w:sz w:val="16"/>
            <w:szCs w:val="16"/>
          </w:rPr>
          <w:instrText>PAGE   \* MERGEFORMAT</w:instrText>
        </w:r>
        <w:r w:rsidRPr="008C2A3A">
          <w:rPr>
            <w:sz w:val="16"/>
            <w:szCs w:val="16"/>
          </w:rPr>
          <w:fldChar w:fldCharType="separate"/>
        </w:r>
        <w:r w:rsidR="00B8281D">
          <w:rPr>
            <w:noProof/>
            <w:sz w:val="16"/>
            <w:szCs w:val="16"/>
          </w:rPr>
          <w:t>1</w:t>
        </w:r>
        <w:r w:rsidRPr="008C2A3A">
          <w:rPr>
            <w:sz w:val="16"/>
            <w:szCs w:val="16"/>
          </w:rPr>
          <w:fldChar w:fldCharType="end"/>
        </w:r>
      </w:p>
    </w:sdtContent>
  </w:sdt>
  <w:p w14:paraId="4FC3E923" w14:textId="77777777" w:rsidR="0048667B" w:rsidRPr="00B42037" w:rsidRDefault="0048667B" w:rsidP="00A43E4C">
    <w:pPr>
      <w:pStyle w:val="Template-Address"/>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8A8D" w14:textId="77777777" w:rsidR="0075560F" w:rsidRDefault="0075560F">
      <w:r>
        <w:separator/>
      </w:r>
    </w:p>
  </w:footnote>
  <w:footnote w:type="continuationSeparator" w:id="0">
    <w:p w14:paraId="0F8DBA48" w14:textId="77777777" w:rsidR="0075560F" w:rsidRDefault="00755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A5644" w14:textId="77777777" w:rsidR="000E717B" w:rsidRDefault="000E717B">
    <w:pPr>
      <w:pStyle w:val="Sidehoved"/>
    </w:pPr>
    <w:bookmarkStart w:id="0" w:name="BIT_PrimaryHeader"/>
  </w:p>
  <w:bookmarkEnd w:id="0"/>
  <w:p w14:paraId="12CC2A93"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1ECEA" w14:textId="6BEA7CED" w:rsidR="00F9123B" w:rsidRPr="007B319F" w:rsidRDefault="00911643" w:rsidP="00F9123B">
    <w:pPr>
      <w:rPr>
        <w:lang w:val="en-GB"/>
      </w:rPr>
    </w:pPr>
    <w:bookmarkStart w:id="1" w:name="FLD_DocumentName"/>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p>
  <w:bookmarkEnd w:id="1"/>
  <w:p w14:paraId="1F5AA1C1" w14:textId="7FEDCE29" w:rsidR="00A51DBA" w:rsidRDefault="00791B11" w:rsidP="00F9123B">
    <w:pPr>
      <w:pStyle w:val="DocumentName"/>
      <w:jc w:val="right"/>
    </w:pPr>
    <w:r>
      <w:rPr>
        <w:noProof/>
      </w:rPr>
      <w:drawing>
        <wp:inline distT="0" distB="0" distL="0" distR="0" wp14:anchorId="200FB5A1" wp14:editId="13FA2F1B">
          <wp:extent cx="1877695" cy="481330"/>
          <wp:effectExtent l="0" t="0" r="8255" b="0"/>
          <wp:docPr id="747950856"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7695" cy="4813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5E24D3B"/>
    <w:multiLevelType w:val="hybridMultilevel"/>
    <w:tmpl w:val="FEEAF97E"/>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11" w15:restartNumberingAfterBreak="0">
    <w:nsid w:val="0C4A2930"/>
    <w:multiLevelType w:val="hybridMultilevel"/>
    <w:tmpl w:val="A6522D44"/>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12" w15:restartNumberingAfterBreak="0">
    <w:nsid w:val="0DDE3C22"/>
    <w:multiLevelType w:val="hybridMultilevel"/>
    <w:tmpl w:val="38BE49D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3" w15:restartNumberingAfterBreak="0">
    <w:nsid w:val="1023348C"/>
    <w:multiLevelType w:val="hybridMultilevel"/>
    <w:tmpl w:val="37E4AAC6"/>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14"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5" w15:restartNumberingAfterBreak="0">
    <w:nsid w:val="1D5879FD"/>
    <w:multiLevelType w:val="hybridMultilevel"/>
    <w:tmpl w:val="E80EF766"/>
    <w:lvl w:ilvl="0" w:tplc="AD96D706">
      <w:start w:val="1"/>
      <w:numFmt w:val="decimal"/>
      <w:lvlText w:val="%1."/>
      <w:lvlJc w:val="left"/>
      <w:pPr>
        <w:ind w:left="720" w:hanging="360"/>
      </w:pPr>
      <w:rPr>
        <w:rFonts w:hint="default"/>
        <w:color w:val="000000" w:themeColor="text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2A96FFA"/>
    <w:multiLevelType w:val="hybridMultilevel"/>
    <w:tmpl w:val="36F49EAA"/>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17" w15:restartNumberingAfterBreak="0">
    <w:nsid w:val="246D2506"/>
    <w:multiLevelType w:val="hybridMultilevel"/>
    <w:tmpl w:val="73223BF4"/>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8" w15:restartNumberingAfterBreak="0">
    <w:nsid w:val="2C4221CA"/>
    <w:multiLevelType w:val="hybridMultilevel"/>
    <w:tmpl w:val="F436784A"/>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19"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20" w15:restartNumberingAfterBreak="0">
    <w:nsid w:val="379E6C9D"/>
    <w:multiLevelType w:val="hybridMultilevel"/>
    <w:tmpl w:val="0A20DF44"/>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1" w15:restartNumberingAfterBreak="0">
    <w:nsid w:val="385C6324"/>
    <w:multiLevelType w:val="hybridMultilevel"/>
    <w:tmpl w:val="9F08A708"/>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2" w15:restartNumberingAfterBreak="0">
    <w:nsid w:val="38EB5110"/>
    <w:multiLevelType w:val="hybridMultilevel"/>
    <w:tmpl w:val="D13C808A"/>
    <w:lvl w:ilvl="0" w:tplc="04060011">
      <w:start w:val="1"/>
      <w:numFmt w:val="decimal"/>
      <w:lvlText w:val="%1)"/>
      <w:lvlJc w:val="left"/>
      <w:pPr>
        <w:ind w:left="3328" w:hanging="360"/>
      </w:pPr>
    </w:lvl>
    <w:lvl w:ilvl="1" w:tplc="04060019">
      <w:start w:val="1"/>
      <w:numFmt w:val="lowerLetter"/>
      <w:lvlText w:val="%2."/>
      <w:lvlJc w:val="left"/>
      <w:pPr>
        <w:ind w:left="4048" w:hanging="360"/>
      </w:pPr>
    </w:lvl>
    <w:lvl w:ilvl="2" w:tplc="0406001B">
      <w:start w:val="1"/>
      <w:numFmt w:val="lowerRoman"/>
      <w:lvlText w:val="%3."/>
      <w:lvlJc w:val="right"/>
      <w:pPr>
        <w:ind w:left="4768" w:hanging="180"/>
      </w:pPr>
    </w:lvl>
    <w:lvl w:ilvl="3" w:tplc="0406000F">
      <w:start w:val="1"/>
      <w:numFmt w:val="decimal"/>
      <w:lvlText w:val="%4."/>
      <w:lvlJc w:val="left"/>
      <w:pPr>
        <w:ind w:left="5488" w:hanging="360"/>
      </w:pPr>
    </w:lvl>
    <w:lvl w:ilvl="4" w:tplc="04060019">
      <w:start w:val="1"/>
      <w:numFmt w:val="lowerLetter"/>
      <w:lvlText w:val="%5."/>
      <w:lvlJc w:val="left"/>
      <w:pPr>
        <w:ind w:left="6208" w:hanging="360"/>
      </w:pPr>
    </w:lvl>
    <w:lvl w:ilvl="5" w:tplc="0406001B">
      <w:start w:val="1"/>
      <w:numFmt w:val="lowerRoman"/>
      <w:lvlText w:val="%6."/>
      <w:lvlJc w:val="right"/>
      <w:pPr>
        <w:ind w:left="6928" w:hanging="180"/>
      </w:pPr>
    </w:lvl>
    <w:lvl w:ilvl="6" w:tplc="0406000F">
      <w:start w:val="1"/>
      <w:numFmt w:val="decimal"/>
      <w:lvlText w:val="%7."/>
      <w:lvlJc w:val="left"/>
      <w:pPr>
        <w:ind w:left="7648" w:hanging="360"/>
      </w:pPr>
    </w:lvl>
    <w:lvl w:ilvl="7" w:tplc="04060019">
      <w:start w:val="1"/>
      <w:numFmt w:val="lowerLetter"/>
      <w:lvlText w:val="%8."/>
      <w:lvlJc w:val="left"/>
      <w:pPr>
        <w:ind w:left="8368" w:hanging="360"/>
      </w:pPr>
    </w:lvl>
    <w:lvl w:ilvl="8" w:tplc="0406001B">
      <w:start w:val="1"/>
      <w:numFmt w:val="lowerRoman"/>
      <w:lvlText w:val="%9."/>
      <w:lvlJc w:val="right"/>
      <w:pPr>
        <w:ind w:left="9088" w:hanging="180"/>
      </w:pPr>
    </w:lvl>
  </w:abstractNum>
  <w:abstractNum w:abstractNumId="23"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9A540D4"/>
    <w:multiLevelType w:val="hybridMultilevel"/>
    <w:tmpl w:val="A42CA288"/>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25" w15:restartNumberingAfterBreak="0">
    <w:nsid w:val="3B34031E"/>
    <w:multiLevelType w:val="hybridMultilevel"/>
    <w:tmpl w:val="96A24C84"/>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6" w15:restartNumberingAfterBreak="0">
    <w:nsid w:val="3CE44425"/>
    <w:multiLevelType w:val="hybridMultilevel"/>
    <w:tmpl w:val="194A9646"/>
    <w:lvl w:ilvl="0" w:tplc="61124F28">
      <w:start w:val="1"/>
      <w:numFmt w:val="decimal"/>
      <w:lvlText w:val="%1."/>
      <w:lvlJc w:val="left"/>
      <w:pPr>
        <w:ind w:left="1305" w:hanging="585"/>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3FE900C3"/>
    <w:multiLevelType w:val="hybridMultilevel"/>
    <w:tmpl w:val="75EAF4E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8" w15:restartNumberingAfterBreak="0">
    <w:nsid w:val="471537E8"/>
    <w:multiLevelType w:val="hybridMultilevel"/>
    <w:tmpl w:val="E80EF766"/>
    <w:lvl w:ilvl="0" w:tplc="AD96D706">
      <w:start w:val="1"/>
      <w:numFmt w:val="decimal"/>
      <w:lvlText w:val="%1."/>
      <w:lvlJc w:val="left"/>
      <w:pPr>
        <w:ind w:left="720" w:hanging="360"/>
      </w:pPr>
      <w:rPr>
        <w:rFonts w:hint="default"/>
        <w:color w:val="000000" w:themeColor="text1"/>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BA77F67"/>
    <w:multiLevelType w:val="hybridMultilevel"/>
    <w:tmpl w:val="F0241ECE"/>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0" w15:restartNumberingAfterBreak="0">
    <w:nsid w:val="50436834"/>
    <w:multiLevelType w:val="hybridMultilevel"/>
    <w:tmpl w:val="0DFE1CBE"/>
    <w:lvl w:ilvl="0" w:tplc="04060011">
      <w:start w:val="1"/>
      <w:numFmt w:val="decimal"/>
      <w:lvlText w:val="%1)"/>
      <w:lvlJc w:val="left"/>
      <w:pPr>
        <w:ind w:left="502" w:hanging="360"/>
      </w:pPr>
    </w:lvl>
    <w:lvl w:ilvl="1" w:tplc="04060019">
      <w:start w:val="1"/>
      <w:numFmt w:val="lowerLetter"/>
      <w:lvlText w:val="%2."/>
      <w:lvlJc w:val="left"/>
      <w:pPr>
        <w:ind w:left="1222" w:hanging="360"/>
      </w:pPr>
    </w:lvl>
    <w:lvl w:ilvl="2" w:tplc="0406001B">
      <w:start w:val="1"/>
      <w:numFmt w:val="lowerRoman"/>
      <w:lvlText w:val="%3."/>
      <w:lvlJc w:val="right"/>
      <w:pPr>
        <w:ind w:left="1942" w:hanging="180"/>
      </w:pPr>
    </w:lvl>
    <w:lvl w:ilvl="3" w:tplc="0406000F">
      <w:start w:val="1"/>
      <w:numFmt w:val="decimal"/>
      <w:lvlText w:val="%4."/>
      <w:lvlJc w:val="left"/>
      <w:pPr>
        <w:ind w:left="2662" w:hanging="360"/>
      </w:pPr>
    </w:lvl>
    <w:lvl w:ilvl="4" w:tplc="04060019">
      <w:start w:val="1"/>
      <w:numFmt w:val="lowerLetter"/>
      <w:lvlText w:val="%5."/>
      <w:lvlJc w:val="left"/>
      <w:pPr>
        <w:ind w:left="3382" w:hanging="360"/>
      </w:pPr>
    </w:lvl>
    <w:lvl w:ilvl="5" w:tplc="0406001B">
      <w:start w:val="1"/>
      <w:numFmt w:val="lowerRoman"/>
      <w:lvlText w:val="%6."/>
      <w:lvlJc w:val="right"/>
      <w:pPr>
        <w:ind w:left="4102" w:hanging="180"/>
      </w:pPr>
    </w:lvl>
    <w:lvl w:ilvl="6" w:tplc="0406000F">
      <w:start w:val="1"/>
      <w:numFmt w:val="decimal"/>
      <w:lvlText w:val="%7."/>
      <w:lvlJc w:val="left"/>
      <w:pPr>
        <w:ind w:left="4822" w:hanging="360"/>
      </w:pPr>
    </w:lvl>
    <w:lvl w:ilvl="7" w:tplc="04060019">
      <w:start w:val="1"/>
      <w:numFmt w:val="lowerLetter"/>
      <w:lvlText w:val="%8."/>
      <w:lvlJc w:val="left"/>
      <w:pPr>
        <w:ind w:left="5542" w:hanging="360"/>
      </w:pPr>
    </w:lvl>
    <w:lvl w:ilvl="8" w:tplc="0406001B">
      <w:start w:val="1"/>
      <w:numFmt w:val="lowerRoman"/>
      <w:lvlText w:val="%9."/>
      <w:lvlJc w:val="right"/>
      <w:pPr>
        <w:ind w:left="6262" w:hanging="180"/>
      </w:pPr>
    </w:lvl>
  </w:abstractNum>
  <w:abstractNum w:abstractNumId="31" w15:restartNumberingAfterBreak="0">
    <w:nsid w:val="587C4BE0"/>
    <w:multiLevelType w:val="hybridMultilevel"/>
    <w:tmpl w:val="57E8BF30"/>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32" w15:restartNumberingAfterBreak="0">
    <w:nsid w:val="59DB7060"/>
    <w:multiLevelType w:val="hybridMultilevel"/>
    <w:tmpl w:val="BDF4BC60"/>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33" w15:restartNumberingAfterBreak="0">
    <w:nsid w:val="5A8857DA"/>
    <w:multiLevelType w:val="hybridMultilevel"/>
    <w:tmpl w:val="1690ECCA"/>
    <w:lvl w:ilvl="0" w:tplc="04060011">
      <w:start w:val="1"/>
      <w:numFmt w:val="decimal"/>
      <w:lvlText w:val="%1)"/>
      <w:lvlJc w:val="left"/>
      <w:pPr>
        <w:ind w:left="3328" w:hanging="360"/>
      </w:pPr>
    </w:lvl>
    <w:lvl w:ilvl="1" w:tplc="04060019">
      <w:start w:val="1"/>
      <w:numFmt w:val="lowerLetter"/>
      <w:lvlText w:val="%2."/>
      <w:lvlJc w:val="left"/>
      <w:pPr>
        <w:ind w:left="4048" w:hanging="360"/>
      </w:pPr>
    </w:lvl>
    <w:lvl w:ilvl="2" w:tplc="0406001B">
      <w:start w:val="1"/>
      <w:numFmt w:val="lowerRoman"/>
      <w:lvlText w:val="%3."/>
      <w:lvlJc w:val="right"/>
      <w:pPr>
        <w:ind w:left="4768" w:hanging="180"/>
      </w:pPr>
    </w:lvl>
    <w:lvl w:ilvl="3" w:tplc="0406000F">
      <w:start w:val="1"/>
      <w:numFmt w:val="decimal"/>
      <w:lvlText w:val="%4."/>
      <w:lvlJc w:val="left"/>
      <w:pPr>
        <w:ind w:left="5488" w:hanging="360"/>
      </w:pPr>
    </w:lvl>
    <w:lvl w:ilvl="4" w:tplc="04060019">
      <w:start w:val="1"/>
      <w:numFmt w:val="lowerLetter"/>
      <w:lvlText w:val="%5."/>
      <w:lvlJc w:val="left"/>
      <w:pPr>
        <w:ind w:left="6208" w:hanging="360"/>
      </w:pPr>
    </w:lvl>
    <w:lvl w:ilvl="5" w:tplc="0406001B">
      <w:start w:val="1"/>
      <w:numFmt w:val="lowerRoman"/>
      <w:lvlText w:val="%6."/>
      <w:lvlJc w:val="right"/>
      <w:pPr>
        <w:ind w:left="6928" w:hanging="180"/>
      </w:pPr>
    </w:lvl>
    <w:lvl w:ilvl="6" w:tplc="0406000F">
      <w:start w:val="1"/>
      <w:numFmt w:val="decimal"/>
      <w:lvlText w:val="%7."/>
      <w:lvlJc w:val="left"/>
      <w:pPr>
        <w:ind w:left="7648" w:hanging="360"/>
      </w:pPr>
    </w:lvl>
    <w:lvl w:ilvl="7" w:tplc="04060019">
      <w:start w:val="1"/>
      <w:numFmt w:val="lowerLetter"/>
      <w:lvlText w:val="%8."/>
      <w:lvlJc w:val="left"/>
      <w:pPr>
        <w:ind w:left="8368" w:hanging="360"/>
      </w:pPr>
    </w:lvl>
    <w:lvl w:ilvl="8" w:tplc="0406001B">
      <w:start w:val="1"/>
      <w:numFmt w:val="lowerRoman"/>
      <w:lvlText w:val="%9."/>
      <w:lvlJc w:val="right"/>
      <w:pPr>
        <w:ind w:left="9088" w:hanging="180"/>
      </w:pPr>
    </w:lvl>
  </w:abstractNum>
  <w:abstractNum w:abstractNumId="34"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A9E0FE0"/>
    <w:multiLevelType w:val="hybridMultilevel"/>
    <w:tmpl w:val="60482208"/>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36" w15:restartNumberingAfterBreak="0">
    <w:nsid w:val="6DFE78A9"/>
    <w:multiLevelType w:val="hybridMultilevel"/>
    <w:tmpl w:val="5BAA1DB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7" w15:restartNumberingAfterBreak="0">
    <w:nsid w:val="6E266B6E"/>
    <w:multiLevelType w:val="hybridMultilevel"/>
    <w:tmpl w:val="87B232F6"/>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8" w15:restartNumberingAfterBreak="0">
    <w:nsid w:val="71767BDE"/>
    <w:multiLevelType w:val="hybridMultilevel"/>
    <w:tmpl w:val="0CC8A46C"/>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39" w15:restartNumberingAfterBreak="0">
    <w:nsid w:val="75E222B7"/>
    <w:multiLevelType w:val="hybridMultilevel"/>
    <w:tmpl w:val="18DC27E2"/>
    <w:lvl w:ilvl="0" w:tplc="04060011">
      <w:start w:val="1"/>
      <w:numFmt w:val="decimal"/>
      <w:lvlText w:val="%1)"/>
      <w:lvlJc w:val="left"/>
      <w:pPr>
        <w:ind w:left="3328" w:hanging="360"/>
      </w:pPr>
    </w:lvl>
    <w:lvl w:ilvl="1" w:tplc="04060019">
      <w:start w:val="1"/>
      <w:numFmt w:val="lowerLetter"/>
      <w:lvlText w:val="%2."/>
      <w:lvlJc w:val="left"/>
      <w:pPr>
        <w:ind w:left="4048" w:hanging="360"/>
      </w:pPr>
    </w:lvl>
    <w:lvl w:ilvl="2" w:tplc="0406001B">
      <w:start w:val="1"/>
      <w:numFmt w:val="lowerRoman"/>
      <w:lvlText w:val="%3."/>
      <w:lvlJc w:val="right"/>
      <w:pPr>
        <w:ind w:left="4768" w:hanging="180"/>
      </w:pPr>
    </w:lvl>
    <w:lvl w:ilvl="3" w:tplc="0406000F">
      <w:start w:val="1"/>
      <w:numFmt w:val="decimal"/>
      <w:lvlText w:val="%4."/>
      <w:lvlJc w:val="left"/>
      <w:pPr>
        <w:ind w:left="5488" w:hanging="360"/>
      </w:pPr>
    </w:lvl>
    <w:lvl w:ilvl="4" w:tplc="04060019">
      <w:start w:val="1"/>
      <w:numFmt w:val="lowerLetter"/>
      <w:lvlText w:val="%5."/>
      <w:lvlJc w:val="left"/>
      <w:pPr>
        <w:ind w:left="6208" w:hanging="360"/>
      </w:pPr>
    </w:lvl>
    <w:lvl w:ilvl="5" w:tplc="0406001B">
      <w:start w:val="1"/>
      <w:numFmt w:val="lowerRoman"/>
      <w:lvlText w:val="%6."/>
      <w:lvlJc w:val="right"/>
      <w:pPr>
        <w:ind w:left="6928" w:hanging="180"/>
      </w:pPr>
    </w:lvl>
    <w:lvl w:ilvl="6" w:tplc="0406000F">
      <w:start w:val="1"/>
      <w:numFmt w:val="decimal"/>
      <w:lvlText w:val="%7."/>
      <w:lvlJc w:val="left"/>
      <w:pPr>
        <w:ind w:left="7648" w:hanging="360"/>
      </w:pPr>
    </w:lvl>
    <w:lvl w:ilvl="7" w:tplc="04060019">
      <w:start w:val="1"/>
      <w:numFmt w:val="lowerLetter"/>
      <w:lvlText w:val="%8."/>
      <w:lvlJc w:val="left"/>
      <w:pPr>
        <w:ind w:left="8368" w:hanging="360"/>
      </w:pPr>
    </w:lvl>
    <w:lvl w:ilvl="8" w:tplc="0406001B">
      <w:start w:val="1"/>
      <w:numFmt w:val="lowerRoman"/>
      <w:lvlText w:val="%9."/>
      <w:lvlJc w:val="right"/>
      <w:pPr>
        <w:ind w:left="9088" w:hanging="180"/>
      </w:pPr>
    </w:lvl>
  </w:abstractNum>
  <w:abstractNum w:abstractNumId="40" w15:restartNumberingAfterBreak="0">
    <w:nsid w:val="77C06161"/>
    <w:multiLevelType w:val="hybridMultilevel"/>
    <w:tmpl w:val="419A44DC"/>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1" w15:restartNumberingAfterBreak="0">
    <w:nsid w:val="77EB48C3"/>
    <w:multiLevelType w:val="hybridMultilevel"/>
    <w:tmpl w:val="8D00AA8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2" w15:restartNumberingAfterBreak="0">
    <w:nsid w:val="788C5315"/>
    <w:multiLevelType w:val="hybridMultilevel"/>
    <w:tmpl w:val="BD529918"/>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3" w15:restartNumberingAfterBreak="0">
    <w:nsid w:val="7BFC4A33"/>
    <w:multiLevelType w:val="hybridMultilevel"/>
    <w:tmpl w:val="950A4A70"/>
    <w:lvl w:ilvl="0" w:tplc="04060011">
      <w:start w:val="1"/>
      <w:numFmt w:val="decimal"/>
      <w:lvlText w:val="%1)"/>
      <w:lvlJc w:val="left"/>
      <w:pPr>
        <w:ind w:left="2744" w:hanging="360"/>
      </w:pPr>
    </w:lvl>
    <w:lvl w:ilvl="1" w:tplc="04060019">
      <w:start w:val="1"/>
      <w:numFmt w:val="lowerLetter"/>
      <w:lvlText w:val="%2."/>
      <w:lvlJc w:val="left"/>
      <w:pPr>
        <w:ind w:left="3464" w:hanging="360"/>
      </w:pPr>
    </w:lvl>
    <w:lvl w:ilvl="2" w:tplc="0406001B">
      <w:start w:val="1"/>
      <w:numFmt w:val="lowerRoman"/>
      <w:lvlText w:val="%3."/>
      <w:lvlJc w:val="right"/>
      <w:pPr>
        <w:ind w:left="4184" w:hanging="180"/>
      </w:pPr>
    </w:lvl>
    <w:lvl w:ilvl="3" w:tplc="0406000F">
      <w:start w:val="1"/>
      <w:numFmt w:val="decimal"/>
      <w:lvlText w:val="%4."/>
      <w:lvlJc w:val="left"/>
      <w:pPr>
        <w:ind w:left="4904" w:hanging="360"/>
      </w:pPr>
    </w:lvl>
    <w:lvl w:ilvl="4" w:tplc="04060019">
      <w:start w:val="1"/>
      <w:numFmt w:val="lowerLetter"/>
      <w:lvlText w:val="%5."/>
      <w:lvlJc w:val="left"/>
      <w:pPr>
        <w:ind w:left="5624" w:hanging="360"/>
      </w:pPr>
    </w:lvl>
    <w:lvl w:ilvl="5" w:tplc="0406001B">
      <w:start w:val="1"/>
      <w:numFmt w:val="lowerRoman"/>
      <w:lvlText w:val="%6."/>
      <w:lvlJc w:val="right"/>
      <w:pPr>
        <w:ind w:left="6344" w:hanging="180"/>
      </w:pPr>
    </w:lvl>
    <w:lvl w:ilvl="6" w:tplc="0406000F">
      <w:start w:val="1"/>
      <w:numFmt w:val="decimal"/>
      <w:lvlText w:val="%7."/>
      <w:lvlJc w:val="left"/>
      <w:pPr>
        <w:ind w:left="7064" w:hanging="360"/>
      </w:pPr>
    </w:lvl>
    <w:lvl w:ilvl="7" w:tplc="04060019">
      <w:start w:val="1"/>
      <w:numFmt w:val="lowerLetter"/>
      <w:lvlText w:val="%8."/>
      <w:lvlJc w:val="left"/>
      <w:pPr>
        <w:ind w:left="7784" w:hanging="360"/>
      </w:pPr>
    </w:lvl>
    <w:lvl w:ilvl="8" w:tplc="0406001B">
      <w:start w:val="1"/>
      <w:numFmt w:val="lowerRoman"/>
      <w:lvlText w:val="%9."/>
      <w:lvlJc w:val="right"/>
      <w:pPr>
        <w:ind w:left="8504" w:hanging="180"/>
      </w:pPr>
    </w:lvl>
  </w:abstractNum>
  <w:abstractNum w:abstractNumId="44" w15:restartNumberingAfterBreak="0">
    <w:nsid w:val="7D4D4839"/>
    <w:multiLevelType w:val="hybridMultilevel"/>
    <w:tmpl w:val="F6EEBABE"/>
    <w:lvl w:ilvl="0" w:tplc="04060011">
      <w:start w:val="1"/>
      <w:numFmt w:val="decimal"/>
      <w:lvlText w:val="%1)"/>
      <w:lvlJc w:val="left"/>
      <w:pPr>
        <w:ind w:left="2968" w:hanging="360"/>
      </w:pPr>
    </w:lvl>
    <w:lvl w:ilvl="1" w:tplc="04060019">
      <w:start w:val="1"/>
      <w:numFmt w:val="lowerLetter"/>
      <w:lvlText w:val="%2."/>
      <w:lvlJc w:val="left"/>
      <w:pPr>
        <w:ind w:left="3688" w:hanging="360"/>
      </w:pPr>
    </w:lvl>
    <w:lvl w:ilvl="2" w:tplc="0406001B">
      <w:start w:val="1"/>
      <w:numFmt w:val="lowerRoman"/>
      <w:lvlText w:val="%3."/>
      <w:lvlJc w:val="right"/>
      <w:pPr>
        <w:ind w:left="4408" w:hanging="180"/>
      </w:pPr>
    </w:lvl>
    <w:lvl w:ilvl="3" w:tplc="0406000F">
      <w:start w:val="1"/>
      <w:numFmt w:val="decimal"/>
      <w:lvlText w:val="%4."/>
      <w:lvlJc w:val="left"/>
      <w:pPr>
        <w:ind w:left="5128" w:hanging="360"/>
      </w:pPr>
    </w:lvl>
    <w:lvl w:ilvl="4" w:tplc="04060019">
      <w:start w:val="1"/>
      <w:numFmt w:val="lowerLetter"/>
      <w:lvlText w:val="%5."/>
      <w:lvlJc w:val="left"/>
      <w:pPr>
        <w:ind w:left="5848" w:hanging="360"/>
      </w:pPr>
    </w:lvl>
    <w:lvl w:ilvl="5" w:tplc="0406001B">
      <w:start w:val="1"/>
      <w:numFmt w:val="lowerRoman"/>
      <w:lvlText w:val="%6."/>
      <w:lvlJc w:val="right"/>
      <w:pPr>
        <w:ind w:left="6568" w:hanging="180"/>
      </w:pPr>
    </w:lvl>
    <w:lvl w:ilvl="6" w:tplc="0406000F">
      <w:start w:val="1"/>
      <w:numFmt w:val="decimal"/>
      <w:lvlText w:val="%7."/>
      <w:lvlJc w:val="left"/>
      <w:pPr>
        <w:ind w:left="7288" w:hanging="360"/>
      </w:pPr>
    </w:lvl>
    <w:lvl w:ilvl="7" w:tplc="04060019">
      <w:start w:val="1"/>
      <w:numFmt w:val="lowerLetter"/>
      <w:lvlText w:val="%8."/>
      <w:lvlJc w:val="left"/>
      <w:pPr>
        <w:ind w:left="8008" w:hanging="360"/>
      </w:pPr>
    </w:lvl>
    <w:lvl w:ilvl="8" w:tplc="0406001B">
      <w:start w:val="1"/>
      <w:numFmt w:val="lowerRoman"/>
      <w:lvlText w:val="%9."/>
      <w:lvlJc w:val="right"/>
      <w:pPr>
        <w:ind w:left="8728" w:hanging="180"/>
      </w:pPr>
    </w:lvl>
  </w:abstractNum>
  <w:abstractNum w:abstractNumId="45" w15:restartNumberingAfterBreak="0">
    <w:nsid w:val="7DD771E8"/>
    <w:multiLevelType w:val="hybridMultilevel"/>
    <w:tmpl w:val="3C145A00"/>
    <w:lvl w:ilvl="0" w:tplc="04060011">
      <w:start w:val="1"/>
      <w:numFmt w:val="decimal"/>
      <w:lvlText w:val="%1)"/>
      <w:lvlJc w:val="left"/>
      <w:pPr>
        <w:ind w:left="3688" w:hanging="360"/>
      </w:pPr>
    </w:lvl>
    <w:lvl w:ilvl="1" w:tplc="04060019">
      <w:start w:val="1"/>
      <w:numFmt w:val="lowerLetter"/>
      <w:lvlText w:val="%2."/>
      <w:lvlJc w:val="left"/>
      <w:pPr>
        <w:ind w:left="4408" w:hanging="360"/>
      </w:pPr>
    </w:lvl>
    <w:lvl w:ilvl="2" w:tplc="0406001B">
      <w:start w:val="1"/>
      <w:numFmt w:val="lowerRoman"/>
      <w:lvlText w:val="%3."/>
      <w:lvlJc w:val="right"/>
      <w:pPr>
        <w:ind w:left="5128" w:hanging="180"/>
      </w:pPr>
    </w:lvl>
    <w:lvl w:ilvl="3" w:tplc="0406000F">
      <w:start w:val="1"/>
      <w:numFmt w:val="decimal"/>
      <w:lvlText w:val="%4."/>
      <w:lvlJc w:val="left"/>
      <w:pPr>
        <w:ind w:left="5848" w:hanging="360"/>
      </w:pPr>
    </w:lvl>
    <w:lvl w:ilvl="4" w:tplc="04060019">
      <w:start w:val="1"/>
      <w:numFmt w:val="lowerLetter"/>
      <w:lvlText w:val="%5."/>
      <w:lvlJc w:val="left"/>
      <w:pPr>
        <w:ind w:left="6568" w:hanging="360"/>
      </w:pPr>
    </w:lvl>
    <w:lvl w:ilvl="5" w:tplc="0406001B">
      <w:start w:val="1"/>
      <w:numFmt w:val="lowerRoman"/>
      <w:lvlText w:val="%6."/>
      <w:lvlJc w:val="right"/>
      <w:pPr>
        <w:ind w:left="7288" w:hanging="180"/>
      </w:pPr>
    </w:lvl>
    <w:lvl w:ilvl="6" w:tplc="0406000F">
      <w:start w:val="1"/>
      <w:numFmt w:val="decimal"/>
      <w:lvlText w:val="%7."/>
      <w:lvlJc w:val="left"/>
      <w:pPr>
        <w:ind w:left="8008" w:hanging="360"/>
      </w:pPr>
    </w:lvl>
    <w:lvl w:ilvl="7" w:tplc="04060019">
      <w:start w:val="1"/>
      <w:numFmt w:val="lowerLetter"/>
      <w:lvlText w:val="%8."/>
      <w:lvlJc w:val="left"/>
      <w:pPr>
        <w:ind w:left="8728" w:hanging="360"/>
      </w:pPr>
    </w:lvl>
    <w:lvl w:ilvl="8" w:tplc="0406001B">
      <w:start w:val="1"/>
      <w:numFmt w:val="lowerRoman"/>
      <w:lvlText w:val="%9."/>
      <w:lvlJc w:val="right"/>
      <w:pPr>
        <w:ind w:left="9448" w:hanging="180"/>
      </w:pPr>
    </w:lvl>
  </w:abstractNum>
  <w:abstractNum w:abstractNumId="46" w15:restartNumberingAfterBreak="0">
    <w:nsid w:val="7E696334"/>
    <w:multiLevelType w:val="hybridMultilevel"/>
    <w:tmpl w:val="BE8C9E52"/>
    <w:lvl w:ilvl="0" w:tplc="04060011">
      <w:start w:val="1"/>
      <w:numFmt w:val="decimal"/>
      <w:lvlText w:val="%1)"/>
      <w:lvlJc w:val="left"/>
      <w:pPr>
        <w:ind w:left="3688" w:hanging="360"/>
      </w:pPr>
    </w:lvl>
    <w:lvl w:ilvl="1" w:tplc="04060019">
      <w:start w:val="1"/>
      <w:numFmt w:val="lowerLetter"/>
      <w:lvlText w:val="%2."/>
      <w:lvlJc w:val="left"/>
      <w:pPr>
        <w:ind w:left="4408" w:hanging="360"/>
      </w:pPr>
    </w:lvl>
    <w:lvl w:ilvl="2" w:tplc="0406001B">
      <w:start w:val="1"/>
      <w:numFmt w:val="lowerRoman"/>
      <w:lvlText w:val="%3."/>
      <w:lvlJc w:val="right"/>
      <w:pPr>
        <w:ind w:left="5128" w:hanging="180"/>
      </w:pPr>
    </w:lvl>
    <w:lvl w:ilvl="3" w:tplc="0406000F">
      <w:start w:val="1"/>
      <w:numFmt w:val="decimal"/>
      <w:lvlText w:val="%4."/>
      <w:lvlJc w:val="left"/>
      <w:pPr>
        <w:ind w:left="5848" w:hanging="360"/>
      </w:pPr>
    </w:lvl>
    <w:lvl w:ilvl="4" w:tplc="04060019">
      <w:start w:val="1"/>
      <w:numFmt w:val="lowerLetter"/>
      <w:lvlText w:val="%5."/>
      <w:lvlJc w:val="left"/>
      <w:pPr>
        <w:ind w:left="6568" w:hanging="360"/>
      </w:pPr>
    </w:lvl>
    <w:lvl w:ilvl="5" w:tplc="0406001B">
      <w:start w:val="1"/>
      <w:numFmt w:val="lowerRoman"/>
      <w:lvlText w:val="%6."/>
      <w:lvlJc w:val="right"/>
      <w:pPr>
        <w:ind w:left="7288" w:hanging="180"/>
      </w:pPr>
    </w:lvl>
    <w:lvl w:ilvl="6" w:tplc="0406000F">
      <w:start w:val="1"/>
      <w:numFmt w:val="decimal"/>
      <w:lvlText w:val="%7."/>
      <w:lvlJc w:val="left"/>
      <w:pPr>
        <w:ind w:left="8008" w:hanging="360"/>
      </w:pPr>
    </w:lvl>
    <w:lvl w:ilvl="7" w:tplc="04060019">
      <w:start w:val="1"/>
      <w:numFmt w:val="lowerLetter"/>
      <w:lvlText w:val="%8."/>
      <w:lvlJc w:val="left"/>
      <w:pPr>
        <w:ind w:left="8728" w:hanging="360"/>
      </w:pPr>
    </w:lvl>
    <w:lvl w:ilvl="8" w:tplc="0406001B">
      <w:start w:val="1"/>
      <w:numFmt w:val="lowerRoman"/>
      <w:lvlText w:val="%9."/>
      <w:lvlJc w:val="right"/>
      <w:pPr>
        <w:ind w:left="9448" w:hanging="180"/>
      </w:pPr>
    </w:lvl>
  </w:abstractNum>
  <w:abstractNum w:abstractNumId="47" w15:restartNumberingAfterBreak="0">
    <w:nsid w:val="7E8912B3"/>
    <w:multiLevelType w:val="hybridMultilevel"/>
    <w:tmpl w:val="85E634B2"/>
    <w:lvl w:ilvl="0" w:tplc="04060011">
      <w:start w:val="1"/>
      <w:numFmt w:val="decimal"/>
      <w:lvlText w:val="%1)"/>
      <w:lvlJc w:val="left"/>
      <w:pPr>
        <w:ind w:left="3328" w:hanging="360"/>
      </w:pPr>
    </w:lvl>
    <w:lvl w:ilvl="1" w:tplc="04060019">
      <w:start w:val="1"/>
      <w:numFmt w:val="lowerLetter"/>
      <w:lvlText w:val="%2."/>
      <w:lvlJc w:val="left"/>
      <w:pPr>
        <w:ind w:left="4048" w:hanging="360"/>
      </w:pPr>
    </w:lvl>
    <w:lvl w:ilvl="2" w:tplc="0406001B">
      <w:start w:val="1"/>
      <w:numFmt w:val="lowerRoman"/>
      <w:lvlText w:val="%3."/>
      <w:lvlJc w:val="right"/>
      <w:pPr>
        <w:ind w:left="4768" w:hanging="180"/>
      </w:pPr>
    </w:lvl>
    <w:lvl w:ilvl="3" w:tplc="0406000F">
      <w:start w:val="1"/>
      <w:numFmt w:val="decimal"/>
      <w:lvlText w:val="%4."/>
      <w:lvlJc w:val="left"/>
      <w:pPr>
        <w:ind w:left="5488" w:hanging="360"/>
      </w:pPr>
    </w:lvl>
    <w:lvl w:ilvl="4" w:tplc="04060019">
      <w:start w:val="1"/>
      <w:numFmt w:val="lowerLetter"/>
      <w:lvlText w:val="%5."/>
      <w:lvlJc w:val="left"/>
      <w:pPr>
        <w:ind w:left="6208" w:hanging="360"/>
      </w:pPr>
    </w:lvl>
    <w:lvl w:ilvl="5" w:tplc="0406001B">
      <w:start w:val="1"/>
      <w:numFmt w:val="lowerRoman"/>
      <w:lvlText w:val="%6."/>
      <w:lvlJc w:val="right"/>
      <w:pPr>
        <w:ind w:left="6928" w:hanging="180"/>
      </w:pPr>
    </w:lvl>
    <w:lvl w:ilvl="6" w:tplc="0406000F">
      <w:start w:val="1"/>
      <w:numFmt w:val="decimal"/>
      <w:lvlText w:val="%7."/>
      <w:lvlJc w:val="left"/>
      <w:pPr>
        <w:ind w:left="7648" w:hanging="360"/>
      </w:pPr>
    </w:lvl>
    <w:lvl w:ilvl="7" w:tplc="04060019">
      <w:start w:val="1"/>
      <w:numFmt w:val="lowerLetter"/>
      <w:lvlText w:val="%8."/>
      <w:lvlJc w:val="left"/>
      <w:pPr>
        <w:ind w:left="8368" w:hanging="360"/>
      </w:pPr>
    </w:lvl>
    <w:lvl w:ilvl="8" w:tplc="0406001B">
      <w:start w:val="1"/>
      <w:numFmt w:val="lowerRoman"/>
      <w:lvlText w:val="%9."/>
      <w:lvlJc w:val="right"/>
      <w:pPr>
        <w:ind w:left="9088" w:hanging="180"/>
      </w:pPr>
    </w:lvl>
  </w:abstractNum>
  <w:num w:numId="1" w16cid:durableId="706367638">
    <w:abstractNumId w:val="14"/>
  </w:num>
  <w:num w:numId="2" w16cid:durableId="955405834">
    <w:abstractNumId w:val="7"/>
  </w:num>
  <w:num w:numId="3" w16cid:durableId="764882010">
    <w:abstractNumId w:val="6"/>
  </w:num>
  <w:num w:numId="4" w16cid:durableId="1892619668">
    <w:abstractNumId w:val="5"/>
  </w:num>
  <w:num w:numId="5" w16cid:durableId="1374695155">
    <w:abstractNumId w:val="4"/>
  </w:num>
  <w:num w:numId="6" w16cid:durableId="675308208">
    <w:abstractNumId w:val="19"/>
  </w:num>
  <w:num w:numId="7" w16cid:durableId="118846463">
    <w:abstractNumId w:val="3"/>
  </w:num>
  <w:num w:numId="8" w16cid:durableId="1231306002">
    <w:abstractNumId w:val="2"/>
  </w:num>
  <w:num w:numId="9" w16cid:durableId="1618020704">
    <w:abstractNumId w:val="1"/>
  </w:num>
  <w:num w:numId="10" w16cid:durableId="885486173">
    <w:abstractNumId w:val="0"/>
  </w:num>
  <w:num w:numId="11" w16cid:durableId="985357996">
    <w:abstractNumId w:val="9"/>
  </w:num>
  <w:num w:numId="12" w16cid:durableId="457071373">
    <w:abstractNumId w:val="34"/>
  </w:num>
  <w:num w:numId="13" w16cid:durableId="827215190">
    <w:abstractNumId w:val="23"/>
  </w:num>
  <w:num w:numId="14" w16cid:durableId="392505938">
    <w:abstractNumId w:val="8"/>
  </w:num>
  <w:num w:numId="15" w16cid:durableId="2093508386">
    <w:abstractNumId w:val="28"/>
  </w:num>
  <w:num w:numId="16" w16cid:durableId="1323392208">
    <w:abstractNumId w:val="15"/>
  </w:num>
  <w:num w:numId="17" w16cid:durableId="1556694891">
    <w:abstractNumId w:val="26"/>
  </w:num>
  <w:num w:numId="18" w16cid:durableId="27823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33563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59783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7658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83264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5702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58384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07018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93091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3277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29534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16042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76000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0344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1991517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32426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57679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38201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69105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547530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40609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324392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61814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691689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245917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28020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27277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263866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912428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787100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8171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Y3Zh4v3Y7qCQEHLW7Rgm0HYZ/LWFr5P+ayyboOmFvEarUV/xVlKbMUZ4fndmMxEA"/>
  </w:docVars>
  <w:rsids>
    <w:rsidRoot w:val="00F9123B"/>
    <w:rsid w:val="00002EA0"/>
    <w:rsid w:val="00003636"/>
    <w:rsid w:val="00005FAA"/>
    <w:rsid w:val="00010163"/>
    <w:rsid w:val="0001457C"/>
    <w:rsid w:val="00014DBE"/>
    <w:rsid w:val="0001528D"/>
    <w:rsid w:val="000166A0"/>
    <w:rsid w:val="0002690D"/>
    <w:rsid w:val="00027458"/>
    <w:rsid w:val="00030051"/>
    <w:rsid w:val="00037E7E"/>
    <w:rsid w:val="000549E7"/>
    <w:rsid w:val="00060BC5"/>
    <w:rsid w:val="000647F2"/>
    <w:rsid w:val="00067ED3"/>
    <w:rsid w:val="00070BA1"/>
    <w:rsid w:val="00073466"/>
    <w:rsid w:val="00074F1A"/>
    <w:rsid w:val="000758FD"/>
    <w:rsid w:val="00082404"/>
    <w:rsid w:val="000825EC"/>
    <w:rsid w:val="00086B6B"/>
    <w:rsid w:val="000950E1"/>
    <w:rsid w:val="00095857"/>
    <w:rsid w:val="00096AA1"/>
    <w:rsid w:val="000A1C92"/>
    <w:rsid w:val="000A26F5"/>
    <w:rsid w:val="000A7219"/>
    <w:rsid w:val="000B26E7"/>
    <w:rsid w:val="000B2E5E"/>
    <w:rsid w:val="000B4366"/>
    <w:rsid w:val="000B5461"/>
    <w:rsid w:val="000B5C70"/>
    <w:rsid w:val="000C0594"/>
    <w:rsid w:val="000C06B9"/>
    <w:rsid w:val="000C13E6"/>
    <w:rsid w:val="000C2724"/>
    <w:rsid w:val="000C3D52"/>
    <w:rsid w:val="000C45B7"/>
    <w:rsid w:val="000C62D3"/>
    <w:rsid w:val="000C6EA6"/>
    <w:rsid w:val="000D0F4C"/>
    <w:rsid w:val="000D1CF4"/>
    <w:rsid w:val="000D28C1"/>
    <w:rsid w:val="000D5FBF"/>
    <w:rsid w:val="000D600E"/>
    <w:rsid w:val="000E3992"/>
    <w:rsid w:val="000E3FB2"/>
    <w:rsid w:val="000E4332"/>
    <w:rsid w:val="000E717B"/>
    <w:rsid w:val="000F0B81"/>
    <w:rsid w:val="000F3E8A"/>
    <w:rsid w:val="001062D0"/>
    <w:rsid w:val="00106E48"/>
    <w:rsid w:val="00112A8B"/>
    <w:rsid w:val="00114DE6"/>
    <w:rsid w:val="00116159"/>
    <w:rsid w:val="001210A9"/>
    <w:rsid w:val="00133780"/>
    <w:rsid w:val="001354CC"/>
    <w:rsid w:val="00137A9E"/>
    <w:rsid w:val="0014150F"/>
    <w:rsid w:val="00144670"/>
    <w:rsid w:val="0014616C"/>
    <w:rsid w:val="0014690E"/>
    <w:rsid w:val="00147799"/>
    <w:rsid w:val="00150899"/>
    <w:rsid w:val="001520BF"/>
    <w:rsid w:val="00152CB8"/>
    <w:rsid w:val="00156908"/>
    <w:rsid w:val="00160721"/>
    <w:rsid w:val="001626AB"/>
    <w:rsid w:val="00171AF8"/>
    <w:rsid w:val="001743E7"/>
    <w:rsid w:val="00175624"/>
    <w:rsid w:val="0018354B"/>
    <w:rsid w:val="00184054"/>
    <w:rsid w:val="00190C66"/>
    <w:rsid w:val="0019385B"/>
    <w:rsid w:val="001A0525"/>
    <w:rsid w:val="001A4CEE"/>
    <w:rsid w:val="001A4D56"/>
    <w:rsid w:val="001A58BF"/>
    <w:rsid w:val="001A6576"/>
    <w:rsid w:val="001A6CB5"/>
    <w:rsid w:val="001A7E4B"/>
    <w:rsid w:val="001B1BD2"/>
    <w:rsid w:val="001B24B0"/>
    <w:rsid w:val="001B3F10"/>
    <w:rsid w:val="001B72A9"/>
    <w:rsid w:val="001B751D"/>
    <w:rsid w:val="001C2544"/>
    <w:rsid w:val="001C417D"/>
    <w:rsid w:val="001C4328"/>
    <w:rsid w:val="001C599E"/>
    <w:rsid w:val="001C6717"/>
    <w:rsid w:val="001C7630"/>
    <w:rsid w:val="001C7B24"/>
    <w:rsid w:val="001D1196"/>
    <w:rsid w:val="001D19D8"/>
    <w:rsid w:val="001D38D7"/>
    <w:rsid w:val="001E1A4D"/>
    <w:rsid w:val="001E38EF"/>
    <w:rsid w:val="001E3951"/>
    <w:rsid w:val="001E7F16"/>
    <w:rsid w:val="001F3A47"/>
    <w:rsid w:val="001F763E"/>
    <w:rsid w:val="00200B86"/>
    <w:rsid w:val="0020134B"/>
    <w:rsid w:val="0020402C"/>
    <w:rsid w:val="002044E3"/>
    <w:rsid w:val="00204BF4"/>
    <w:rsid w:val="00207F46"/>
    <w:rsid w:val="00211AC9"/>
    <w:rsid w:val="002123C1"/>
    <w:rsid w:val="00212497"/>
    <w:rsid w:val="00217096"/>
    <w:rsid w:val="002239C6"/>
    <w:rsid w:val="0022430E"/>
    <w:rsid w:val="00225534"/>
    <w:rsid w:val="00235C1F"/>
    <w:rsid w:val="002366E2"/>
    <w:rsid w:val="00241575"/>
    <w:rsid w:val="002525E7"/>
    <w:rsid w:val="00260ADC"/>
    <w:rsid w:val="002629A8"/>
    <w:rsid w:val="002639DB"/>
    <w:rsid w:val="00264240"/>
    <w:rsid w:val="002654F9"/>
    <w:rsid w:val="00267F76"/>
    <w:rsid w:val="00270105"/>
    <w:rsid w:val="00272031"/>
    <w:rsid w:val="0027546B"/>
    <w:rsid w:val="00277230"/>
    <w:rsid w:val="00282EE6"/>
    <w:rsid w:val="00283D52"/>
    <w:rsid w:val="00284176"/>
    <w:rsid w:val="00293240"/>
    <w:rsid w:val="002933E6"/>
    <w:rsid w:val="0029485B"/>
    <w:rsid w:val="00295900"/>
    <w:rsid w:val="0029629D"/>
    <w:rsid w:val="002A29B1"/>
    <w:rsid w:val="002A7860"/>
    <w:rsid w:val="002A792B"/>
    <w:rsid w:val="002B02CF"/>
    <w:rsid w:val="002B3FA5"/>
    <w:rsid w:val="002B48FF"/>
    <w:rsid w:val="002B70E2"/>
    <w:rsid w:val="002C042D"/>
    <w:rsid w:val="002C18A0"/>
    <w:rsid w:val="002C265A"/>
    <w:rsid w:val="002C4595"/>
    <w:rsid w:val="002C4D00"/>
    <w:rsid w:val="002C7623"/>
    <w:rsid w:val="002D00C9"/>
    <w:rsid w:val="002D268E"/>
    <w:rsid w:val="002D2C5C"/>
    <w:rsid w:val="002D7B10"/>
    <w:rsid w:val="002D7F0F"/>
    <w:rsid w:val="002E1262"/>
    <w:rsid w:val="002E172B"/>
    <w:rsid w:val="002F7536"/>
    <w:rsid w:val="003001A2"/>
    <w:rsid w:val="003017F4"/>
    <w:rsid w:val="00310C3C"/>
    <w:rsid w:val="00313642"/>
    <w:rsid w:val="00315AC9"/>
    <w:rsid w:val="003177AA"/>
    <w:rsid w:val="003178E0"/>
    <w:rsid w:val="00320951"/>
    <w:rsid w:val="003209AA"/>
    <w:rsid w:val="00322BBE"/>
    <w:rsid w:val="00322C12"/>
    <w:rsid w:val="0032310D"/>
    <w:rsid w:val="00326ED5"/>
    <w:rsid w:val="00331970"/>
    <w:rsid w:val="00334562"/>
    <w:rsid w:val="00343A37"/>
    <w:rsid w:val="00345FA9"/>
    <w:rsid w:val="003465B4"/>
    <w:rsid w:val="003468C2"/>
    <w:rsid w:val="00350582"/>
    <w:rsid w:val="00353FAA"/>
    <w:rsid w:val="00355734"/>
    <w:rsid w:val="003558D9"/>
    <w:rsid w:val="0036207B"/>
    <w:rsid w:val="00362EAC"/>
    <w:rsid w:val="003636BF"/>
    <w:rsid w:val="00365BC4"/>
    <w:rsid w:val="00373F35"/>
    <w:rsid w:val="00377A51"/>
    <w:rsid w:val="003819FF"/>
    <w:rsid w:val="00384F5E"/>
    <w:rsid w:val="00385AD0"/>
    <w:rsid w:val="00385C06"/>
    <w:rsid w:val="003864CC"/>
    <w:rsid w:val="00386D0C"/>
    <w:rsid w:val="003948F9"/>
    <w:rsid w:val="003966D8"/>
    <w:rsid w:val="00397271"/>
    <w:rsid w:val="003A0657"/>
    <w:rsid w:val="003A2221"/>
    <w:rsid w:val="003A3350"/>
    <w:rsid w:val="003A3369"/>
    <w:rsid w:val="003A44A9"/>
    <w:rsid w:val="003B1891"/>
    <w:rsid w:val="003B19B2"/>
    <w:rsid w:val="003B59A5"/>
    <w:rsid w:val="003B6C74"/>
    <w:rsid w:val="003C67E6"/>
    <w:rsid w:val="003D3230"/>
    <w:rsid w:val="003D3CB2"/>
    <w:rsid w:val="003D518E"/>
    <w:rsid w:val="003D5928"/>
    <w:rsid w:val="003E06B4"/>
    <w:rsid w:val="003E09D1"/>
    <w:rsid w:val="003E09E1"/>
    <w:rsid w:val="003E1377"/>
    <w:rsid w:val="003E3617"/>
    <w:rsid w:val="003F0D75"/>
    <w:rsid w:val="003F319A"/>
    <w:rsid w:val="0040506D"/>
    <w:rsid w:val="00406784"/>
    <w:rsid w:val="00406AF1"/>
    <w:rsid w:val="00407C2F"/>
    <w:rsid w:val="0041385B"/>
    <w:rsid w:val="00415BC0"/>
    <w:rsid w:val="004160CC"/>
    <w:rsid w:val="004208E6"/>
    <w:rsid w:val="004232F9"/>
    <w:rsid w:val="00424923"/>
    <w:rsid w:val="00433A1E"/>
    <w:rsid w:val="00433BF3"/>
    <w:rsid w:val="00440668"/>
    <w:rsid w:val="004421D7"/>
    <w:rsid w:val="00447B83"/>
    <w:rsid w:val="00450475"/>
    <w:rsid w:val="004531AB"/>
    <w:rsid w:val="0045603D"/>
    <w:rsid w:val="004561B3"/>
    <w:rsid w:val="0045697A"/>
    <w:rsid w:val="00457882"/>
    <w:rsid w:val="00460B5A"/>
    <w:rsid w:val="0046600E"/>
    <w:rsid w:val="004670AE"/>
    <w:rsid w:val="00467E79"/>
    <w:rsid w:val="00476722"/>
    <w:rsid w:val="00481EEB"/>
    <w:rsid w:val="00483EAC"/>
    <w:rsid w:val="0048414C"/>
    <w:rsid w:val="00486596"/>
    <w:rsid w:val="0048667B"/>
    <w:rsid w:val="00493962"/>
    <w:rsid w:val="00495993"/>
    <w:rsid w:val="004A3AAA"/>
    <w:rsid w:val="004A4315"/>
    <w:rsid w:val="004B531B"/>
    <w:rsid w:val="004B5814"/>
    <w:rsid w:val="004B5995"/>
    <w:rsid w:val="004B5AC3"/>
    <w:rsid w:val="004B6A8B"/>
    <w:rsid w:val="004C0742"/>
    <w:rsid w:val="004C237E"/>
    <w:rsid w:val="004C491E"/>
    <w:rsid w:val="004C63FE"/>
    <w:rsid w:val="004C7384"/>
    <w:rsid w:val="004D1B17"/>
    <w:rsid w:val="004D23C9"/>
    <w:rsid w:val="004D58DF"/>
    <w:rsid w:val="004D63E5"/>
    <w:rsid w:val="004D6645"/>
    <w:rsid w:val="004E33EF"/>
    <w:rsid w:val="004E562B"/>
    <w:rsid w:val="004E5C80"/>
    <w:rsid w:val="004E642A"/>
    <w:rsid w:val="004E7C82"/>
    <w:rsid w:val="004F7C92"/>
    <w:rsid w:val="005009DC"/>
    <w:rsid w:val="00500EFC"/>
    <w:rsid w:val="00501E2E"/>
    <w:rsid w:val="00504978"/>
    <w:rsid w:val="0051091D"/>
    <w:rsid w:val="0051209E"/>
    <w:rsid w:val="0051358A"/>
    <w:rsid w:val="0051703D"/>
    <w:rsid w:val="0051781E"/>
    <w:rsid w:val="00520971"/>
    <w:rsid w:val="00524687"/>
    <w:rsid w:val="005267CB"/>
    <w:rsid w:val="005271D6"/>
    <w:rsid w:val="00531869"/>
    <w:rsid w:val="00535B7D"/>
    <w:rsid w:val="00541C8C"/>
    <w:rsid w:val="00541D1B"/>
    <w:rsid w:val="005479A4"/>
    <w:rsid w:val="00551079"/>
    <w:rsid w:val="005523D6"/>
    <w:rsid w:val="00554FAA"/>
    <w:rsid w:val="00557A69"/>
    <w:rsid w:val="005630B4"/>
    <w:rsid w:val="00563773"/>
    <w:rsid w:val="005650F2"/>
    <w:rsid w:val="005672CB"/>
    <w:rsid w:val="00567BA1"/>
    <w:rsid w:val="005767CD"/>
    <w:rsid w:val="00576B90"/>
    <w:rsid w:val="0058155D"/>
    <w:rsid w:val="005847E5"/>
    <w:rsid w:val="00585712"/>
    <w:rsid w:val="00586444"/>
    <w:rsid w:val="00590A5B"/>
    <w:rsid w:val="00590C13"/>
    <w:rsid w:val="0059119E"/>
    <w:rsid w:val="0059175F"/>
    <w:rsid w:val="0059560E"/>
    <w:rsid w:val="00595933"/>
    <w:rsid w:val="00596C25"/>
    <w:rsid w:val="005A01E1"/>
    <w:rsid w:val="005A0290"/>
    <w:rsid w:val="005A19CD"/>
    <w:rsid w:val="005A1F29"/>
    <w:rsid w:val="005A29CB"/>
    <w:rsid w:val="005A50B9"/>
    <w:rsid w:val="005A728F"/>
    <w:rsid w:val="005B68F9"/>
    <w:rsid w:val="005B7EC7"/>
    <w:rsid w:val="005C51A1"/>
    <w:rsid w:val="005D2B26"/>
    <w:rsid w:val="005D3CF2"/>
    <w:rsid w:val="005D543F"/>
    <w:rsid w:val="005D7152"/>
    <w:rsid w:val="005E2823"/>
    <w:rsid w:val="005E352B"/>
    <w:rsid w:val="005E4484"/>
    <w:rsid w:val="005E489F"/>
    <w:rsid w:val="005E5D32"/>
    <w:rsid w:val="005E6BF2"/>
    <w:rsid w:val="005F0C3D"/>
    <w:rsid w:val="005F172E"/>
    <w:rsid w:val="005F369A"/>
    <w:rsid w:val="005F515D"/>
    <w:rsid w:val="005F61FB"/>
    <w:rsid w:val="005F67C9"/>
    <w:rsid w:val="006042ED"/>
    <w:rsid w:val="00604DC5"/>
    <w:rsid w:val="006067F0"/>
    <w:rsid w:val="006079D5"/>
    <w:rsid w:val="00610541"/>
    <w:rsid w:val="00610A43"/>
    <w:rsid w:val="00611B3B"/>
    <w:rsid w:val="00612296"/>
    <w:rsid w:val="006161E8"/>
    <w:rsid w:val="006217FF"/>
    <w:rsid w:val="00623A75"/>
    <w:rsid w:val="006320FC"/>
    <w:rsid w:val="0063273A"/>
    <w:rsid w:val="00632DB3"/>
    <w:rsid w:val="00632EB9"/>
    <w:rsid w:val="0063410A"/>
    <w:rsid w:val="00636307"/>
    <w:rsid w:val="0063673A"/>
    <w:rsid w:val="00641AE1"/>
    <w:rsid w:val="006420A5"/>
    <w:rsid w:val="006520B2"/>
    <w:rsid w:val="00655780"/>
    <w:rsid w:val="006564DA"/>
    <w:rsid w:val="00656763"/>
    <w:rsid w:val="00656C96"/>
    <w:rsid w:val="00664910"/>
    <w:rsid w:val="0066579A"/>
    <w:rsid w:val="006665A1"/>
    <w:rsid w:val="00667A5D"/>
    <w:rsid w:val="006706E8"/>
    <w:rsid w:val="00670E4E"/>
    <w:rsid w:val="006744F9"/>
    <w:rsid w:val="0067771A"/>
    <w:rsid w:val="00681652"/>
    <w:rsid w:val="00684B85"/>
    <w:rsid w:val="0068783F"/>
    <w:rsid w:val="0069122A"/>
    <w:rsid w:val="00696E85"/>
    <w:rsid w:val="006A18C5"/>
    <w:rsid w:val="006A23A6"/>
    <w:rsid w:val="006A75F9"/>
    <w:rsid w:val="006B1E19"/>
    <w:rsid w:val="006B6A85"/>
    <w:rsid w:val="006B6CA8"/>
    <w:rsid w:val="006C5809"/>
    <w:rsid w:val="006C5D2B"/>
    <w:rsid w:val="006D0989"/>
    <w:rsid w:val="006D09A7"/>
    <w:rsid w:val="006D5AAA"/>
    <w:rsid w:val="006D7D56"/>
    <w:rsid w:val="006E10F5"/>
    <w:rsid w:val="006E4719"/>
    <w:rsid w:val="006E6A2B"/>
    <w:rsid w:val="006E7F1D"/>
    <w:rsid w:val="006F3EB3"/>
    <w:rsid w:val="006F4577"/>
    <w:rsid w:val="006F4DCD"/>
    <w:rsid w:val="00702FF2"/>
    <w:rsid w:val="00703B66"/>
    <w:rsid w:val="0070560D"/>
    <w:rsid w:val="00705800"/>
    <w:rsid w:val="00705EAB"/>
    <w:rsid w:val="00706F0E"/>
    <w:rsid w:val="00707474"/>
    <w:rsid w:val="007224F4"/>
    <w:rsid w:val="00723455"/>
    <w:rsid w:val="00724762"/>
    <w:rsid w:val="00724D6D"/>
    <w:rsid w:val="007265F6"/>
    <w:rsid w:val="007338DB"/>
    <w:rsid w:val="0073474C"/>
    <w:rsid w:val="00734AD5"/>
    <w:rsid w:val="007361A6"/>
    <w:rsid w:val="0073754C"/>
    <w:rsid w:val="0074716F"/>
    <w:rsid w:val="0074737F"/>
    <w:rsid w:val="00753673"/>
    <w:rsid w:val="007540BD"/>
    <w:rsid w:val="00754EAD"/>
    <w:rsid w:val="0075560F"/>
    <w:rsid w:val="00762205"/>
    <w:rsid w:val="0076323D"/>
    <w:rsid w:val="00764201"/>
    <w:rsid w:val="00765DDF"/>
    <w:rsid w:val="007767E3"/>
    <w:rsid w:val="007822B5"/>
    <w:rsid w:val="00782F21"/>
    <w:rsid w:val="007830BE"/>
    <w:rsid w:val="00791B11"/>
    <w:rsid w:val="00793D36"/>
    <w:rsid w:val="007940C9"/>
    <w:rsid w:val="00796312"/>
    <w:rsid w:val="007A04FE"/>
    <w:rsid w:val="007A779B"/>
    <w:rsid w:val="007B1B23"/>
    <w:rsid w:val="007B21FA"/>
    <w:rsid w:val="007B22DE"/>
    <w:rsid w:val="007B2ADE"/>
    <w:rsid w:val="007B3940"/>
    <w:rsid w:val="007C355D"/>
    <w:rsid w:val="007D492E"/>
    <w:rsid w:val="007E0C49"/>
    <w:rsid w:val="007E3A3B"/>
    <w:rsid w:val="007E51F2"/>
    <w:rsid w:val="007E5E97"/>
    <w:rsid w:val="007E7688"/>
    <w:rsid w:val="007F04C2"/>
    <w:rsid w:val="007F3FB1"/>
    <w:rsid w:val="007F4A4B"/>
    <w:rsid w:val="007F6F7C"/>
    <w:rsid w:val="007F73B3"/>
    <w:rsid w:val="007F770C"/>
    <w:rsid w:val="008001E2"/>
    <w:rsid w:val="00802699"/>
    <w:rsid w:val="00802CB9"/>
    <w:rsid w:val="00806F56"/>
    <w:rsid w:val="00807BA4"/>
    <w:rsid w:val="0081105F"/>
    <w:rsid w:val="0081492B"/>
    <w:rsid w:val="00821133"/>
    <w:rsid w:val="008324B0"/>
    <w:rsid w:val="008407EC"/>
    <w:rsid w:val="0084333E"/>
    <w:rsid w:val="0084379B"/>
    <w:rsid w:val="00844CA9"/>
    <w:rsid w:val="00847491"/>
    <w:rsid w:val="00850194"/>
    <w:rsid w:val="008503EA"/>
    <w:rsid w:val="008559E9"/>
    <w:rsid w:val="00860D2C"/>
    <w:rsid w:val="00861CBA"/>
    <w:rsid w:val="00862A78"/>
    <w:rsid w:val="00863B4C"/>
    <w:rsid w:val="00866077"/>
    <w:rsid w:val="00870649"/>
    <w:rsid w:val="00872AC0"/>
    <w:rsid w:val="00875531"/>
    <w:rsid w:val="00882741"/>
    <w:rsid w:val="00890E4A"/>
    <w:rsid w:val="00892B13"/>
    <w:rsid w:val="008A1C6B"/>
    <w:rsid w:val="008A21D0"/>
    <w:rsid w:val="008A3A6F"/>
    <w:rsid w:val="008A4864"/>
    <w:rsid w:val="008A6C08"/>
    <w:rsid w:val="008A6D27"/>
    <w:rsid w:val="008A7FCF"/>
    <w:rsid w:val="008B1B83"/>
    <w:rsid w:val="008B3ADA"/>
    <w:rsid w:val="008B6E33"/>
    <w:rsid w:val="008C2A3A"/>
    <w:rsid w:val="008C314D"/>
    <w:rsid w:val="008C5F4A"/>
    <w:rsid w:val="008D3289"/>
    <w:rsid w:val="008E3051"/>
    <w:rsid w:val="008E3990"/>
    <w:rsid w:val="008F272E"/>
    <w:rsid w:val="008F6B2B"/>
    <w:rsid w:val="008F75F9"/>
    <w:rsid w:val="008F7C98"/>
    <w:rsid w:val="00903441"/>
    <w:rsid w:val="00904919"/>
    <w:rsid w:val="00905C37"/>
    <w:rsid w:val="00906916"/>
    <w:rsid w:val="00911643"/>
    <w:rsid w:val="0092072E"/>
    <w:rsid w:val="009211C7"/>
    <w:rsid w:val="0092514B"/>
    <w:rsid w:val="009257EE"/>
    <w:rsid w:val="009264AA"/>
    <w:rsid w:val="00930060"/>
    <w:rsid w:val="009354A9"/>
    <w:rsid w:val="00944EE8"/>
    <w:rsid w:val="009461F0"/>
    <w:rsid w:val="00951E66"/>
    <w:rsid w:val="009601F5"/>
    <w:rsid w:val="00960218"/>
    <w:rsid w:val="0096117E"/>
    <w:rsid w:val="00963E43"/>
    <w:rsid w:val="00970F21"/>
    <w:rsid w:val="00975F3B"/>
    <w:rsid w:val="0098382A"/>
    <w:rsid w:val="009879BF"/>
    <w:rsid w:val="00990776"/>
    <w:rsid w:val="009943CD"/>
    <w:rsid w:val="00994E91"/>
    <w:rsid w:val="009962A1"/>
    <w:rsid w:val="009B7284"/>
    <w:rsid w:val="009C37F8"/>
    <w:rsid w:val="009C5B41"/>
    <w:rsid w:val="009C6BB2"/>
    <w:rsid w:val="009D3876"/>
    <w:rsid w:val="009E27B6"/>
    <w:rsid w:val="009E68F2"/>
    <w:rsid w:val="009E7920"/>
    <w:rsid w:val="009F368F"/>
    <w:rsid w:val="009F4367"/>
    <w:rsid w:val="009F4B6E"/>
    <w:rsid w:val="009F7033"/>
    <w:rsid w:val="00A01327"/>
    <w:rsid w:val="00A0139B"/>
    <w:rsid w:val="00A02F7E"/>
    <w:rsid w:val="00A03CE6"/>
    <w:rsid w:val="00A03E48"/>
    <w:rsid w:val="00A064DC"/>
    <w:rsid w:val="00A11F5A"/>
    <w:rsid w:val="00A158CB"/>
    <w:rsid w:val="00A338D9"/>
    <w:rsid w:val="00A34B40"/>
    <w:rsid w:val="00A36292"/>
    <w:rsid w:val="00A36D64"/>
    <w:rsid w:val="00A37554"/>
    <w:rsid w:val="00A4361C"/>
    <w:rsid w:val="00A43E4C"/>
    <w:rsid w:val="00A44A6B"/>
    <w:rsid w:val="00A472A8"/>
    <w:rsid w:val="00A51A28"/>
    <w:rsid w:val="00A51DBA"/>
    <w:rsid w:val="00A53EDA"/>
    <w:rsid w:val="00A5408B"/>
    <w:rsid w:val="00A556CE"/>
    <w:rsid w:val="00A67D37"/>
    <w:rsid w:val="00A72CEB"/>
    <w:rsid w:val="00A72DDE"/>
    <w:rsid w:val="00A850D9"/>
    <w:rsid w:val="00A85ECD"/>
    <w:rsid w:val="00A86FFD"/>
    <w:rsid w:val="00A90B34"/>
    <w:rsid w:val="00A9182D"/>
    <w:rsid w:val="00A923E2"/>
    <w:rsid w:val="00A92705"/>
    <w:rsid w:val="00A964CE"/>
    <w:rsid w:val="00A96C60"/>
    <w:rsid w:val="00A9752F"/>
    <w:rsid w:val="00AA0FF2"/>
    <w:rsid w:val="00AA4437"/>
    <w:rsid w:val="00AB2D7C"/>
    <w:rsid w:val="00AB363A"/>
    <w:rsid w:val="00AC3434"/>
    <w:rsid w:val="00AC35D6"/>
    <w:rsid w:val="00AD2881"/>
    <w:rsid w:val="00AD499D"/>
    <w:rsid w:val="00AD634D"/>
    <w:rsid w:val="00AD678B"/>
    <w:rsid w:val="00AE41A1"/>
    <w:rsid w:val="00AE5A17"/>
    <w:rsid w:val="00AF1BBD"/>
    <w:rsid w:val="00AF5AF6"/>
    <w:rsid w:val="00B07ECB"/>
    <w:rsid w:val="00B11D3C"/>
    <w:rsid w:val="00B13BB6"/>
    <w:rsid w:val="00B24007"/>
    <w:rsid w:val="00B242F9"/>
    <w:rsid w:val="00B2565D"/>
    <w:rsid w:val="00B26231"/>
    <w:rsid w:val="00B2773C"/>
    <w:rsid w:val="00B30727"/>
    <w:rsid w:val="00B32A1E"/>
    <w:rsid w:val="00B33E6D"/>
    <w:rsid w:val="00B358B3"/>
    <w:rsid w:val="00B42037"/>
    <w:rsid w:val="00B441D7"/>
    <w:rsid w:val="00B4780A"/>
    <w:rsid w:val="00B50E85"/>
    <w:rsid w:val="00B54207"/>
    <w:rsid w:val="00B63F7D"/>
    <w:rsid w:val="00B65CEC"/>
    <w:rsid w:val="00B67E21"/>
    <w:rsid w:val="00B734BB"/>
    <w:rsid w:val="00B74B5F"/>
    <w:rsid w:val="00B77796"/>
    <w:rsid w:val="00B77950"/>
    <w:rsid w:val="00B80700"/>
    <w:rsid w:val="00B8281D"/>
    <w:rsid w:val="00B846DF"/>
    <w:rsid w:val="00B86940"/>
    <w:rsid w:val="00B87347"/>
    <w:rsid w:val="00B90A33"/>
    <w:rsid w:val="00B91712"/>
    <w:rsid w:val="00B91D48"/>
    <w:rsid w:val="00B932C3"/>
    <w:rsid w:val="00B9402D"/>
    <w:rsid w:val="00B9526E"/>
    <w:rsid w:val="00BA386F"/>
    <w:rsid w:val="00BA7059"/>
    <w:rsid w:val="00BA7C98"/>
    <w:rsid w:val="00BB22B2"/>
    <w:rsid w:val="00BB40C8"/>
    <w:rsid w:val="00BB6985"/>
    <w:rsid w:val="00BC1C77"/>
    <w:rsid w:val="00BC6602"/>
    <w:rsid w:val="00BD31BB"/>
    <w:rsid w:val="00BD3A32"/>
    <w:rsid w:val="00BD5F83"/>
    <w:rsid w:val="00BD787B"/>
    <w:rsid w:val="00BE027B"/>
    <w:rsid w:val="00BE0CE4"/>
    <w:rsid w:val="00BE4751"/>
    <w:rsid w:val="00BE7D68"/>
    <w:rsid w:val="00BF101A"/>
    <w:rsid w:val="00BF5ABB"/>
    <w:rsid w:val="00C03ED1"/>
    <w:rsid w:val="00C06FD0"/>
    <w:rsid w:val="00C1503E"/>
    <w:rsid w:val="00C16955"/>
    <w:rsid w:val="00C17449"/>
    <w:rsid w:val="00C21584"/>
    <w:rsid w:val="00C2184A"/>
    <w:rsid w:val="00C22C94"/>
    <w:rsid w:val="00C26117"/>
    <w:rsid w:val="00C3121D"/>
    <w:rsid w:val="00C347F4"/>
    <w:rsid w:val="00C35487"/>
    <w:rsid w:val="00C3559B"/>
    <w:rsid w:val="00C3722B"/>
    <w:rsid w:val="00C41BBD"/>
    <w:rsid w:val="00C44620"/>
    <w:rsid w:val="00C46EE9"/>
    <w:rsid w:val="00C53CED"/>
    <w:rsid w:val="00C57362"/>
    <w:rsid w:val="00C57CA7"/>
    <w:rsid w:val="00C617FE"/>
    <w:rsid w:val="00C64F3D"/>
    <w:rsid w:val="00C6668D"/>
    <w:rsid w:val="00C7051E"/>
    <w:rsid w:val="00C70BEA"/>
    <w:rsid w:val="00C71B04"/>
    <w:rsid w:val="00C72D01"/>
    <w:rsid w:val="00C74D5D"/>
    <w:rsid w:val="00C766CC"/>
    <w:rsid w:val="00C76B7D"/>
    <w:rsid w:val="00C77325"/>
    <w:rsid w:val="00C8394D"/>
    <w:rsid w:val="00C8406C"/>
    <w:rsid w:val="00C86AEE"/>
    <w:rsid w:val="00C87AAA"/>
    <w:rsid w:val="00C929E7"/>
    <w:rsid w:val="00C959FF"/>
    <w:rsid w:val="00C979DF"/>
    <w:rsid w:val="00CA543F"/>
    <w:rsid w:val="00CA6429"/>
    <w:rsid w:val="00CA6ADF"/>
    <w:rsid w:val="00CB3C68"/>
    <w:rsid w:val="00CB5431"/>
    <w:rsid w:val="00CB5C14"/>
    <w:rsid w:val="00CB694C"/>
    <w:rsid w:val="00CC0896"/>
    <w:rsid w:val="00CC12A8"/>
    <w:rsid w:val="00CC6892"/>
    <w:rsid w:val="00CC74E0"/>
    <w:rsid w:val="00CC77A5"/>
    <w:rsid w:val="00CC79CA"/>
    <w:rsid w:val="00CD31FE"/>
    <w:rsid w:val="00CD4F1D"/>
    <w:rsid w:val="00CE1EC6"/>
    <w:rsid w:val="00CE5201"/>
    <w:rsid w:val="00CF1627"/>
    <w:rsid w:val="00CF2263"/>
    <w:rsid w:val="00CF717E"/>
    <w:rsid w:val="00CF760D"/>
    <w:rsid w:val="00D008ED"/>
    <w:rsid w:val="00D01984"/>
    <w:rsid w:val="00D01EDA"/>
    <w:rsid w:val="00D0744A"/>
    <w:rsid w:val="00D11277"/>
    <w:rsid w:val="00D14E5C"/>
    <w:rsid w:val="00D16472"/>
    <w:rsid w:val="00D2411C"/>
    <w:rsid w:val="00D251B2"/>
    <w:rsid w:val="00D321C9"/>
    <w:rsid w:val="00D37FC2"/>
    <w:rsid w:val="00D43DB0"/>
    <w:rsid w:val="00D4563B"/>
    <w:rsid w:val="00D570C5"/>
    <w:rsid w:val="00D623D8"/>
    <w:rsid w:val="00D76E7C"/>
    <w:rsid w:val="00D82304"/>
    <w:rsid w:val="00D83885"/>
    <w:rsid w:val="00D922CF"/>
    <w:rsid w:val="00D951B4"/>
    <w:rsid w:val="00DA01D2"/>
    <w:rsid w:val="00DA1085"/>
    <w:rsid w:val="00DA32B3"/>
    <w:rsid w:val="00DA5AC7"/>
    <w:rsid w:val="00DA63FF"/>
    <w:rsid w:val="00DA6734"/>
    <w:rsid w:val="00DB56B3"/>
    <w:rsid w:val="00DC2D50"/>
    <w:rsid w:val="00DC3390"/>
    <w:rsid w:val="00DE24BE"/>
    <w:rsid w:val="00DE5B21"/>
    <w:rsid w:val="00DE7479"/>
    <w:rsid w:val="00DF128B"/>
    <w:rsid w:val="00DF2F94"/>
    <w:rsid w:val="00E073A1"/>
    <w:rsid w:val="00E07F87"/>
    <w:rsid w:val="00E11688"/>
    <w:rsid w:val="00E26EAA"/>
    <w:rsid w:val="00E27643"/>
    <w:rsid w:val="00E27A17"/>
    <w:rsid w:val="00E27CC3"/>
    <w:rsid w:val="00E30FCA"/>
    <w:rsid w:val="00E314DE"/>
    <w:rsid w:val="00E36F97"/>
    <w:rsid w:val="00E42057"/>
    <w:rsid w:val="00E44C4F"/>
    <w:rsid w:val="00E46DA0"/>
    <w:rsid w:val="00E50586"/>
    <w:rsid w:val="00E62BEE"/>
    <w:rsid w:val="00E63075"/>
    <w:rsid w:val="00E644BF"/>
    <w:rsid w:val="00E732C8"/>
    <w:rsid w:val="00E73A40"/>
    <w:rsid w:val="00E74289"/>
    <w:rsid w:val="00E806E3"/>
    <w:rsid w:val="00E81697"/>
    <w:rsid w:val="00E826C9"/>
    <w:rsid w:val="00E83744"/>
    <w:rsid w:val="00E86371"/>
    <w:rsid w:val="00E87F59"/>
    <w:rsid w:val="00E90E35"/>
    <w:rsid w:val="00E928D4"/>
    <w:rsid w:val="00E92EDD"/>
    <w:rsid w:val="00E93686"/>
    <w:rsid w:val="00E93FDC"/>
    <w:rsid w:val="00E94852"/>
    <w:rsid w:val="00EA4D25"/>
    <w:rsid w:val="00EA576F"/>
    <w:rsid w:val="00EB0255"/>
    <w:rsid w:val="00EB0B2A"/>
    <w:rsid w:val="00EB0D6A"/>
    <w:rsid w:val="00EB3838"/>
    <w:rsid w:val="00EB4144"/>
    <w:rsid w:val="00EB4C77"/>
    <w:rsid w:val="00EB68CC"/>
    <w:rsid w:val="00EC2095"/>
    <w:rsid w:val="00EC245A"/>
    <w:rsid w:val="00EC5E51"/>
    <w:rsid w:val="00EC76B0"/>
    <w:rsid w:val="00ED48AE"/>
    <w:rsid w:val="00EE3D6C"/>
    <w:rsid w:val="00EE65A7"/>
    <w:rsid w:val="00EF48EC"/>
    <w:rsid w:val="00EF6016"/>
    <w:rsid w:val="00F05E03"/>
    <w:rsid w:val="00F2061A"/>
    <w:rsid w:val="00F30057"/>
    <w:rsid w:val="00F31EFD"/>
    <w:rsid w:val="00F34750"/>
    <w:rsid w:val="00F34B8E"/>
    <w:rsid w:val="00F44CF6"/>
    <w:rsid w:val="00F45DF3"/>
    <w:rsid w:val="00F46114"/>
    <w:rsid w:val="00F47B3A"/>
    <w:rsid w:val="00F5074A"/>
    <w:rsid w:val="00F54ECE"/>
    <w:rsid w:val="00F602C8"/>
    <w:rsid w:val="00F62595"/>
    <w:rsid w:val="00F7168A"/>
    <w:rsid w:val="00F71C13"/>
    <w:rsid w:val="00F77228"/>
    <w:rsid w:val="00F7743B"/>
    <w:rsid w:val="00F80B5B"/>
    <w:rsid w:val="00F87FD9"/>
    <w:rsid w:val="00F90567"/>
    <w:rsid w:val="00F908EE"/>
    <w:rsid w:val="00F9123B"/>
    <w:rsid w:val="00F91352"/>
    <w:rsid w:val="00F922ED"/>
    <w:rsid w:val="00F95F1A"/>
    <w:rsid w:val="00FA4CA4"/>
    <w:rsid w:val="00FA603A"/>
    <w:rsid w:val="00FB01E6"/>
    <w:rsid w:val="00FB2B0C"/>
    <w:rsid w:val="00FB7ADE"/>
    <w:rsid w:val="00FC164F"/>
    <w:rsid w:val="00FD2036"/>
    <w:rsid w:val="00FE2652"/>
    <w:rsid w:val="00FE45B3"/>
    <w:rsid w:val="00FE7E77"/>
    <w:rsid w:val="00FF45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1D0C1"/>
  <w15:docId w15:val="{F75BEF81-7A69-42F9-A77F-B9D0C617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133780"/>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133780"/>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133780"/>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133780"/>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3127"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3127"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3127"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3127"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3127"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3127"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3127" w:themeColor="accent1" w:shadow="1"/>
        <w:left w:val="single" w:sz="2" w:space="10" w:color="003127" w:themeColor="accent1" w:shadow="1"/>
        <w:bottom w:val="single" w:sz="2" w:space="10" w:color="003127" w:themeColor="accent1" w:shadow="1"/>
        <w:right w:val="single" w:sz="2" w:space="10" w:color="003127" w:themeColor="accent1" w:shadow="1"/>
      </w:pBdr>
      <w:ind w:left="1152" w:right="1152"/>
    </w:pPr>
    <w:rPr>
      <w:rFonts w:asciiTheme="minorHAnsi" w:eastAsiaTheme="minorEastAsia" w:hAnsiTheme="minorHAnsi" w:cstheme="minorBidi"/>
      <w:i/>
      <w:iCs/>
      <w:color w:val="003127"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6F4577"/>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1" w:themeFillTint="33"/>
    </w:tcPr>
    <w:tblStylePr w:type="firstRow">
      <w:rPr>
        <w:b/>
        <w:bCs/>
      </w:rPr>
      <w:tblPr/>
      <w:tcPr>
        <w:shd w:val="clear" w:color="auto" w:fill="46FFD8" w:themeFill="accent1" w:themeFillTint="66"/>
      </w:tcPr>
    </w:tblStylePr>
    <w:tblStylePr w:type="lastRow">
      <w:rPr>
        <w:b/>
        <w:bCs/>
        <w:color w:val="000000" w:themeColor="text1"/>
      </w:rPr>
      <w:tblPr/>
      <w:tcPr>
        <w:shd w:val="clear" w:color="auto" w:fill="46FFD8" w:themeFill="accent1" w:themeFillTint="66"/>
      </w:tcPr>
    </w:tblStylePr>
    <w:tblStylePr w:type="firstCol">
      <w:rPr>
        <w:color w:val="FFFFFF" w:themeColor="background1"/>
      </w:rPr>
      <w:tblPr/>
      <w:tcPr>
        <w:shd w:val="clear" w:color="auto" w:fill="00241D" w:themeFill="accent1" w:themeFillShade="BF"/>
      </w:tcPr>
    </w:tblStylePr>
    <w:tblStylePr w:type="lastCol">
      <w:rPr>
        <w:color w:val="FFFFFF" w:themeColor="background1"/>
      </w:rPr>
      <w:tblPr/>
      <w:tcPr>
        <w:shd w:val="clear" w:color="auto" w:fill="00241D" w:themeFill="accent1" w:themeFillShade="BF"/>
      </w:tc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2" w:themeFillTint="33"/>
    </w:tcPr>
    <w:tblStylePr w:type="firstRow">
      <w:rPr>
        <w:b/>
        <w:bCs/>
      </w:rPr>
      <w:tblPr/>
      <w:tcPr>
        <w:shd w:val="clear" w:color="auto" w:fill="69FFBB" w:themeFill="accent2" w:themeFillTint="66"/>
      </w:tcPr>
    </w:tblStylePr>
    <w:tblStylePr w:type="lastRow">
      <w:rPr>
        <w:b/>
        <w:bCs/>
        <w:color w:val="000000" w:themeColor="text1"/>
      </w:rPr>
      <w:tblPr/>
      <w:tcPr>
        <w:shd w:val="clear" w:color="auto" w:fill="69FFBB" w:themeFill="accent2" w:themeFillTint="66"/>
      </w:tcPr>
    </w:tblStylePr>
    <w:tblStylePr w:type="firstCol">
      <w:rPr>
        <w:color w:val="FFFFFF" w:themeColor="background1"/>
      </w:rPr>
      <w:tblPr/>
      <w:tcPr>
        <w:shd w:val="clear" w:color="auto" w:fill="006537" w:themeFill="accent2" w:themeFillShade="BF"/>
      </w:tcPr>
    </w:tblStylePr>
    <w:tblStylePr w:type="lastCol">
      <w:rPr>
        <w:color w:val="FFFFFF" w:themeColor="background1"/>
      </w:rPr>
      <w:tblPr/>
      <w:tcPr>
        <w:shd w:val="clear" w:color="auto" w:fill="006537" w:themeFill="accent2" w:themeFillShade="BF"/>
      </w:tc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1"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1" w:themeFillTint="3F"/>
      </w:tcPr>
    </w:tblStylePr>
    <w:tblStylePr w:type="band1Horz">
      <w:tblPr/>
      <w:tcPr>
        <w:shd w:val="clear" w:color="auto" w:fill="A2FFEB"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2" w:themeFillTint="19"/>
    </w:tcPr>
    <w:tblStylePr w:type="firstRow">
      <w:rPr>
        <w:b/>
        <w:bCs/>
        <w:color w:val="FFFFFF" w:themeColor="background1"/>
      </w:rPr>
      <w:tblPr/>
      <w:tcPr>
        <w:tcBorders>
          <w:bottom w:val="single" w:sz="12" w:space="0" w:color="FFFFFF" w:themeColor="background1"/>
        </w:tcBorders>
        <w:shd w:val="clear" w:color="auto" w:fill="006C3B" w:themeFill="accent2" w:themeFillShade="CC"/>
      </w:tcPr>
    </w:tblStylePr>
    <w:tblStylePr w:type="lastRow">
      <w:rPr>
        <w:b/>
        <w:bCs/>
        <w:color w:val="006C3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2" w:themeFillTint="3F"/>
      </w:tcPr>
    </w:tblStylePr>
    <w:tblStylePr w:type="band1Horz">
      <w:tblPr/>
      <w:tcPr>
        <w:shd w:val="clear" w:color="auto" w:fill="B4FFDD"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3127" w:themeColor="accent1"/>
        <w:bottom w:val="single" w:sz="4" w:space="0" w:color="003127" w:themeColor="accent1"/>
        <w:right w:val="single" w:sz="4" w:space="0" w:color="003127" w:themeColor="accent1"/>
        <w:insideH w:val="single" w:sz="4" w:space="0" w:color="FFFFFF" w:themeColor="background1"/>
        <w:insideV w:val="single" w:sz="4" w:space="0" w:color="FFFFFF" w:themeColor="background1"/>
      </w:tblBorders>
    </w:tblPr>
    <w:tcPr>
      <w:shd w:val="clear" w:color="auto" w:fill="D1FFF5" w:themeFill="accent1"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1" w:themeFillShade="99"/>
      </w:tcPr>
    </w:tblStylePr>
    <w:tblStylePr w:type="firstCol">
      <w:rPr>
        <w:color w:val="FFFFFF" w:themeColor="background1"/>
      </w:rPr>
      <w:tblPr/>
      <w:tcPr>
        <w:tcBorders>
          <w:top w:val="nil"/>
          <w:left w:val="nil"/>
          <w:bottom w:val="nil"/>
          <w:right w:val="nil"/>
          <w:insideH w:val="single" w:sz="4" w:space="0" w:color="001D17" w:themeColor="accent1" w:themeShade="99"/>
          <w:insideV w:val="nil"/>
        </w:tcBorders>
        <w:shd w:val="clear" w:color="auto" w:fill="001D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1" w:themeFillShade="99"/>
      </w:tcPr>
    </w:tblStylePr>
    <w:tblStylePr w:type="band1Vert">
      <w:tblPr/>
      <w:tcPr>
        <w:shd w:val="clear" w:color="auto" w:fill="46FFD8" w:themeFill="accent1" w:themeFillTint="66"/>
      </w:tcPr>
    </w:tblStylePr>
    <w:tblStylePr w:type="band1Horz">
      <w:tblPr/>
      <w:tcPr>
        <w:shd w:val="clear" w:color="auto" w:fill="19FFC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2"/>
        <w:left w:val="single" w:sz="4" w:space="0" w:color="00874B" w:themeColor="accent2"/>
        <w:bottom w:val="single" w:sz="4" w:space="0" w:color="00874B" w:themeColor="accent2"/>
        <w:right w:val="single" w:sz="4" w:space="0" w:color="00874B" w:themeColor="accent2"/>
        <w:insideH w:val="single" w:sz="4" w:space="0" w:color="FFFFFF" w:themeColor="background1"/>
        <w:insideV w:val="single" w:sz="4" w:space="0" w:color="FFFFFF" w:themeColor="background1"/>
      </w:tblBorders>
    </w:tblPr>
    <w:tcPr>
      <w:shd w:val="clear" w:color="auto" w:fill="DAFFEE" w:themeFill="accent2" w:themeFillTint="19"/>
    </w:tcPr>
    <w:tblStylePr w:type="firstRow">
      <w:rPr>
        <w:b/>
        <w:bCs/>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2" w:themeFillShade="99"/>
      </w:tcPr>
    </w:tblStylePr>
    <w:tblStylePr w:type="firstCol">
      <w:rPr>
        <w:color w:val="FFFFFF" w:themeColor="background1"/>
      </w:rPr>
      <w:tblPr/>
      <w:tcPr>
        <w:tcBorders>
          <w:top w:val="nil"/>
          <w:left w:val="nil"/>
          <w:bottom w:val="nil"/>
          <w:right w:val="nil"/>
          <w:insideH w:val="single" w:sz="4" w:space="0" w:color="00512C" w:themeColor="accent2" w:themeShade="99"/>
          <w:insideV w:val="nil"/>
        </w:tcBorders>
        <w:shd w:val="clear" w:color="auto" w:fill="00512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2" w:themeFillShade="99"/>
      </w:tcPr>
    </w:tblStylePr>
    <w:tblStylePr w:type="band1Vert">
      <w:tblPr/>
      <w:tcPr>
        <w:shd w:val="clear" w:color="auto" w:fill="69FFBB" w:themeFill="accent2" w:themeFillTint="66"/>
      </w:tcPr>
    </w:tblStylePr>
    <w:tblStylePr w:type="band1Horz">
      <w:tblPr/>
      <w:tcPr>
        <w:shd w:val="clear" w:color="auto" w:fill="44FFAB"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1" w:themeFillShade="BF"/>
      </w:tcPr>
    </w:tblStylePr>
    <w:tblStylePr w:type="band1Vert">
      <w:tblPr/>
      <w:tcPr>
        <w:tcBorders>
          <w:top w:val="nil"/>
          <w:left w:val="nil"/>
          <w:bottom w:val="nil"/>
          <w:right w:val="nil"/>
          <w:insideH w:val="nil"/>
          <w:insideV w:val="nil"/>
        </w:tcBorders>
        <w:shd w:val="clear" w:color="auto" w:fill="00241D" w:themeFill="accent1" w:themeFillShade="BF"/>
      </w:tcPr>
    </w:tblStylePr>
    <w:tblStylePr w:type="band1Horz">
      <w:tblPr/>
      <w:tcPr>
        <w:tcBorders>
          <w:top w:val="nil"/>
          <w:left w:val="nil"/>
          <w:bottom w:val="nil"/>
          <w:right w:val="nil"/>
          <w:insideH w:val="nil"/>
          <w:insideV w:val="nil"/>
        </w:tcBorders>
        <w:shd w:val="clear" w:color="auto" w:fill="00241D"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2" w:themeFillShade="BF"/>
      </w:tcPr>
    </w:tblStylePr>
    <w:tblStylePr w:type="band1Vert">
      <w:tblPr/>
      <w:tcPr>
        <w:tcBorders>
          <w:top w:val="nil"/>
          <w:left w:val="nil"/>
          <w:bottom w:val="nil"/>
          <w:right w:val="nil"/>
          <w:insideH w:val="nil"/>
          <w:insideV w:val="nil"/>
        </w:tcBorders>
        <w:shd w:val="clear" w:color="auto" w:fill="006537" w:themeFill="accent2" w:themeFillShade="BF"/>
      </w:tcPr>
    </w:tblStylePr>
    <w:tblStylePr w:type="band1Horz">
      <w:tblPr/>
      <w:tcPr>
        <w:tcBorders>
          <w:top w:val="nil"/>
          <w:left w:val="nil"/>
          <w:bottom w:val="nil"/>
          <w:right w:val="nil"/>
          <w:insideH w:val="nil"/>
          <w:insideV w:val="nil"/>
        </w:tcBorders>
        <w:shd w:val="clear" w:color="auto" w:fill="006537"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3127" w:themeColor="accent1"/>
    </w:rPr>
  </w:style>
  <w:style w:type="paragraph" w:styleId="Strktcitat">
    <w:name w:val="Intense Quote"/>
    <w:basedOn w:val="Normal"/>
    <w:next w:val="Normal"/>
    <w:link w:val="StrktcitatTegn"/>
    <w:uiPriority w:val="99"/>
    <w:semiHidden/>
    <w:qFormat/>
    <w:rsid w:val="00225534"/>
    <w:pPr>
      <w:pBdr>
        <w:bottom w:val="single" w:sz="4" w:space="4" w:color="003127" w:themeColor="accent1"/>
      </w:pBdr>
      <w:spacing w:before="200" w:after="280"/>
      <w:ind w:left="936" w:right="936"/>
    </w:pPr>
    <w:rPr>
      <w:b/>
      <w:bCs/>
      <w:i/>
      <w:iCs/>
      <w:color w:val="003127"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3127"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18" w:space="0" w:color="003127" w:themeColor="accent1"/>
          <w:right w:val="single" w:sz="8" w:space="0" w:color="003127" w:themeColor="accent1"/>
          <w:insideH w:val="nil"/>
          <w:insideV w:val="single" w:sz="8" w:space="0" w:color="00312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insideH w:val="nil"/>
          <w:insideV w:val="single" w:sz="8" w:space="0" w:color="00312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shd w:val="clear" w:color="auto" w:fill="8DFFE7" w:themeFill="accent1" w:themeFillTint="3F"/>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shd w:val="clear" w:color="auto" w:fill="8DFFE7" w:themeFill="accent1" w:themeFillTint="3F"/>
      </w:tcPr>
    </w:tblStylePr>
    <w:tblStylePr w:type="band2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insideV w:val="single" w:sz="8" w:space="0" w:color="003127"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18" w:space="0" w:color="00874B" w:themeColor="accent2"/>
          <w:right w:val="single" w:sz="8" w:space="0" w:color="00874B" w:themeColor="accent2"/>
          <w:insideH w:val="nil"/>
          <w:insideV w:val="single" w:sz="8" w:space="0" w:color="00874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insideH w:val="nil"/>
          <w:insideV w:val="single" w:sz="8" w:space="0" w:color="00874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shd w:val="clear" w:color="auto" w:fill="A2FFD5" w:themeFill="accent2" w:themeFillTint="3F"/>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shd w:val="clear" w:color="auto" w:fill="A2FFD5" w:themeFill="accent2" w:themeFillTint="3F"/>
      </w:tcPr>
    </w:tblStylePr>
    <w:tblStylePr w:type="band2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insideV w:val="single" w:sz="8" w:space="0" w:color="00874B"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pPr>
        <w:spacing w:before="0" w:after="0" w:line="240" w:lineRule="auto"/>
      </w:pPr>
      <w:rPr>
        <w:b/>
        <w:bCs/>
        <w:color w:val="FFFFFF" w:themeColor="background1"/>
      </w:rPr>
      <w:tblPr/>
      <w:tcPr>
        <w:shd w:val="clear" w:color="auto" w:fill="003127" w:themeFill="accent1"/>
      </w:tcPr>
    </w:tblStylePr>
    <w:tblStylePr w:type="lastRow">
      <w:pPr>
        <w:spacing w:before="0" w:after="0" w:line="240" w:lineRule="auto"/>
      </w:pPr>
      <w:rPr>
        <w:b/>
        <w:bCs/>
      </w:rPr>
      <w:tblPr/>
      <w:tcPr>
        <w:tcBorders>
          <w:top w:val="double" w:sz="6" w:space="0" w:color="003127" w:themeColor="accent1"/>
          <w:left w:val="single" w:sz="8" w:space="0" w:color="003127" w:themeColor="accent1"/>
          <w:bottom w:val="single" w:sz="8" w:space="0" w:color="003127" w:themeColor="accent1"/>
          <w:right w:val="single" w:sz="8" w:space="0" w:color="003127" w:themeColor="accent1"/>
        </w:tcBorders>
      </w:tcPr>
    </w:tblStylePr>
    <w:tblStylePr w:type="firstCol">
      <w:rPr>
        <w:b/>
        <w:bCs/>
      </w:rPr>
    </w:tblStylePr>
    <w:tblStylePr w:type="lastCol">
      <w:rPr>
        <w:b/>
        <w:bCs/>
      </w:rPr>
    </w:tblStylePr>
    <w:tblStylePr w:type="band1Vert">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tblStylePr w:type="band1Horz">
      <w:tblPr/>
      <w:tcPr>
        <w:tcBorders>
          <w:top w:val="single" w:sz="8" w:space="0" w:color="003127" w:themeColor="accent1"/>
          <w:left w:val="single" w:sz="8" w:space="0" w:color="003127" w:themeColor="accent1"/>
          <w:bottom w:val="single" w:sz="8" w:space="0" w:color="003127" w:themeColor="accent1"/>
          <w:right w:val="single" w:sz="8" w:space="0" w:color="003127"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pPr>
        <w:spacing w:before="0" w:after="0" w:line="240" w:lineRule="auto"/>
      </w:pPr>
      <w:rPr>
        <w:b/>
        <w:bCs/>
        <w:color w:val="FFFFFF" w:themeColor="background1"/>
      </w:rPr>
      <w:tblPr/>
      <w:tcPr>
        <w:shd w:val="clear" w:color="auto" w:fill="00874B" w:themeFill="accent2"/>
      </w:tcPr>
    </w:tblStylePr>
    <w:tblStylePr w:type="lastRow">
      <w:pPr>
        <w:spacing w:before="0" w:after="0" w:line="240" w:lineRule="auto"/>
      </w:pPr>
      <w:rPr>
        <w:b/>
        <w:bCs/>
      </w:rPr>
      <w:tblPr/>
      <w:tcPr>
        <w:tcBorders>
          <w:top w:val="double" w:sz="6" w:space="0" w:color="00874B" w:themeColor="accent2"/>
          <w:left w:val="single" w:sz="8" w:space="0" w:color="00874B" w:themeColor="accent2"/>
          <w:bottom w:val="single" w:sz="8" w:space="0" w:color="00874B" w:themeColor="accent2"/>
          <w:right w:val="single" w:sz="8" w:space="0" w:color="00874B" w:themeColor="accent2"/>
        </w:tcBorders>
      </w:tcPr>
    </w:tblStylePr>
    <w:tblStylePr w:type="firstCol">
      <w:rPr>
        <w:b/>
        <w:bCs/>
      </w:rPr>
    </w:tblStylePr>
    <w:tblStylePr w:type="lastCol">
      <w:rPr>
        <w:b/>
        <w:bCs/>
      </w:rPr>
    </w:tblStylePr>
    <w:tblStylePr w:type="band1Vert">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tblStylePr w:type="band1Horz">
      <w:tblPr/>
      <w:tcPr>
        <w:tcBorders>
          <w:top w:val="single" w:sz="8" w:space="0" w:color="00874B" w:themeColor="accent2"/>
          <w:left w:val="single" w:sz="8" w:space="0" w:color="00874B" w:themeColor="accent2"/>
          <w:bottom w:val="single" w:sz="8" w:space="0" w:color="00874B" w:themeColor="accent2"/>
          <w:right w:val="single" w:sz="8" w:space="0" w:color="00874B"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241D" w:themeColor="accent1" w:themeShade="BF"/>
    </w:rPr>
    <w:tblPr>
      <w:tblStyleRowBandSize w:val="1"/>
      <w:tblStyleColBandSize w:val="1"/>
      <w:tblBorders>
        <w:top w:val="single" w:sz="8" w:space="0" w:color="003127" w:themeColor="accent1"/>
        <w:bottom w:val="single" w:sz="8" w:space="0" w:color="003127" w:themeColor="accent1"/>
      </w:tblBorders>
    </w:tblPr>
    <w:tblStylePr w:type="fir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lastRow">
      <w:pPr>
        <w:spacing w:before="0" w:after="0" w:line="240" w:lineRule="auto"/>
      </w:pPr>
      <w:rPr>
        <w:b/>
        <w:bCs/>
      </w:rPr>
      <w:tblPr/>
      <w:tcPr>
        <w:tcBorders>
          <w:top w:val="single" w:sz="8" w:space="0" w:color="003127" w:themeColor="accent1"/>
          <w:left w:val="nil"/>
          <w:bottom w:val="single" w:sz="8" w:space="0" w:color="00312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left w:val="nil"/>
          <w:right w:val="nil"/>
          <w:insideH w:val="nil"/>
          <w:insideV w:val="nil"/>
        </w:tcBorders>
        <w:shd w:val="clear" w:color="auto" w:fill="8DFFE7"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6537" w:themeColor="accent2" w:themeShade="BF"/>
    </w:rPr>
    <w:tblPr>
      <w:tblStyleRowBandSize w:val="1"/>
      <w:tblStyleColBandSize w:val="1"/>
      <w:tblBorders>
        <w:top w:val="single" w:sz="8" w:space="0" w:color="00874B" w:themeColor="accent2"/>
        <w:bottom w:val="single" w:sz="8" w:space="0" w:color="00874B" w:themeColor="accent2"/>
      </w:tblBorders>
    </w:tblPr>
    <w:tblStylePr w:type="fir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lastRow">
      <w:pPr>
        <w:spacing w:before="0" w:after="0" w:line="240" w:lineRule="auto"/>
      </w:pPr>
      <w:rPr>
        <w:b/>
        <w:bCs/>
      </w:rPr>
      <w:tblPr/>
      <w:tcPr>
        <w:tcBorders>
          <w:top w:val="single" w:sz="8" w:space="0" w:color="00874B" w:themeColor="accent2"/>
          <w:left w:val="nil"/>
          <w:bottom w:val="single" w:sz="8" w:space="0" w:color="00874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left w:val="nil"/>
          <w:right w:val="nil"/>
          <w:insideH w:val="nil"/>
          <w:insideV w:val="nil"/>
        </w:tcBorders>
        <w:shd w:val="clear" w:color="auto" w:fill="A2FFD5"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34"/>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insideV w:val="single" w:sz="8" w:space="0" w:color="00A482" w:themeColor="accent1" w:themeTint="BF"/>
      </w:tblBorders>
    </w:tblPr>
    <w:tcPr>
      <w:shd w:val="clear" w:color="auto" w:fill="8DFFE7" w:themeFill="accent1" w:themeFillTint="3F"/>
    </w:tcPr>
    <w:tblStylePr w:type="firstRow">
      <w:rPr>
        <w:b/>
        <w:bCs/>
      </w:rPr>
    </w:tblStylePr>
    <w:tblStylePr w:type="lastRow">
      <w:rPr>
        <w:b/>
        <w:bCs/>
      </w:rPr>
      <w:tblPr/>
      <w:tcPr>
        <w:tcBorders>
          <w:top w:val="single" w:sz="18" w:space="0" w:color="00A482" w:themeColor="accent1" w:themeTint="BF"/>
        </w:tcBorders>
      </w:tcPr>
    </w:tblStylePr>
    <w:tblStylePr w:type="firstCol">
      <w:rPr>
        <w:b/>
        <w:bCs/>
      </w:rPr>
    </w:tblStylePr>
    <w:tblStylePr w:type="lastCol">
      <w:rPr>
        <w:b/>
        <w:bCs/>
      </w:rPr>
    </w:tblStylePr>
    <w:tblStylePr w:type="band1Vert">
      <w:tblPr/>
      <w:tcPr>
        <w:shd w:val="clear" w:color="auto" w:fill="19FFCF" w:themeFill="accent1" w:themeFillTint="7F"/>
      </w:tcPr>
    </w:tblStylePr>
    <w:tblStylePr w:type="band1Horz">
      <w:tblPr/>
      <w:tcPr>
        <w:shd w:val="clear" w:color="auto" w:fill="19FFCF"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insideV w:val="single" w:sz="8" w:space="0" w:color="00E57E" w:themeColor="accent2" w:themeTint="BF"/>
      </w:tblBorders>
    </w:tblPr>
    <w:tcPr>
      <w:shd w:val="clear" w:color="auto" w:fill="A2FFD5" w:themeFill="accent2" w:themeFillTint="3F"/>
    </w:tcPr>
    <w:tblStylePr w:type="firstRow">
      <w:rPr>
        <w:b/>
        <w:bCs/>
      </w:rPr>
    </w:tblStylePr>
    <w:tblStylePr w:type="lastRow">
      <w:rPr>
        <w:b/>
        <w:bCs/>
      </w:rPr>
      <w:tblPr/>
      <w:tcPr>
        <w:tcBorders>
          <w:top w:val="single" w:sz="18" w:space="0" w:color="00E57E" w:themeColor="accent2" w:themeTint="BF"/>
        </w:tcBorders>
      </w:tcPr>
    </w:tblStylePr>
    <w:tblStylePr w:type="firstCol">
      <w:rPr>
        <w:b/>
        <w:bCs/>
      </w:rPr>
    </w:tblStylePr>
    <w:tblStylePr w:type="lastCol">
      <w:rPr>
        <w:b/>
        <w:bCs/>
      </w:rPr>
    </w:tblStylePr>
    <w:tblStylePr w:type="band1Vert">
      <w:tblPr/>
      <w:tcPr>
        <w:shd w:val="clear" w:color="auto" w:fill="44FFAB" w:themeFill="accent2" w:themeFillTint="7F"/>
      </w:tcPr>
    </w:tblStylePr>
    <w:tblStylePr w:type="band1Horz">
      <w:tblPr/>
      <w:tcPr>
        <w:shd w:val="clear" w:color="auto" w:fill="44FFAB"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insideH w:val="single" w:sz="8" w:space="0" w:color="003127" w:themeColor="accent1"/>
        <w:insideV w:val="single" w:sz="8" w:space="0" w:color="003127" w:themeColor="accent1"/>
      </w:tblBorders>
    </w:tblPr>
    <w:tcPr>
      <w:shd w:val="clear" w:color="auto" w:fill="8DFFE7" w:themeFill="accent1" w:themeFillTint="3F"/>
    </w:tcPr>
    <w:tblStylePr w:type="firstRow">
      <w:rPr>
        <w:b/>
        <w:bCs/>
        <w:color w:val="000000" w:themeColor="text1"/>
      </w:rPr>
      <w:tblPr/>
      <w:tcPr>
        <w:shd w:val="clear" w:color="auto" w:fill="D1F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1" w:themeFillTint="33"/>
      </w:tcPr>
    </w:tblStylePr>
    <w:tblStylePr w:type="band1Vert">
      <w:tblPr/>
      <w:tcPr>
        <w:shd w:val="clear" w:color="auto" w:fill="19FFCF" w:themeFill="accent1" w:themeFillTint="7F"/>
      </w:tcPr>
    </w:tblStylePr>
    <w:tblStylePr w:type="band1Horz">
      <w:tblPr/>
      <w:tcPr>
        <w:tcBorders>
          <w:insideH w:val="single" w:sz="6" w:space="0" w:color="003127" w:themeColor="accent1"/>
          <w:insideV w:val="single" w:sz="6" w:space="0" w:color="003127" w:themeColor="accent1"/>
        </w:tcBorders>
        <w:shd w:val="clear" w:color="auto" w:fill="19FFC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insideH w:val="single" w:sz="8" w:space="0" w:color="00874B" w:themeColor="accent2"/>
        <w:insideV w:val="single" w:sz="8" w:space="0" w:color="00874B" w:themeColor="accent2"/>
      </w:tblBorders>
    </w:tblPr>
    <w:tcPr>
      <w:shd w:val="clear" w:color="auto" w:fill="A2FFD5" w:themeFill="accent2" w:themeFillTint="3F"/>
    </w:tcPr>
    <w:tblStylePr w:type="firstRow">
      <w:rPr>
        <w:b/>
        <w:bCs/>
        <w:color w:val="000000" w:themeColor="text1"/>
      </w:rPr>
      <w:tblPr/>
      <w:tcPr>
        <w:shd w:val="clear" w:color="auto" w:fill="DAF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2" w:themeFillTint="33"/>
      </w:tcPr>
    </w:tblStylePr>
    <w:tblStylePr w:type="band1Vert">
      <w:tblPr/>
      <w:tcPr>
        <w:shd w:val="clear" w:color="auto" w:fill="44FFAB" w:themeFill="accent2" w:themeFillTint="7F"/>
      </w:tcPr>
    </w:tblStylePr>
    <w:tblStylePr w:type="band1Horz">
      <w:tblPr/>
      <w:tcPr>
        <w:tcBorders>
          <w:insideH w:val="single" w:sz="6" w:space="0" w:color="00874B" w:themeColor="accent2"/>
          <w:insideV w:val="single" w:sz="6" w:space="0" w:color="00874B" w:themeColor="accent2"/>
        </w:tcBorders>
        <w:shd w:val="clear" w:color="auto" w:fill="44FFAB"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1"/>
        <w:bottom w:val="single" w:sz="8" w:space="0" w:color="003127" w:themeColor="accent1"/>
      </w:tblBorders>
    </w:tblPr>
    <w:tblStylePr w:type="firstRow">
      <w:rPr>
        <w:rFonts w:asciiTheme="majorHAnsi" w:eastAsiaTheme="majorEastAsia" w:hAnsiTheme="majorHAnsi" w:cstheme="majorBidi"/>
      </w:rPr>
      <w:tblPr/>
      <w:tcPr>
        <w:tcBorders>
          <w:top w:val="nil"/>
          <w:bottom w:val="single" w:sz="8" w:space="0" w:color="003127" w:themeColor="accent1"/>
        </w:tcBorders>
      </w:tcPr>
    </w:tblStylePr>
    <w:tblStylePr w:type="lastRow">
      <w:rPr>
        <w:b/>
        <w:bCs/>
        <w:color w:val="BFCBC9" w:themeColor="text2"/>
      </w:rPr>
      <w:tblPr/>
      <w:tcPr>
        <w:tcBorders>
          <w:top w:val="single" w:sz="8" w:space="0" w:color="003127" w:themeColor="accent1"/>
          <w:bottom w:val="single" w:sz="8" w:space="0" w:color="003127" w:themeColor="accent1"/>
        </w:tcBorders>
      </w:tcPr>
    </w:tblStylePr>
    <w:tblStylePr w:type="firstCol">
      <w:rPr>
        <w:b/>
        <w:bCs/>
      </w:rPr>
    </w:tblStylePr>
    <w:tblStylePr w:type="lastCol">
      <w:rPr>
        <w:b/>
        <w:bCs/>
      </w:rPr>
      <w:tblPr/>
      <w:tcPr>
        <w:tcBorders>
          <w:top w:val="single" w:sz="8" w:space="0" w:color="003127" w:themeColor="accent1"/>
          <w:bottom w:val="single" w:sz="8" w:space="0" w:color="003127" w:themeColor="accent1"/>
        </w:tcBorders>
      </w:tcPr>
    </w:tblStylePr>
    <w:tblStylePr w:type="band1Vert">
      <w:tblPr/>
      <w:tcPr>
        <w:shd w:val="clear" w:color="auto" w:fill="8DFFE7" w:themeFill="accent1" w:themeFillTint="3F"/>
      </w:tcPr>
    </w:tblStylePr>
    <w:tblStylePr w:type="band1Horz">
      <w:tblPr/>
      <w:tcPr>
        <w:shd w:val="clear" w:color="auto" w:fill="8DFFE7"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2"/>
        <w:bottom w:val="single" w:sz="8" w:space="0" w:color="00874B" w:themeColor="accent2"/>
      </w:tblBorders>
    </w:tblPr>
    <w:tblStylePr w:type="firstRow">
      <w:rPr>
        <w:rFonts w:asciiTheme="majorHAnsi" w:eastAsiaTheme="majorEastAsia" w:hAnsiTheme="majorHAnsi" w:cstheme="majorBidi"/>
      </w:rPr>
      <w:tblPr/>
      <w:tcPr>
        <w:tcBorders>
          <w:top w:val="nil"/>
          <w:bottom w:val="single" w:sz="8" w:space="0" w:color="00874B" w:themeColor="accent2"/>
        </w:tcBorders>
      </w:tcPr>
    </w:tblStylePr>
    <w:tblStylePr w:type="lastRow">
      <w:rPr>
        <w:b/>
        <w:bCs/>
        <w:color w:val="BFCBC9" w:themeColor="text2"/>
      </w:rPr>
      <w:tblPr/>
      <w:tcPr>
        <w:tcBorders>
          <w:top w:val="single" w:sz="8" w:space="0" w:color="00874B" w:themeColor="accent2"/>
          <w:bottom w:val="single" w:sz="8" w:space="0" w:color="00874B" w:themeColor="accent2"/>
        </w:tcBorders>
      </w:tcPr>
    </w:tblStylePr>
    <w:tblStylePr w:type="firstCol">
      <w:rPr>
        <w:b/>
        <w:bCs/>
      </w:rPr>
    </w:tblStylePr>
    <w:tblStylePr w:type="lastCol">
      <w:rPr>
        <w:b/>
        <w:bCs/>
      </w:rPr>
      <w:tblPr/>
      <w:tcPr>
        <w:tcBorders>
          <w:top w:val="single" w:sz="8" w:space="0" w:color="00874B" w:themeColor="accent2"/>
          <w:bottom w:val="single" w:sz="8" w:space="0" w:color="00874B" w:themeColor="accent2"/>
        </w:tcBorders>
      </w:tcPr>
    </w:tblStylePr>
    <w:tblStylePr w:type="band1Vert">
      <w:tblPr/>
      <w:tcPr>
        <w:shd w:val="clear" w:color="auto" w:fill="A2FFD5" w:themeFill="accent2" w:themeFillTint="3F"/>
      </w:tcPr>
    </w:tblStylePr>
    <w:tblStylePr w:type="band1Horz">
      <w:tblPr/>
      <w:tcPr>
        <w:shd w:val="clear" w:color="auto" w:fill="A2FFD5"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1"/>
        <w:left w:val="single" w:sz="8" w:space="0" w:color="003127" w:themeColor="accent1"/>
        <w:bottom w:val="single" w:sz="8" w:space="0" w:color="003127" w:themeColor="accent1"/>
        <w:right w:val="single" w:sz="8" w:space="0" w:color="003127" w:themeColor="accent1"/>
      </w:tblBorders>
    </w:tblPr>
    <w:tblStylePr w:type="firstRow">
      <w:rPr>
        <w:sz w:val="24"/>
        <w:szCs w:val="24"/>
      </w:rPr>
      <w:tblPr/>
      <w:tcPr>
        <w:tcBorders>
          <w:top w:val="nil"/>
          <w:left w:val="nil"/>
          <w:bottom w:val="single" w:sz="24" w:space="0" w:color="003127" w:themeColor="accent1"/>
          <w:right w:val="nil"/>
          <w:insideH w:val="nil"/>
          <w:insideV w:val="nil"/>
        </w:tcBorders>
        <w:shd w:val="clear" w:color="auto" w:fill="FFFFFF" w:themeFill="background1"/>
      </w:tcPr>
    </w:tblStylePr>
    <w:tblStylePr w:type="lastRow">
      <w:tblPr/>
      <w:tcPr>
        <w:tcBorders>
          <w:top w:val="single" w:sz="8" w:space="0" w:color="00312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1"/>
          <w:insideH w:val="nil"/>
          <w:insideV w:val="nil"/>
        </w:tcBorders>
        <w:shd w:val="clear" w:color="auto" w:fill="FFFFFF" w:themeFill="background1"/>
      </w:tcPr>
    </w:tblStylePr>
    <w:tblStylePr w:type="lastCol">
      <w:tblPr/>
      <w:tcPr>
        <w:tcBorders>
          <w:top w:val="nil"/>
          <w:left w:val="single" w:sz="8" w:space="0" w:color="00312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1" w:themeFillTint="3F"/>
      </w:tcPr>
    </w:tblStylePr>
    <w:tblStylePr w:type="band1Horz">
      <w:tblPr/>
      <w:tcPr>
        <w:tcBorders>
          <w:top w:val="nil"/>
          <w:bottom w:val="nil"/>
          <w:insideH w:val="nil"/>
          <w:insideV w:val="nil"/>
        </w:tcBorders>
        <w:shd w:val="clear" w:color="auto" w:fill="8DF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2"/>
        <w:left w:val="single" w:sz="8" w:space="0" w:color="00874B" w:themeColor="accent2"/>
        <w:bottom w:val="single" w:sz="8" w:space="0" w:color="00874B" w:themeColor="accent2"/>
        <w:right w:val="single" w:sz="8" w:space="0" w:color="00874B" w:themeColor="accent2"/>
      </w:tblBorders>
    </w:tblPr>
    <w:tblStylePr w:type="firstRow">
      <w:rPr>
        <w:sz w:val="24"/>
        <w:szCs w:val="24"/>
      </w:rPr>
      <w:tblPr/>
      <w:tcPr>
        <w:tcBorders>
          <w:top w:val="nil"/>
          <w:left w:val="nil"/>
          <w:bottom w:val="single" w:sz="24" w:space="0" w:color="00874B" w:themeColor="accent2"/>
          <w:right w:val="nil"/>
          <w:insideH w:val="nil"/>
          <w:insideV w:val="nil"/>
        </w:tcBorders>
        <w:shd w:val="clear" w:color="auto" w:fill="FFFFFF" w:themeFill="background1"/>
      </w:tcPr>
    </w:tblStylePr>
    <w:tblStylePr w:type="lastRow">
      <w:tblPr/>
      <w:tcPr>
        <w:tcBorders>
          <w:top w:val="single" w:sz="8" w:space="0" w:color="00874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2"/>
          <w:insideH w:val="nil"/>
          <w:insideV w:val="nil"/>
        </w:tcBorders>
        <w:shd w:val="clear" w:color="auto" w:fill="FFFFFF" w:themeFill="background1"/>
      </w:tcPr>
    </w:tblStylePr>
    <w:tblStylePr w:type="lastCol">
      <w:tblPr/>
      <w:tcPr>
        <w:tcBorders>
          <w:top w:val="nil"/>
          <w:left w:val="single" w:sz="8" w:space="0" w:color="00874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2" w:themeFillTint="3F"/>
      </w:tcPr>
    </w:tblStylePr>
    <w:tblStylePr w:type="band1Horz">
      <w:tblPr/>
      <w:tcPr>
        <w:tcBorders>
          <w:top w:val="nil"/>
          <w:bottom w:val="nil"/>
          <w:insideH w:val="nil"/>
          <w:insideV w:val="nil"/>
        </w:tcBorders>
        <w:shd w:val="clear" w:color="auto" w:fill="A2FF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single" w:sz="8" w:space="0" w:color="00A482" w:themeColor="accent1" w:themeTint="BF"/>
      </w:tblBorders>
    </w:tblPr>
    <w:tblStylePr w:type="firstRow">
      <w:pPr>
        <w:spacing w:before="0" w:after="0" w:line="240" w:lineRule="auto"/>
      </w:pPr>
      <w:rPr>
        <w:b/>
        <w:bCs/>
        <w:color w:val="FFFFFF" w:themeColor="background1"/>
      </w:rPr>
      <w:tblPr/>
      <w:tcPr>
        <w:tcBorders>
          <w:top w:val="single" w:sz="8"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shd w:val="clear" w:color="auto" w:fill="003127" w:themeFill="accent1"/>
      </w:tcPr>
    </w:tblStylePr>
    <w:tblStylePr w:type="lastRow">
      <w:pPr>
        <w:spacing w:before="0" w:after="0" w:line="240" w:lineRule="auto"/>
      </w:pPr>
      <w:rPr>
        <w:b/>
        <w:bCs/>
      </w:rPr>
      <w:tblPr/>
      <w:tcPr>
        <w:tcBorders>
          <w:top w:val="double" w:sz="6" w:space="0" w:color="00A482" w:themeColor="accent1" w:themeTint="BF"/>
          <w:left w:val="single" w:sz="8" w:space="0" w:color="00A482" w:themeColor="accent1" w:themeTint="BF"/>
          <w:bottom w:val="single" w:sz="8" w:space="0" w:color="00A482" w:themeColor="accent1" w:themeTint="BF"/>
          <w:right w:val="single" w:sz="8" w:space="0" w:color="00A482" w:themeColor="accent1"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1" w:themeFillTint="3F"/>
      </w:tcPr>
    </w:tblStylePr>
    <w:tblStylePr w:type="band1Horz">
      <w:tblPr/>
      <w:tcPr>
        <w:tcBorders>
          <w:insideH w:val="nil"/>
          <w:insideV w:val="nil"/>
        </w:tcBorders>
        <w:shd w:val="clear" w:color="auto" w:fill="8DFFE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single" w:sz="8" w:space="0" w:color="00E57E" w:themeColor="accent2" w:themeTint="BF"/>
      </w:tblBorders>
    </w:tblPr>
    <w:tblStylePr w:type="firstRow">
      <w:pPr>
        <w:spacing w:before="0" w:after="0" w:line="240" w:lineRule="auto"/>
      </w:pPr>
      <w:rPr>
        <w:b/>
        <w:bCs/>
        <w:color w:val="FFFFFF" w:themeColor="background1"/>
      </w:rPr>
      <w:tblPr/>
      <w:tcPr>
        <w:tcBorders>
          <w:top w:val="single" w:sz="8"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shd w:val="clear" w:color="auto" w:fill="00874B" w:themeFill="accent2"/>
      </w:tcPr>
    </w:tblStylePr>
    <w:tblStylePr w:type="lastRow">
      <w:pPr>
        <w:spacing w:before="0" w:after="0" w:line="240" w:lineRule="auto"/>
      </w:pPr>
      <w:rPr>
        <w:b/>
        <w:bCs/>
      </w:rPr>
      <w:tblPr/>
      <w:tcPr>
        <w:tcBorders>
          <w:top w:val="double" w:sz="6" w:space="0" w:color="00E57E" w:themeColor="accent2" w:themeTint="BF"/>
          <w:left w:val="single" w:sz="8" w:space="0" w:color="00E57E" w:themeColor="accent2" w:themeTint="BF"/>
          <w:bottom w:val="single" w:sz="8" w:space="0" w:color="00E57E" w:themeColor="accent2" w:themeTint="BF"/>
          <w:right w:val="single" w:sz="8" w:space="0" w:color="00E5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2" w:themeFillTint="3F"/>
      </w:tcPr>
    </w:tblStylePr>
    <w:tblStylePr w:type="band1Horz">
      <w:tblPr/>
      <w:tcPr>
        <w:tcBorders>
          <w:insideH w:val="nil"/>
          <w:insideV w:val="nil"/>
        </w:tcBorders>
        <w:shd w:val="clear" w:color="auto" w:fill="A2FFD5"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1"/>
      </w:tcPr>
    </w:tblStylePr>
    <w:tblStylePr w:type="lastCol">
      <w:rPr>
        <w:b/>
        <w:bCs/>
        <w:color w:val="FFFFFF" w:themeColor="background1"/>
      </w:rPr>
      <w:tblPr/>
      <w:tcPr>
        <w:tcBorders>
          <w:left w:val="nil"/>
          <w:right w:val="nil"/>
          <w:insideH w:val="nil"/>
          <w:insideV w:val="nil"/>
        </w:tcBorders>
        <w:shd w:val="clear" w:color="auto" w:fill="00312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2"/>
      </w:tcPr>
    </w:tblStylePr>
    <w:tblStylePr w:type="lastCol">
      <w:rPr>
        <w:b/>
        <w:bCs/>
        <w:color w:val="FFFFFF" w:themeColor="background1"/>
      </w:rPr>
      <w:tblPr/>
      <w:tcPr>
        <w:tcBorders>
          <w:left w:val="nil"/>
          <w:right w:val="nil"/>
          <w:insideH w:val="nil"/>
          <w:insideV w:val="nil"/>
        </w:tcBorders>
        <w:shd w:val="clear" w:color="auto" w:fill="00874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rsid w:val="007A04FE"/>
    <w:rPr>
      <w:sz w:val="14"/>
    </w:rPr>
  </w:style>
  <w:style w:type="table" w:customStyle="1" w:styleId="Tabel-Gitter10">
    <w:name w:val="Tabel - Gitter1"/>
    <w:basedOn w:val="Tabel-Normal"/>
    <w:next w:val="Tabel-Gitter"/>
    <w:uiPriority w:val="39"/>
    <w:rsid w:val="003017F4"/>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Georgie11pt">
    <w:name w:val="Overskrift Georgie 11 pt"/>
    <w:basedOn w:val="Standardskrifttypeiafsnit"/>
    <w:uiPriority w:val="1"/>
    <w:rsid w:val="003017F4"/>
    <w:rPr>
      <w:rFonts w:ascii="Georgia" w:hAnsi="Georgia"/>
      <w:color w:val="000000" w:themeColor="text1"/>
      <w:sz w:val="22"/>
    </w:rPr>
  </w:style>
  <w:style w:type="character" w:customStyle="1" w:styleId="OverskriftGeorgis11ptfed">
    <w:name w:val="Overskrift Georgis 11 pt. fed"/>
    <w:basedOn w:val="Standardskrifttypeiafsnit"/>
    <w:uiPriority w:val="1"/>
    <w:rsid w:val="003017F4"/>
    <w:rPr>
      <w:rFonts w:ascii="Georgia" w:hAnsi="Georgia"/>
      <w:b/>
      <w:color w:val="auto"/>
      <w:sz w:val="22"/>
    </w:rPr>
  </w:style>
  <w:style w:type="character" w:customStyle="1" w:styleId="tekstgeorgia10ptsort">
    <w:name w:val="tekst georgia 10 pt. sort"/>
    <w:basedOn w:val="Standardskrifttypeiafsnit"/>
    <w:uiPriority w:val="1"/>
    <w:rsid w:val="002A792B"/>
    <w:rPr>
      <w:rFonts w:ascii="Georgia" w:hAnsi="Georgia"/>
      <w:color w:val="000000" w:themeColor="text1"/>
      <w:sz w:val="20"/>
    </w:rPr>
  </w:style>
  <w:style w:type="paragraph" w:styleId="Korrektur">
    <w:name w:val="Revision"/>
    <w:hidden/>
    <w:uiPriority w:val="99"/>
    <w:semiHidden/>
    <w:rsid w:val="007F04C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09900">
      <w:bodyDiv w:val="1"/>
      <w:marLeft w:val="0"/>
      <w:marRight w:val="0"/>
      <w:marTop w:val="0"/>
      <w:marBottom w:val="0"/>
      <w:divBdr>
        <w:top w:val="none" w:sz="0" w:space="0" w:color="auto"/>
        <w:left w:val="none" w:sz="0" w:space="0" w:color="auto"/>
        <w:bottom w:val="none" w:sz="0" w:space="0" w:color="auto"/>
        <w:right w:val="none" w:sz="0" w:space="0" w:color="auto"/>
      </w:divBdr>
    </w:div>
    <w:div w:id="56903222">
      <w:bodyDiv w:val="1"/>
      <w:marLeft w:val="0"/>
      <w:marRight w:val="0"/>
      <w:marTop w:val="0"/>
      <w:marBottom w:val="0"/>
      <w:divBdr>
        <w:top w:val="none" w:sz="0" w:space="0" w:color="auto"/>
        <w:left w:val="none" w:sz="0" w:space="0" w:color="auto"/>
        <w:bottom w:val="none" w:sz="0" w:space="0" w:color="auto"/>
        <w:right w:val="none" w:sz="0" w:space="0" w:color="auto"/>
      </w:divBdr>
    </w:div>
    <w:div w:id="144708533">
      <w:bodyDiv w:val="1"/>
      <w:marLeft w:val="0"/>
      <w:marRight w:val="0"/>
      <w:marTop w:val="0"/>
      <w:marBottom w:val="0"/>
      <w:divBdr>
        <w:top w:val="none" w:sz="0" w:space="0" w:color="auto"/>
        <w:left w:val="none" w:sz="0" w:space="0" w:color="auto"/>
        <w:bottom w:val="none" w:sz="0" w:space="0" w:color="auto"/>
        <w:right w:val="none" w:sz="0" w:space="0" w:color="auto"/>
      </w:divBdr>
    </w:div>
    <w:div w:id="165051660">
      <w:bodyDiv w:val="1"/>
      <w:marLeft w:val="0"/>
      <w:marRight w:val="0"/>
      <w:marTop w:val="0"/>
      <w:marBottom w:val="0"/>
      <w:divBdr>
        <w:top w:val="none" w:sz="0" w:space="0" w:color="auto"/>
        <w:left w:val="none" w:sz="0" w:space="0" w:color="auto"/>
        <w:bottom w:val="none" w:sz="0" w:space="0" w:color="auto"/>
        <w:right w:val="none" w:sz="0" w:space="0" w:color="auto"/>
      </w:divBdr>
    </w:div>
    <w:div w:id="222177054">
      <w:bodyDiv w:val="1"/>
      <w:marLeft w:val="0"/>
      <w:marRight w:val="0"/>
      <w:marTop w:val="0"/>
      <w:marBottom w:val="0"/>
      <w:divBdr>
        <w:top w:val="none" w:sz="0" w:space="0" w:color="auto"/>
        <w:left w:val="none" w:sz="0" w:space="0" w:color="auto"/>
        <w:bottom w:val="none" w:sz="0" w:space="0" w:color="auto"/>
        <w:right w:val="none" w:sz="0" w:space="0" w:color="auto"/>
      </w:divBdr>
    </w:div>
    <w:div w:id="334841560">
      <w:bodyDiv w:val="1"/>
      <w:marLeft w:val="0"/>
      <w:marRight w:val="0"/>
      <w:marTop w:val="0"/>
      <w:marBottom w:val="0"/>
      <w:divBdr>
        <w:top w:val="none" w:sz="0" w:space="0" w:color="auto"/>
        <w:left w:val="none" w:sz="0" w:space="0" w:color="auto"/>
        <w:bottom w:val="none" w:sz="0" w:space="0" w:color="auto"/>
        <w:right w:val="none" w:sz="0" w:space="0" w:color="auto"/>
      </w:divBdr>
    </w:div>
    <w:div w:id="386806899">
      <w:bodyDiv w:val="1"/>
      <w:marLeft w:val="0"/>
      <w:marRight w:val="0"/>
      <w:marTop w:val="0"/>
      <w:marBottom w:val="0"/>
      <w:divBdr>
        <w:top w:val="none" w:sz="0" w:space="0" w:color="auto"/>
        <w:left w:val="none" w:sz="0" w:space="0" w:color="auto"/>
        <w:bottom w:val="none" w:sz="0" w:space="0" w:color="auto"/>
        <w:right w:val="none" w:sz="0" w:space="0" w:color="auto"/>
      </w:divBdr>
    </w:div>
    <w:div w:id="394596796">
      <w:bodyDiv w:val="1"/>
      <w:marLeft w:val="0"/>
      <w:marRight w:val="0"/>
      <w:marTop w:val="0"/>
      <w:marBottom w:val="0"/>
      <w:divBdr>
        <w:top w:val="none" w:sz="0" w:space="0" w:color="auto"/>
        <w:left w:val="none" w:sz="0" w:space="0" w:color="auto"/>
        <w:bottom w:val="none" w:sz="0" w:space="0" w:color="auto"/>
        <w:right w:val="none" w:sz="0" w:space="0" w:color="auto"/>
      </w:divBdr>
    </w:div>
    <w:div w:id="489831174">
      <w:bodyDiv w:val="1"/>
      <w:marLeft w:val="0"/>
      <w:marRight w:val="0"/>
      <w:marTop w:val="0"/>
      <w:marBottom w:val="0"/>
      <w:divBdr>
        <w:top w:val="none" w:sz="0" w:space="0" w:color="auto"/>
        <w:left w:val="none" w:sz="0" w:space="0" w:color="auto"/>
        <w:bottom w:val="none" w:sz="0" w:space="0" w:color="auto"/>
        <w:right w:val="none" w:sz="0" w:space="0" w:color="auto"/>
      </w:divBdr>
    </w:div>
    <w:div w:id="502666787">
      <w:bodyDiv w:val="1"/>
      <w:marLeft w:val="0"/>
      <w:marRight w:val="0"/>
      <w:marTop w:val="0"/>
      <w:marBottom w:val="0"/>
      <w:divBdr>
        <w:top w:val="none" w:sz="0" w:space="0" w:color="auto"/>
        <w:left w:val="none" w:sz="0" w:space="0" w:color="auto"/>
        <w:bottom w:val="none" w:sz="0" w:space="0" w:color="auto"/>
        <w:right w:val="none" w:sz="0" w:space="0" w:color="auto"/>
      </w:divBdr>
    </w:div>
    <w:div w:id="505948718">
      <w:bodyDiv w:val="1"/>
      <w:marLeft w:val="0"/>
      <w:marRight w:val="0"/>
      <w:marTop w:val="0"/>
      <w:marBottom w:val="0"/>
      <w:divBdr>
        <w:top w:val="none" w:sz="0" w:space="0" w:color="auto"/>
        <w:left w:val="none" w:sz="0" w:space="0" w:color="auto"/>
        <w:bottom w:val="none" w:sz="0" w:space="0" w:color="auto"/>
        <w:right w:val="none" w:sz="0" w:space="0" w:color="auto"/>
      </w:divBdr>
    </w:div>
    <w:div w:id="540554649">
      <w:bodyDiv w:val="1"/>
      <w:marLeft w:val="0"/>
      <w:marRight w:val="0"/>
      <w:marTop w:val="0"/>
      <w:marBottom w:val="0"/>
      <w:divBdr>
        <w:top w:val="none" w:sz="0" w:space="0" w:color="auto"/>
        <w:left w:val="none" w:sz="0" w:space="0" w:color="auto"/>
        <w:bottom w:val="none" w:sz="0" w:space="0" w:color="auto"/>
        <w:right w:val="none" w:sz="0" w:space="0" w:color="auto"/>
      </w:divBdr>
    </w:div>
    <w:div w:id="556816190">
      <w:bodyDiv w:val="1"/>
      <w:marLeft w:val="0"/>
      <w:marRight w:val="0"/>
      <w:marTop w:val="0"/>
      <w:marBottom w:val="0"/>
      <w:divBdr>
        <w:top w:val="none" w:sz="0" w:space="0" w:color="auto"/>
        <w:left w:val="none" w:sz="0" w:space="0" w:color="auto"/>
        <w:bottom w:val="none" w:sz="0" w:space="0" w:color="auto"/>
        <w:right w:val="none" w:sz="0" w:space="0" w:color="auto"/>
      </w:divBdr>
    </w:div>
    <w:div w:id="614094891">
      <w:bodyDiv w:val="1"/>
      <w:marLeft w:val="0"/>
      <w:marRight w:val="0"/>
      <w:marTop w:val="0"/>
      <w:marBottom w:val="0"/>
      <w:divBdr>
        <w:top w:val="none" w:sz="0" w:space="0" w:color="auto"/>
        <w:left w:val="none" w:sz="0" w:space="0" w:color="auto"/>
        <w:bottom w:val="none" w:sz="0" w:space="0" w:color="auto"/>
        <w:right w:val="none" w:sz="0" w:space="0" w:color="auto"/>
      </w:divBdr>
    </w:div>
    <w:div w:id="662512379">
      <w:bodyDiv w:val="1"/>
      <w:marLeft w:val="0"/>
      <w:marRight w:val="0"/>
      <w:marTop w:val="0"/>
      <w:marBottom w:val="0"/>
      <w:divBdr>
        <w:top w:val="none" w:sz="0" w:space="0" w:color="auto"/>
        <w:left w:val="none" w:sz="0" w:space="0" w:color="auto"/>
        <w:bottom w:val="none" w:sz="0" w:space="0" w:color="auto"/>
        <w:right w:val="none" w:sz="0" w:space="0" w:color="auto"/>
      </w:divBdr>
    </w:div>
    <w:div w:id="722751198">
      <w:bodyDiv w:val="1"/>
      <w:marLeft w:val="0"/>
      <w:marRight w:val="0"/>
      <w:marTop w:val="0"/>
      <w:marBottom w:val="0"/>
      <w:divBdr>
        <w:top w:val="none" w:sz="0" w:space="0" w:color="auto"/>
        <w:left w:val="none" w:sz="0" w:space="0" w:color="auto"/>
        <w:bottom w:val="none" w:sz="0" w:space="0" w:color="auto"/>
        <w:right w:val="none" w:sz="0" w:space="0" w:color="auto"/>
      </w:divBdr>
    </w:div>
    <w:div w:id="759302528">
      <w:bodyDiv w:val="1"/>
      <w:marLeft w:val="0"/>
      <w:marRight w:val="0"/>
      <w:marTop w:val="0"/>
      <w:marBottom w:val="0"/>
      <w:divBdr>
        <w:top w:val="none" w:sz="0" w:space="0" w:color="auto"/>
        <w:left w:val="none" w:sz="0" w:space="0" w:color="auto"/>
        <w:bottom w:val="none" w:sz="0" w:space="0" w:color="auto"/>
        <w:right w:val="none" w:sz="0" w:space="0" w:color="auto"/>
      </w:divBdr>
    </w:div>
    <w:div w:id="853999960">
      <w:bodyDiv w:val="1"/>
      <w:marLeft w:val="0"/>
      <w:marRight w:val="0"/>
      <w:marTop w:val="0"/>
      <w:marBottom w:val="0"/>
      <w:divBdr>
        <w:top w:val="none" w:sz="0" w:space="0" w:color="auto"/>
        <w:left w:val="none" w:sz="0" w:space="0" w:color="auto"/>
        <w:bottom w:val="none" w:sz="0" w:space="0" w:color="auto"/>
        <w:right w:val="none" w:sz="0" w:space="0" w:color="auto"/>
      </w:divBdr>
    </w:div>
    <w:div w:id="968316030">
      <w:bodyDiv w:val="1"/>
      <w:marLeft w:val="0"/>
      <w:marRight w:val="0"/>
      <w:marTop w:val="0"/>
      <w:marBottom w:val="0"/>
      <w:divBdr>
        <w:top w:val="none" w:sz="0" w:space="0" w:color="auto"/>
        <w:left w:val="none" w:sz="0" w:space="0" w:color="auto"/>
        <w:bottom w:val="none" w:sz="0" w:space="0" w:color="auto"/>
        <w:right w:val="none" w:sz="0" w:space="0" w:color="auto"/>
      </w:divBdr>
    </w:div>
    <w:div w:id="971668824">
      <w:bodyDiv w:val="1"/>
      <w:marLeft w:val="0"/>
      <w:marRight w:val="0"/>
      <w:marTop w:val="0"/>
      <w:marBottom w:val="0"/>
      <w:divBdr>
        <w:top w:val="none" w:sz="0" w:space="0" w:color="auto"/>
        <w:left w:val="none" w:sz="0" w:space="0" w:color="auto"/>
        <w:bottom w:val="none" w:sz="0" w:space="0" w:color="auto"/>
        <w:right w:val="none" w:sz="0" w:space="0" w:color="auto"/>
      </w:divBdr>
    </w:div>
    <w:div w:id="987169897">
      <w:bodyDiv w:val="1"/>
      <w:marLeft w:val="0"/>
      <w:marRight w:val="0"/>
      <w:marTop w:val="0"/>
      <w:marBottom w:val="0"/>
      <w:divBdr>
        <w:top w:val="none" w:sz="0" w:space="0" w:color="auto"/>
        <w:left w:val="none" w:sz="0" w:space="0" w:color="auto"/>
        <w:bottom w:val="none" w:sz="0" w:space="0" w:color="auto"/>
        <w:right w:val="none" w:sz="0" w:space="0" w:color="auto"/>
      </w:divBdr>
    </w:div>
    <w:div w:id="992762320">
      <w:bodyDiv w:val="1"/>
      <w:marLeft w:val="0"/>
      <w:marRight w:val="0"/>
      <w:marTop w:val="0"/>
      <w:marBottom w:val="0"/>
      <w:divBdr>
        <w:top w:val="none" w:sz="0" w:space="0" w:color="auto"/>
        <w:left w:val="none" w:sz="0" w:space="0" w:color="auto"/>
        <w:bottom w:val="none" w:sz="0" w:space="0" w:color="auto"/>
        <w:right w:val="none" w:sz="0" w:space="0" w:color="auto"/>
      </w:divBdr>
    </w:div>
    <w:div w:id="1012339179">
      <w:bodyDiv w:val="1"/>
      <w:marLeft w:val="0"/>
      <w:marRight w:val="0"/>
      <w:marTop w:val="0"/>
      <w:marBottom w:val="0"/>
      <w:divBdr>
        <w:top w:val="none" w:sz="0" w:space="0" w:color="auto"/>
        <w:left w:val="none" w:sz="0" w:space="0" w:color="auto"/>
        <w:bottom w:val="none" w:sz="0" w:space="0" w:color="auto"/>
        <w:right w:val="none" w:sz="0" w:space="0" w:color="auto"/>
      </w:divBdr>
    </w:div>
    <w:div w:id="1069693470">
      <w:bodyDiv w:val="1"/>
      <w:marLeft w:val="0"/>
      <w:marRight w:val="0"/>
      <w:marTop w:val="0"/>
      <w:marBottom w:val="0"/>
      <w:divBdr>
        <w:top w:val="none" w:sz="0" w:space="0" w:color="auto"/>
        <w:left w:val="none" w:sz="0" w:space="0" w:color="auto"/>
        <w:bottom w:val="none" w:sz="0" w:space="0" w:color="auto"/>
        <w:right w:val="none" w:sz="0" w:space="0" w:color="auto"/>
      </w:divBdr>
    </w:div>
    <w:div w:id="1232350070">
      <w:bodyDiv w:val="1"/>
      <w:marLeft w:val="0"/>
      <w:marRight w:val="0"/>
      <w:marTop w:val="0"/>
      <w:marBottom w:val="0"/>
      <w:divBdr>
        <w:top w:val="none" w:sz="0" w:space="0" w:color="auto"/>
        <w:left w:val="none" w:sz="0" w:space="0" w:color="auto"/>
        <w:bottom w:val="none" w:sz="0" w:space="0" w:color="auto"/>
        <w:right w:val="none" w:sz="0" w:space="0" w:color="auto"/>
      </w:divBdr>
    </w:div>
    <w:div w:id="1247959469">
      <w:bodyDiv w:val="1"/>
      <w:marLeft w:val="0"/>
      <w:marRight w:val="0"/>
      <w:marTop w:val="0"/>
      <w:marBottom w:val="0"/>
      <w:divBdr>
        <w:top w:val="none" w:sz="0" w:space="0" w:color="auto"/>
        <w:left w:val="none" w:sz="0" w:space="0" w:color="auto"/>
        <w:bottom w:val="none" w:sz="0" w:space="0" w:color="auto"/>
        <w:right w:val="none" w:sz="0" w:space="0" w:color="auto"/>
      </w:divBdr>
    </w:div>
    <w:div w:id="1256287942">
      <w:bodyDiv w:val="1"/>
      <w:marLeft w:val="0"/>
      <w:marRight w:val="0"/>
      <w:marTop w:val="0"/>
      <w:marBottom w:val="0"/>
      <w:divBdr>
        <w:top w:val="none" w:sz="0" w:space="0" w:color="auto"/>
        <w:left w:val="none" w:sz="0" w:space="0" w:color="auto"/>
        <w:bottom w:val="none" w:sz="0" w:space="0" w:color="auto"/>
        <w:right w:val="none" w:sz="0" w:space="0" w:color="auto"/>
      </w:divBdr>
    </w:div>
    <w:div w:id="1261570685">
      <w:bodyDiv w:val="1"/>
      <w:marLeft w:val="0"/>
      <w:marRight w:val="0"/>
      <w:marTop w:val="0"/>
      <w:marBottom w:val="0"/>
      <w:divBdr>
        <w:top w:val="none" w:sz="0" w:space="0" w:color="auto"/>
        <w:left w:val="none" w:sz="0" w:space="0" w:color="auto"/>
        <w:bottom w:val="none" w:sz="0" w:space="0" w:color="auto"/>
        <w:right w:val="none" w:sz="0" w:space="0" w:color="auto"/>
      </w:divBdr>
    </w:div>
    <w:div w:id="1398740983">
      <w:bodyDiv w:val="1"/>
      <w:marLeft w:val="0"/>
      <w:marRight w:val="0"/>
      <w:marTop w:val="0"/>
      <w:marBottom w:val="0"/>
      <w:divBdr>
        <w:top w:val="none" w:sz="0" w:space="0" w:color="auto"/>
        <w:left w:val="none" w:sz="0" w:space="0" w:color="auto"/>
        <w:bottom w:val="none" w:sz="0" w:space="0" w:color="auto"/>
        <w:right w:val="none" w:sz="0" w:space="0" w:color="auto"/>
      </w:divBdr>
    </w:div>
    <w:div w:id="1458260552">
      <w:bodyDiv w:val="1"/>
      <w:marLeft w:val="0"/>
      <w:marRight w:val="0"/>
      <w:marTop w:val="0"/>
      <w:marBottom w:val="0"/>
      <w:divBdr>
        <w:top w:val="none" w:sz="0" w:space="0" w:color="auto"/>
        <w:left w:val="none" w:sz="0" w:space="0" w:color="auto"/>
        <w:bottom w:val="none" w:sz="0" w:space="0" w:color="auto"/>
        <w:right w:val="none" w:sz="0" w:space="0" w:color="auto"/>
      </w:divBdr>
    </w:div>
    <w:div w:id="1574316602">
      <w:bodyDiv w:val="1"/>
      <w:marLeft w:val="0"/>
      <w:marRight w:val="0"/>
      <w:marTop w:val="0"/>
      <w:marBottom w:val="0"/>
      <w:divBdr>
        <w:top w:val="none" w:sz="0" w:space="0" w:color="auto"/>
        <w:left w:val="none" w:sz="0" w:space="0" w:color="auto"/>
        <w:bottom w:val="none" w:sz="0" w:space="0" w:color="auto"/>
        <w:right w:val="none" w:sz="0" w:space="0" w:color="auto"/>
      </w:divBdr>
    </w:div>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1698890616">
      <w:bodyDiv w:val="1"/>
      <w:marLeft w:val="0"/>
      <w:marRight w:val="0"/>
      <w:marTop w:val="0"/>
      <w:marBottom w:val="0"/>
      <w:divBdr>
        <w:top w:val="none" w:sz="0" w:space="0" w:color="auto"/>
        <w:left w:val="none" w:sz="0" w:space="0" w:color="auto"/>
        <w:bottom w:val="none" w:sz="0" w:space="0" w:color="auto"/>
        <w:right w:val="none" w:sz="0" w:space="0" w:color="auto"/>
      </w:divBdr>
    </w:div>
    <w:div w:id="1730422948">
      <w:bodyDiv w:val="1"/>
      <w:marLeft w:val="0"/>
      <w:marRight w:val="0"/>
      <w:marTop w:val="0"/>
      <w:marBottom w:val="0"/>
      <w:divBdr>
        <w:top w:val="none" w:sz="0" w:space="0" w:color="auto"/>
        <w:left w:val="none" w:sz="0" w:space="0" w:color="auto"/>
        <w:bottom w:val="none" w:sz="0" w:space="0" w:color="auto"/>
        <w:right w:val="none" w:sz="0" w:space="0" w:color="auto"/>
      </w:divBdr>
    </w:div>
    <w:div w:id="1771463387">
      <w:bodyDiv w:val="1"/>
      <w:marLeft w:val="0"/>
      <w:marRight w:val="0"/>
      <w:marTop w:val="0"/>
      <w:marBottom w:val="0"/>
      <w:divBdr>
        <w:top w:val="none" w:sz="0" w:space="0" w:color="auto"/>
        <w:left w:val="none" w:sz="0" w:space="0" w:color="auto"/>
        <w:bottom w:val="none" w:sz="0" w:space="0" w:color="auto"/>
        <w:right w:val="none" w:sz="0" w:space="0" w:color="auto"/>
      </w:divBdr>
    </w:div>
    <w:div w:id="1786534730">
      <w:bodyDiv w:val="1"/>
      <w:marLeft w:val="0"/>
      <w:marRight w:val="0"/>
      <w:marTop w:val="0"/>
      <w:marBottom w:val="0"/>
      <w:divBdr>
        <w:top w:val="none" w:sz="0" w:space="0" w:color="auto"/>
        <w:left w:val="none" w:sz="0" w:space="0" w:color="auto"/>
        <w:bottom w:val="none" w:sz="0" w:space="0" w:color="auto"/>
        <w:right w:val="none" w:sz="0" w:space="0" w:color="auto"/>
      </w:divBdr>
    </w:div>
    <w:div w:id="1871189710">
      <w:bodyDiv w:val="1"/>
      <w:marLeft w:val="0"/>
      <w:marRight w:val="0"/>
      <w:marTop w:val="0"/>
      <w:marBottom w:val="0"/>
      <w:divBdr>
        <w:top w:val="none" w:sz="0" w:space="0" w:color="auto"/>
        <w:left w:val="none" w:sz="0" w:space="0" w:color="auto"/>
        <w:bottom w:val="none" w:sz="0" w:space="0" w:color="auto"/>
        <w:right w:val="none" w:sz="0" w:space="0" w:color="auto"/>
      </w:divBdr>
    </w:div>
    <w:div w:id="1887252761">
      <w:bodyDiv w:val="1"/>
      <w:marLeft w:val="0"/>
      <w:marRight w:val="0"/>
      <w:marTop w:val="0"/>
      <w:marBottom w:val="0"/>
      <w:divBdr>
        <w:top w:val="none" w:sz="0" w:space="0" w:color="auto"/>
        <w:left w:val="none" w:sz="0" w:space="0" w:color="auto"/>
        <w:bottom w:val="none" w:sz="0" w:space="0" w:color="auto"/>
        <w:right w:val="none" w:sz="0" w:space="0" w:color="auto"/>
      </w:divBdr>
    </w:div>
    <w:div w:id="1928878191">
      <w:bodyDiv w:val="1"/>
      <w:marLeft w:val="0"/>
      <w:marRight w:val="0"/>
      <w:marTop w:val="0"/>
      <w:marBottom w:val="0"/>
      <w:divBdr>
        <w:top w:val="none" w:sz="0" w:space="0" w:color="auto"/>
        <w:left w:val="none" w:sz="0" w:space="0" w:color="auto"/>
        <w:bottom w:val="none" w:sz="0" w:space="0" w:color="auto"/>
        <w:right w:val="none" w:sz="0" w:space="0" w:color="auto"/>
      </w:divBdr>
    </w:div>
    <w:div w:id="1973486103">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 w:id="205411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2A60C408714E4894D276D7A90CD2C4"/>
        <w:category>
          <w:name w:val="Generelt"/>
          <w:gallery w:val="placeholder"/>
        </w:category>
        <w:types>
          <w:type w:val="bbPlcHdr"/>
        </w:types>
        <w:behaviors>
          <w:behavior w:val="content"/>
        </w:behaviors>
        <w:guid w:val="{3CB3B0C8-6548-4A64-871A-FAE9DDDB7171}"/>
      </w:docPartPr>
      <w:docPartBody>
        <w:p w:rsidR="00D47AD4" w:rsidRDefault="00C45A91" w:rsidP="00C45A91">
          <w:pPr>
            <w:pStyle w:val="2B2A60C408714E4894D276D7A90CD2C46"/>
          </w:pPr>
          <w:r w:rsidRPr="004E5C80">
            <w:rPr>
              <w:i/>
              <w:color w:val="336699"/>
            </w:rPr>
            <w:t>vælg dato</w:t>
          </w:r>
        </w:p>
      </w:docPartBody>
    </w:docPart>
    <w:docPart>
      <w:docPartPr>
        <w:name w:val="C6611A67A2D04F89BCAF05C3A7E339EB"/>
        <w:category>
          <w:name w:val="Generelt"/>
          <w:gallery w:val="placeholder"/>
        </w:category>
        <w:types>
          <w:type w:val="bbPlcHdr"/>
        </w:types>
        <w:behaviors>
          <w:behavior w:val="content"/>
        </w:behaviors>
        <w:guid w:val="{3982F3C6-8FAE-413D-B5AF-D47B40BAFC2D}"/>
      </w:docPartPr>
      <w:docPartBody>
        <w:p w:rsidR="00114368" w:rsidRDefault="0015317B" w:rsidP="0015317B">
          <w:pPr>
            <w:pStyle w:val="C6611A67A2D04F89BCAF05C3A7E339EB"/>
          </w:pPr>
          <w:r w:rsidRPr="004E5C80">
            <w:rPr>
              <w:i/>
              <w:color w:val="336699"/>
            </w:rPr>
            <w:t>sagsnr.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EDD"/>
    <w:rsid w:val="00036952"/>
    <w:rsid w:val="000D0FBE"/>
    <w:rsid w:val="00114368"/>
    <w:rsid w:val="00151869"/>
    <w:rsid w:val="0015317B"/>
    <w:rsid w:val="001E3544"/>
    <w:rsid w:val="003D3230"/>
    <w:rsid w:val="004D322B"/>
    <w:rsid w:val="0051209E"/>
    <w:rsid w:val="006520B2"/>
    <w:rsid w:val="006A08F5"/>
    <w:rsid w:val="006D7471"/>
    <w:rsid w:val="006E6A2B"/>
    <w:rsid w:val="006F7396"/>
    <w:rsid w:val="00765DDF"/>
    <w:rsid w:val="008520D9"/>
    <w:rsid w:val="00857535"/>
    <w:rsid w:val="008A7856"/>
    <w:rsid w:val="0096117E"/>
    <w:rsid w:val="00B65CEC"/>
    <w:rsid w:val="00B84C70"/>
    <w:rsid w:val="00C312C1"/>
    <w:rsid w:val="00C45A91"/>
    <w:rsid w:val="00D47AD4"/>
    <w:rsid w:val="00D82304"/>
    <w:rsid w:val="00E07F87"/>
    <w:rsid w:val="00E81EDD"/>
    <w:rsid w:val="00E93686"/>
    <w:rsid w:val="00E93FDC"/>
    <w:rsid w:val="00EC32E6"/>
    <w:rsid w:val="00F46F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EDD"/>
    <w:rPr>
      <w:rFonts w:cs="Times New Roman"/>
      <w:sz w:val="3276"/>
      <w:szCs w:val="327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C45A91"/>
    <w:rPr>
      <w:color w:val="808080"/>
    </w:rPr>
  </w:style>
  <w:style w:type="paragraph" w:customStyle="1" w:styleId="2B2A60C408714E4894D276D7A90CD2C46">
    <w:name w:val="2B2A60C408714E4894D276D7A90CD2C46"/>
    <w:rsid w:val="00C45A91"/>
    <w:pPr>
      <w:spacing w:after="0" w:line="260" w:lineRule="atLeast"/>
    </w:pPr>
    <w:rPr>
      <w:rFonts w:ascii="Georgia" w:eastAsia="Times New Roman" w:hAnsi="Georgia" w:cs="Times New Roman"/>
      <w:sz w:val="20"/>
      <w:szCs w:val="20"/>
    </w:rPr>
  </w:style>
  <w:style w:type="paragraph" w:customStyle="1" w:styleId="C6611A67A2D04F89BCAF05C3A7E339EB">
    <w:name w:val="C6611A67A2D04F89BCAF05C3A7E339EB"/>
    <w:rsid w:val="001531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ntortema">
  <a:themeElements>
    <a:clrScheme name="MFVM - Departementet/Koncern">
      <a:dk1>
        <a:srgbClr val="000000"/>
      </a:dk1>
      <a:lt1>
        <a:sysClr val="window" lastClr="FFFFFF"/>
      </a:lt1>
      <a:dk2>
        <a:srgbClr val="BFCBC9"/>
      </a:dk2>
      <a:lt2>
        <a:srgbClr val="E5EAE9"/>
      </a:lt2>
      <a:accent1>
        <a:srgbClr val="003127"/>
      </a:accent1>
      <a:accent2>
        <a:srgbClr val="00874B"/>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sopaje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0F41DB3A186974E9EEA6C25CEA87586" ma:contentTypeVersion="2" ma:contentTypeDescription="Opret et nyt dokument." ma:contentTypeScope="" ma:versionID="d1df1618f247057bc2867bdead77ad98">
  <xsd:schema xmlns:xsd="http://www.w3.org/2001/XMLSchema" xmlns:xs="http://www.w3.org/2001/XMLSchema" xmlns:p="http://schemas.microsoft.com/office/2006/metadata/properties" xmlns:ns1="http://schemas.microsoft.com/sharepoint/v3" xmlns:ns2="173cfec0-1340-4cfe-ac7d-f3665e479e8c" targetNamespace="http://schemas.microsoft.com/office/2006/metadata/properties" ma:root="true" ma:fieldsID="d9b6fcf1f6bd51ed45535f37deac9629" ns1:_="" ns2:_="">
    <xsd:import namespace="http://schemas.microsoft.com/sharepoint/v3"/>
    <xsd:import namespace="173cfec0-1340-4cfe-ac7d-f3665e479e8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3cfec0-1340-4cfe-ac7d-f3665e479e8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9D5B3B-A2B3-4FB3-AD04-AA42E8E02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3cfec0-1340-4cfe-ac7d-f3665e4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3873A-509E-4AD7-AB44-1B55416BBAF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5F63DB3-6B34-4DFF-8236-510526FFB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266</Words>
  <Characters>1437</Characters>
  <Application>Microsoft Office Word</Application>
  <DocSecurity>0</DocSecurity>
  <Lines>53</Lines>
  <Paragraphs>28</Paragraphs>
  <ScaleCrop>false</ScaleCrop>
  <HeadingPairs>
    <vt:vector size="6" baseType="variant">
      <vt:variant>
        <vt:lpstr>Titel</vt:lpstr>
      </vt:variant>
      <vt:variant>
        <vt:i4>1</vt:i4>
      </vt:variant>
      <vt:variant>
        <vt:lpstr>Title</vt:lpstr>
      </vt:variant>
      <vt:variant>
        <vt:i4>1</vt:i4>
      </vt:variant>
      <vt:variant>
        <vt:lpstr>Headings</vt:lpstr>
      </vt:variant>
      <vt:variant>
        <vt:i4>4</vt:i4>
      </vt:variant>
    </vt:vector>
  </HeadingPairs>
  <TitlesOfParts>
    <vt:vector size="6" baseType="lpstr">
      <vt:lpstr>Notat</vt:lpstr>
      <vt:lpstr>Notat</vt:lpstr>
      <vt:lpstr>Notat om </vt:lpstr>
      <vt:lpstr>Problemstilling</vt:lpstr>
      <vt:lpstr>Baggrund</vt:lpstr>
      <vt:lpstr>Løsning [Kun hvis relevant]</vt:lpstr>
    </vt:vector>
  </TitlesOfParts>
  <Company>Miljøministeriet</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creator>Emma Jarlsberg Thomsen</dc:creator>
  <cp:lastModifiedBy>Lone Agathon Jensen</cp:lastModifiedBy>
  <cp:revision>6</cp:revision>
  <cp:lastPrinted>2024-06-28T09:16:00Z</cp:lastPrinted>
  <dcterms:created xsi:type="dcterms:W3CDTF">2026-11-04T08:34:00Z</dcterms:created>
  <dcterms:modified xsi:type="dcterms:W3CDTF">2026-11-05T07:28:00Z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Notat</vt:lpwstr>
  </property>
  <property fmtid="{D5CDD505-2E9C-101B-9397-08002B2CF9AE}" pid="11" name="ContentRemapped">
    <vt:lpwstr>true</vt:lpwstr>
  </property>
  <property fmtid="{D5CDD505-2E9C-101B-9397-08002B2CF9AE}" pid="12" name="SD_DocumentLanguage">
    <vt:lpwstr>da-DK</vt:lpwstr>
  </property>
  <property fmtid="{D5CDD505-2E9C-101B-9397-08002B2CF9AE}" pid="13" name="sdDocumentDate">
    <vt:lpwstr>43654</vt:lpwstr>
  </property>
  <property fmtid="{D5CDD505-2E9C-101B-9397-08002B2CF9AE}" pid="14" name="sdDocumentDateFormat">
    <vt:lpwstr>da-DK:'Den' d. MMMM yyyy</vt:lpwstr>
  </property>
  <property fmtid="{D5CDD505-2E9C-101B-9397-08002B2CF9AE}" pid="15" name="SD_DocumentLanguageString">
    <vt:lpwstr>Dansk</vt:lpwstr>
  </property>
  <property fmtid="{D5CDD505-2E9C-101B-9397-08002B2CF9AE}" pid="16" name="SD_CtlText_Usersettings_Userprofile">
    <vt:lpwstr>EMJTH</vt:lpwstr>
  </property>
  <property fmtid="{D5CDD505-2E9C-101B-9397-08002B2CF9AE}" pid="17" name="SD_CtlText_Generelt_CaseNo">
    <vt:lpwstr/>
  </property>
  <property fmtid="{D5CDD505-2E9C-101B-9397-08002B2CF9AE}" pid="18" name="SD_UserprofileName">
    <vt:lpwstr>EMJTH</vt:lpwstr>
  </property>
  <property fmtid="{D5CDD505-2E9C-101B-9397-08002B2CF9AE}" pid="19" name="SD_Office_OFF_ID">
    <vt:lpwstr>29</vt:lpwstr>
  </property>
  <property fmtid="{D5CDD505-2E9C-101B-9397-08002B2CF9AE}" pid="20" name="CurrentOfficeID">
    <vt:lpwstr>29</vt:lpwstr>
  </property>
  <property fmtid="{D5CDD505-2E9C-101B-9397-08002B2CF9AE}" pid="21" name="SD_Office_OFF_Organisation">
    <vt:lpwstr>MFVM</vt:lpwstr>
  </property>
  <property fmtid="{D5CDD505-2E9C-101B-9397-08002B2CF9AE}" pid="22" name="SD_Office_OFF_ArtworkDefinition">
    <vt:lpwstr>MFVM</vt:lpwstr>
  </property>
  <property fmtid="{D5CDD505-2E9C-101B-9397-08002B2CF9AE}" pid="23" name="SD_Office_OFF_LogoFileName">
    <vt:lpwstr>Departementet</vt:lpwstr>
  </property>
  <property fmtid="{D5CDD505-2E9C-101B-9397-08002B2CF9AE}" pid="24" name="SD_Office_OFF_Institution">
    <vt:lpwstr>Miljø- og Fødevareministeriet</vt:lpwstr>
  </property>
  <property fmtid="{D5CDD505-2E9C-101B-9397-08002B2CF9AE}" pid="25" name="SD_Office_OFF_Institution_EN">
    <vt:lpwstr>Ministry of Environment and Food</vt:lpwstr>
  </property>
  <property fmtid="{D5CDD505-2E9C-101B-9397-08002B2CF9AE}" pid="26" name="SD_Office_OFF_kontor">
    <vt:lpwstr>Presse og Koncernkommunikation</vt:lpwstr>
  </property>
  <property fmtid="{D5CDD505-2E9C-101B-9397-08002B2CF9AE}" pid="27" name="SD_Office_OFF_Department">
    <vt:lpwstr>Presse og Koncernkommunikation</vt:lpwstr>
  </property>
  <property fmtid="{D5CDD505-2E9C-101B-9397-08002B2CF9AE}" pid="28" name="SD_Office_OFF_Department_EN">
    <vt:lpwstr>Presse og Koncernkommunikation</vt:lpwstr>
  </property>
  <property fmtid="{D5CDD505-2E9C-101B-9397-08002B2CF9AE}" pid="29" name="SD_Office_OFF_Footertext">
    <vt:lpwstr/>
  </property>
  <property fmtid="{D5CDD505-2E9C-101B-9397-08002B2CF9AE}" pid="30" name="SD_Office_OFF_AddressA">
    <vt:lpwstr>Slotsholmsgade 12</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Slotsholmsgade 12</vt:lpwstr>
  </property>
  <property fmtid="{D5CDD505-2E9C-101B-9397-08002B2CF9AE}" pid="34" name="SD_Office_OFF_AddressD">
    <vt:lpwstr>1216</vt:lpwstr>
  </property>
  <property fmtid="{D5CDD505-2E9C-101B-9397-08002B2CF9AE}" pid="35" name="SD_Office_OFF_City">
    <vt:lpwstr>København K</vt:lpwstr>
  </property>
  <property fmtid="{D5CDD505-2E9C-101B-9397-08002B2CF9AE}" pid="36" name="SD_Office_OFF_City_EN">
    <vt:lpwstr>Copenhagen K Denmark</vt:lpwstr>
  </property>
  <property fmtid="{D5CDD505-2E9C-101B-9397-08002B2CF9AE}" pid="37" name="SD_Office_OFF_Phone">
    <vt:lpwstr>38 14 21 42</vt:lpwstr>
  </property>
  <property fmtid="{D5CDD505-2E9C-101B-9397-08002B2CF9AE}" pid="38" name="SD_Office_OFF_Phone_EN">
    <vt:lpwstr>+45 38 14 21 42</vt:lpwstr>
  </property>
  <property fmtid="{D5CDD505-2E9C-101B-9397-08002B2CF9AE}" pid="39" name="SD_Office_OFF_Fax">
    <vt:lpwstr>33 14 50 42</vt:lpwstr>
  </property>
  <property fmtid="{D5CDD505-2E9C-101B-9397-08002B2CF9AE}" pid="40" name="SD_Office_OFF_Fax_EN">
    <vt:lpwstr>+45 33 14 50 42</vt:lpwstr>
  </property>
  <property fmtid="{D5CDD505-2E9C-101B-9397-08002B2CF9AE}" pid="41" name="SD_Office_OFF_Email">
    <vt:lpwstr>mfvm@mfvm.dk</vt:lpwstr>
  </property>
  <property fmtid="{D5CDD505-2E9C-101B-9397-08002B2CF9AE}" pid="42" name="SD_Office_OFF_Web">
    <vt:lpwstr>www.mfvm.dk</vt:lpwstr>
  </property>
  <property fmtid="{D5CDD505-2E9C-101B-9397-08002B2CF9AE}" pid="43" name="SD_Office_OFF_CVR">
    <vt:lpwstr>12854358</vt:lpwstr>
  </property>
  <property fmtid="{D5CDD505-2E9C-101B-9397-08002B2CF9AE}" pid="44" name="SD_Office_OFF_EAN">
    <vt:lpwstr>5798000862005</vt:lpwstr>
  </property>
  <property fmtid="{D5CDD505-2E9C-101B-9397-08002B2CF9AE}" pid="45" name="SD_Office_OFF_EAN_EN">
    <vt:lpwstr>5798000862005</vt:lpwstr>
  </property>
  <property fmtid="{D5CDD505-2E9C-101B-9397-08002B2CF9AE}" pid="46" name="SD_Office_OFF_ColorTheme">
    <vt:lpwstr>MFVM - Departementet_Koncern</vt:lpwstr>
  </property>
  <property fmtid="{D5CDD505-2E9C-101B-9397-08002B2CF9AE}" pid="47" name="LastCompletedArtworkDefinition">
    <vt:lpwstr>MFVM</vt:lpwstr>
  </property>
  <property fmtid="{D5CDD505-2E9C-101B-9397-08002B2CF9AE}" pid="48" name="USR_Name">
    <vt:lpwstr>Emma Jarlsberg Thomsen</vt:lpwstr>
  </property>
  <property fmtid="{D5CDD505-2E9C-101B-9397-08002B2CF9AE}" pid="49" name="USR_Initials">
    <vt:lpwstr>EMJTH</vt:lpwstr>
  </property>
  <property fmtid="{D5CDD505-2E9C-101B-9397-08002B2CF9AE}" pid="50" name="USR_Title">
    <vt:lpwstr>Studentermedhjælper</vt:lpwstr>
  </property>
  <property fmtid="{D5CDD505-2E9C-101B-9397-08002B2CF9AE}" pid="51" name="USR_DirectPhone">
    <vt:lpwstr>+45 22 63 14 32</vt:lpwstr>
  </property>
  <property fmtid="{D5CDD505-2E9C-101B-9397-08002B2CF9AE}" pid="52" name="USR_Mobile">
    <vt:lpwstr>+45 22 63 14 32</vt:lpwstr>
  </property>
  <property fmtid="{D5CDD505-2E9C-101B-9397-08002B2CF9AE}" pid="53" name="USR_Email">
    <vt:lpwstr>emjth@mfvm.dk</vt:lpwstr>
  </property>
  <property fmtid="{D5CDD505-2E9C-101B-9397-08002B2CF9AE}" pid="54" name="DocumentInfoFinished">
    <vt:lpwstr>True</vt:lpwstr>
  </property>
  <property fmtid="{D5CDD505-2E9C-101B-9397-08002B2CF9AE}" pid="55" name="ContentTypeId">
    <vt:lpwstr>0x01010040F41DB3A186974E9EEA6C25CEA87586</vt:lpwstr>
  </property>
  <property fmtid="{D5CDD505-2E9C-101B-9397-08002B2CF9AE}" pid="56" name="SD_IntegrationInfoAdded">
    <vt:bool>true</vt:bool>
  </property>
  <property fmtid="{D5CDD505-2E9C-101B-9397-08002B2CF9AE}" pid="57" name="AcadreDocumentId">
    <vt:i4>188388</vt:i4>
  </property>
  <property fmtid="{D5CDD505-2E9C-101B-9397-08002B2CF9AE}" pid="58" name="AcadreCaseId">
    <vt:i4>15469</vt:i4>
  </property>
</Properties>
</file>