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905BB9" w14:paraId="6B364105" w14:textId="77777777">
        <w:trPr>
          <w:trHeight w:val="3093"/>
        </w:trPr>
        <w:tc>
          <w:tcPr>
            <w:tcW w:w="7433" w:type="dxa"/>
            <w:shd w:val="clear" w:color="auto" w:fill="auto"/>
          </w:tcPr>
          <w:p w14:paraId="19817B09" w14:textId="77777777" w:rsidR="00905BB9" w:rsidRDefault="00905BB9"/>
        </w:tc>
        <w:tc>
          <w:tcPr>
            <w:tcW w:w="2562" w:type="dxa"/>
          </w:tcPr>
          <w:p w14:paraId="1759CDBB" w14:textId="77777777" w:rsidR="00905BB9" w:rsidRDefault="00905BB9"/>
        </w:tc>
      </w:tr>
      <w:tr w:rsidR="00905BB9" w14:paraId="4A462C44" w14:textId="77777777" w:rsidTr="00BF10CC">
        <w:trPr>
          <w:trHeight w:val="3000"/>
        </w:trPr>
        <w:tc>
          <w:tcPr>
            <w:tcW w:w="7433" w:type="dxa"/>
            <w:shd w:val="clear" w:color="auto" w:fill="auto"/>
          </w:tcPr>
          <w:p w14:paraId="1B693E9A" w14:textId="2AC7E759" w:rsidR="00EB7E24" w:rsidRDefault="00286FDB" w:rsidP="00EB7E24">
            <w:pPr>
              <w:pStyle w:val="ForsideTitelLinje1"/>
            </w:pPr>
            <w:r>
              <w:t>Affaldsdatasystem</w:t>
            </w:r>
          </w:p>
          <w:p w14:paraId="2F934F12" w14:textId="0A3CB5A5" w:rsidR="00905BB9" w:rsidRPr="00F67BC4" w:rsidRDefault="00286FDB" w:rsidP="00EB7E24">
            <w:pPr>
              <w:pStyle w:val="ForsideTitelLinje2"/>
            </w:pPr>
            <w:r>
              <w:t xml:space="preserve">Vejledning </w:t>
            </w:r>
            <w:r w:rsidR="00537972">
              <w:t>t</w:t>
            </w:r>
            <w:r>
              <w:t>i</w:t>
            </w:r>
            <w:r w:rsidR="00537972">
              <w:t>l</w:t>
            </w:r>
            <w:r>
              <w:t xml:space="preserve"> system til system integration</w:t>
            </w:r>
          </w:p>
        </w:tc>
        <w:tc>
          <w:tcPr>
            <w:tcW w:w="2562" w:type="dxa"/>
          </w:tcPr>
          <w:p w14:paraId="414D3710" w14:textId="77777777" w:rsidR="00905BB9" w:rsidRDefault="00905BB9">
            <w:pPr>
              <w:pStyle w:val="ForsideTitelLinje1"/>
            </w:pPr>
          </w:p>
        </w:tc>
      </w:tr>
      <w:tr w:rsidR="00905BB9" w14:paraId="59C7B1EE" w14:textId="77777777" w:rsidTr="00BF10CC">
        <w:trPr>
          <w:trHeight w:val="887"/>
        </w:trPr>
        <w:tc>
          <w:tcPr>
            <w:tcW w:w="7433" w:type="dxa"/>
            <w:shd w:val="clear" w:color="auto" w:fill="auto"/>
          </w:tcPr>
          <w:p w14:paraId="011D032D" w14:textId="77777777" w:rsidR="00905BB9" w:rsidRDefault="00905BB9"/>
        </w:tc>
        <w:tc>
          <w:tcPr>
            <w:tcW w:w="2562" w:type="dxa"/>
            <w:vAlign w:val="bottom"/>
          </w:tcPr>
          <w:p w14:paraId="510F79FD" w14:textId="0DA89DBC" w:rsidR="00905BB9" w:rsidRDefault="0013087D">
            <w:pPr>
              <w:pStyle w:val="ForsideDato"/>
            </w:pPr>
            <w:r>
              <w:t>Marts</w:t>
            </w:r>
            <w:r w:rsidR="00286FDB">
              <w:t xml:space="preserve"> 202</w:t>
            </w:r>
            <w:r>
              <w:t>3</w:t>
            </w:r>
          </w:p>
        </w:tc>
      </w:tr>
    </w:tbl>
    <w:p w14:paraId="5D01E6A7" w14:textId="77777777" w:rsidR="00905BB9" w:rsidRDefault="00905BB9" w:rsidP="00905BB9">
      <w:bookmarkStart w:id="0" w:name="SD_FrontPage02"/>
      <w:bookmarkEnd w:id="0"/>
    </w:p>
    <w:p w14:paraId="219E9E2C" w14:textId="77777777" w:rsidR="00905BB9" w:rsidRDefault="00905BB9" w:rsidP="00905BB9">
      <w:pPr>
        <w:sectPr w:rsidR="00905BB9" w:rsidSect="0081352B">
          <w:headerReference w:type="even" r:id="rId12"/>
          <w:type w:val="evenPage"/>
          <w:pgSz w:w="11907" w:h="16840" w:orient="landscape" w:code="8"/>
          <w:pgMar w:top="1162" w:right="680" w:bottom="1593" w:left="1021" w:header="516" w:footer="408" w:gutter="0"/>
          <w:cols w:num="2" w:space="340" w:equalWidth="0">
            <w:col w:w="3941" w:space="340"/>
            <w:col w:w="5925"/>
          </w:cols>
          <w:docGrid w:linePitch="360"/>
        </w:sectPr>
      </w:pPr>
    </w:p>
    <w:p w14:paraId="1D20CD14" w14:textId="77777777" w:rsidR="00373D73" w:rsidRDefault="00373D73" w:rsidP="00373D73">
      <w:pPr>
        <w:rPr>
          <w:sz w:val="50"/>
          <w:szCs w:val="50"/>
        </w:rPr>
      </w:pPr>
      <w:r w:rsidRPr="00903EB1">
        <w:rPr>
          <w:color w:val="003127"/>
          <w:sz w:val="50"/>
          <w:szCs w:val="50"/>
        </w:rPr>
        <w:lastRenderedPageBreak/>
        <w:t>Versioner</w:t>
      </w:r>
    </w:p>
    <w:p w14:paraId="0E6841A0" w14:textId="77777777" w:rsidR="00373D73" w:rsidRPr="00B16F8D" w:rsidRDefault="00373D73" w:rsidP="00373D73">
      <w:pPr>
        <w:rPr>
          <w:sz w:val="50"/>
          <w:szCs w:val="50"/>
        </w:rPr>
      </w:pPr>
    </w:p>
    <w:tbl>
      <w:tblPr>
        <w:tblStyle w:val="ListTable3"/>
        <w:tblpPr w:leftFromText="141" w:rightFromText="141" w:vertAnchor="text" w:tblpY="1"/>
        <w:tblOverlap w:val="never"/>
        <w:tblW w:w="10261" w:type="dxa"/>
        <w:tblLayout w:type="fixed"/>
        <w:tblLook w:val="04A0" w:firstRow="1" w:lastRow="0" w:firstColumn="1" w:lastColumn="0" w:noHBand="0" w:noVBand="1"/>
      </w:tblPr>
      <w:tblGrid>
        <w:gridCol w:w="1098"/>
        <w:gridCol w:w="1523"/>
        <w:gridCol w:w="1315"/>
        <w:gridCol w:w="6325"/>
      </w:tblGrid>
      <w:tr w:rsidR="00373D73" w14:paraId="41B44C96" w14:textId="77777777" w:rsidTr="000739CE">
        <w:trPr>
          <w:cnfStyle w:val="100000000000" w:firstRow="1" w:lastRow="0" w:firstColumn="0" w:lastColumn="0" w:oddVBand="0" w:evenVBand="0" w:oddHBand="0" w:evenHBand="0" w:firstRowFirstColumn="0" w:firstRowLastColumn="0" w:lastRowFirstColumn="0" w:lastRowLastColumn="0"/>
          <w:trHeight w:val="207"/>
        </w:trPr>
        <w:tc>
          <w:tcPr>
            <w:cnfStyle w:val="001000000100" w:firstRow="0" w:lastRow="0" w:firstColumn="1" w:lastColumn="0" w:oddVBand="0" w:evenVBand="0" w:oddHBand="0" w:evenHBand="0" w:firstRowFirstColumn="1" w:firstRowLastColumn="0" w:lastRowFirstColumn="0" w:lastRowLastColumn="0"/>
            <w:tcW w:w="1098" w:type="dxa"/>
            <w:tcBorders>
              <w:top w:val="single" w:sz="4" w:space="0" w:color="000000" w:themeColor="text1"/>
              <w:bottom w:val="single" w:sz="4" w:space="0" w:color="000000" w:themeColor="text1"/>
            </w:tcBorders>
            <w:shd w:val="clear" w:color="auto" w:fill="003127"/>
          </w:tcPr>
          <w:p w14:paraId="50AA43EE" w14:textId="77777777" w:rsidR="00373D73" w:rsidRDefault="00373D73">
            <w:r>
              <w:t>Version</w:t>
            </w:r>
          </w:p>
        </w:tc>
        <w:tc>
          <w:tcPr>
            <w:tcW w:w="1523" w:type="dxa"/>
            <w:tcBorders>
              <w:top w:val="single" w:sz="4" w:space="0" w:color="000000" w:themeColor="text1"/>
              <w:bottom w:val="single" w:sz="4" w:space="0" w:color="000000" w:themeColor="text1"/>
            </w:tcBorders>
            <w:shd w:val="clear" w:color="auto" w:fill="003127"/>
          </w:tcPr>
          <w:p w14:paraId="2EFCF321" w14:textId="77777777" w:rsidR="00373D73" w:rsidRDefault="00373D73">
            <w:pPr>
              <w:cnfStyle w:val="100000000000" w:firstRow="1" w:lastRow="0" w:firstColumn="0" w:lastColumn="0" w:oddVBand="0" w:evenVBand="0" w:oddHBand="0" w:evenHBand="0" w:firstRowFirstColumn="0" w:firstRowLastColumn="0" w:lastRowFirstColumn="0" w:lastRowLastColumn="0"/>
            </w:pPr>
            <w:r>
              <w:t>Dato</w:t>
            </w:r>
          </w:p>
        </w:tc>
        <w:tc>
          <w:tcPr>
            <w:tcW w:w="1315" w:type="dxa"/>
            <w:tcBorders>
              <w:top w:val="single" w:sz="4" w:space="0" w:color="000000" w:themeColor="text1"/>
              <w:bottom w:val="single" w:sz="4" w:space="0" w:color="000000" w:themeColor="text1"/>
            </w:tcBorders>
            <w:shd w:val="clear" w:color="auto" w:fill="003127"/>
          </w:tcPr>
          <w:p w14:paraId="39080185" w14:textId="77777777" w:rsidR="00373D73" w:rsidRDefault="00373D73">
            <w:pPr>
              <w:cnfStyle w:val="100000000000" w:firstRow="1" w:lastRow="0" w:firstColumn="0" w:lastColumn="0" w:oddVBand="0" w:evenVBand="0" w:oddHBand="0" w:evenHBand="0" w:firstRowFirstColumn="0" w:firstRowLastColumn="0" w:lastRowFirstColumn="0" w:lastRowLastColumn="0"/>
            </w:pPr>
            <w:r>
              <w:t>Initialer</w:t>
            </w:r>
          </w:p>
        </w:tc>
        <w:tc>
          <w:tcPr>
            <w:tcW w:w="6325" w:type="dxa"/>
            <w:tcBorders>
              <w:top w:val="single" w:sz="4" w:space="0" w:color="000000" w:themeColor="text1"/>
              <w:bottom w:val="single" w:sz="4" w:space="0" w:color="000000" w:themeColor="text1"/>
            </w:tcBorders>
            <w:shd w:val="clear" w:color="auto" w:fill="003127"/>
          </w:tcPr>
          <w:p w14:paraId="032F1E91" w14:textId="77777777" w:rsidR="00373D73" w:rsidRDefault="00373D73">
            <w:pPr>
              <w:cnfStyle w:val="100000000000" w:firstRow="1" w:lastRow="0" w:firstColumn="0" w:lastColumn="0" w:oddVBand="0" w:evenVBand="0" w:oddHBand="0" w:evenHBand="0" w:firstRowFirstColumn="0" w:firstRowLastColumn="0" w:lastRowFirstColumn="0" w:lastRowLastColumn="0"/>
            </w:pPr>
            <w:r>
              <w:t>Ændringer</w:t>
            </w:r>
          </w:p>
        </w:tc>
      </w:tr>
      <w:tr w:rsidR="00373D73" w14:paraId="1CC849D0"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3CEADAE8" w14:textId="3F4C92F5" w:rsidR="00373D73" w:rsidRDefault="00D114B5">
            <w:r>
              <w:t>1.0.0</w:t>
            </w:r>
          </w:p>
        </w:tc>
        <w:tc>
          <w:tcPr>
            <w:tcW w:w="1523" w:type="dxa"/>
          </w:tcPr>
          <w:p w14:paraId="18DCBA8B" w14:textId="3D2300B5" w:rsidR="00373D73" w:rsidRDefault="00D114B5">
            <w:pPr>
              <w:cnfStyle w:val="000000100000" w:firstRow="0" w:lastRow="0" w:firstColumn="0" w:lastColumn="0" w:oddVBand="0" w:evenVBand="0" w:oddHBand="1" w:evenHBand="0" w:firstRowFirstColumn="0" w:firstRowLastColumn="0" w:lastRowFirstColumn="0" w:lastRowLastColumn="0"/>
            </w:pPr>
            <w:r>
              <w:t>02/02-2010</w:t>
            </w:r>
          </w:p>
        </w:tc>
        <w:tc>
          <w:tcPr>
            <w:tcW w:w="1315" w:type="dxa"/>
          </w:tcPr>
          <w:p w14:paraId="66ED2C2D" w14:textId="668A39DF" w:rsidR="00373D73" w:rsidRDefault="00D114B5">
            <w:pPr>
              <w:cnfStyle w:val="000000100000" w:firstRow="0" w:lastRow="0" w:firstColumn="0" w:lastColumn="0" w:oddVBand="0" w:evenVBand="0" w:oddHBand="1" w:evenHBand="0" w:firstRowFirstColumn="0" w:firstRowLastColumn="0" w:lastRowFirstColumn="0" w:lastRowLastColumn="0"/>
            </w:pPr>
            <w:r>
              <w:t>TMLN</w:t>
            </w:r>
          </w:p>
        </w:tc>
        <w:tc>
          <w:tcPr>
            <w:tcW w:w="6325" w:type="dxa"/>
          </w:tcPr>
          <w:p w14:paraId="33C4B7B4" w14:textId="7D2343C0" w:rsidR="00373D73" w:rsidRDefault="00D114B5">
            <w:pPr>
              <w:cnfStyle w:val="000000100000" w:firstRow="0" w:lastRow="0" w:firstColumn="0" w:lastColumn="0" w:oddVBand="0" w:evenVBand="0" w:oddHBand="1" w:evenHBand="0" w:firstRowFirstColumn="0" w:firstRowLastColumn="0" w:lastRowFirstColumn="0" w:lastRowLastColumn="0"/>
            </w:pPr>
            <w:r>
              <w:t>Første version</w:t>
            </w:r>
          </w:p>
        </w:tc>
      </w:tr>
      <w:tr w:rsidR="00D114B5" w14:paraId="6EC7EEC5"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21355321" w14:textId="15756BBB" w:rsidR="00D114B5" w:rsidRDefault="00D114B5">
            <w:r>
              <w:t>1.1.0</w:t>
            </w:r>
          </w:p>
        </w:tc>
        <w:tc>
          <w:tcPr>
            <w:tcW w:w="1523" w:type="dxa"/>
          </w:tcPr>
          <w:p w14:paraId="15C2E8DD" w14:textId="363B9009" w:rsidR="00D114B5" w:rsidRDefault="00D114B5">
            <w:pPr>
              <w:cnfStyle w:val="000000000000" w:firstRow="0" w:lastRow="0" w:firstColumn="0" w:lastColumn="0" w:oddVBand="0" w:evenVBand="0" w:oddHBand="0" w:evenHBand="0" w:firstRowFirstColumn="0" w:firstRowLastColumn="0" w:lastRowFirstColumn="0" w:lastRowLastColumn="0"/>
            </w:pPr>
            <w:r>
              <w:t>16/07-2010</w:t>
            </w:r>
          </w:p>
        </w:tc>
        <w:tc>
          <w:tcPr>
            <w:tcW w:w="1315" w:type="dxa"/>
          </w:tcPr>
          <w:p w14:paraId="716C31E3" w14:textId="249D8C4B" w:rsidR="00D114B5" w:rsidRDefault="00D114B5">
            <w:pPr>
              <w:cnfStyle w:val="000000000000" w:firstRow="0" w:lastRow="0" w:firstColumn="0" w:lastColumn="0" w:oddVBand="0" w:evenVBand="0" w:oddHBand="0" w:evenHBand="0" w:firstRowFirstColumn="0" w:firstRowLastColumn="0" w:lastRowFirstColumn="0" w:lastRowLastColumn="0"/>
            </w:pPr>
            <w:r>
              <w:t>LNJa</w:t>
            </w:r>
          </w:p>
        </w:tc>
        <w:tc>
          <w:tcPr>
            <w:tcW w:w="6325" w:type="dxa"/>
          </w:tcPr>
          <w:p w14:paraId="5EC2B5DE" w14:textId="67BD4A82" w:rsidR="00D114B5" w:rsidRDefault="00D114B5">
            <w:pPr>
              <w:cnfStyle w:val="000000000000" w:firstRow="0" w:lastRow="0" w:firstColumn="0" w:lastColumn="0" w:oddVBand="0" w:evenVBand="0" w:oddHBand="0" w:evenHBand="0" w:firstRowFirstColumn="0" w:firstRowLastColumn="0" w:lastRowFirstColumn="0" w:lastRowLastColumn="0"/>
            </w:pPr>
            <w:r>
              <w:t>Tilføjet URL’er WSDL filer for service</w:t>
            </w:r>
          </w:p>
        </w:tc>
      </w:tr>
      <w:tr w:rsidR="00D114B5" w14:paraId="399A7D5B"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109758CB" w14:textId="00FC7584" w:rsidR="00D114B5" w:rsidRDefault="00D114B5">
            <w:r>
              <w:t>1.2.0</w:t>
            </w:r>
          </w:p>
        </w:tc>
        <w:tc>
          <w:tcPr>
            <w:tcW w:w="1523" w:type="dxa"/>
          </w:tcPr>
          <w:p w14:paraId="19360D7C" w14:textId="6349150B" w:rsidR="00D114B5" w:rsidRDefault="00D114B5">
            <w:pPr>
              <w:cnfStyle w:val="000000100000" w:firstRow="0" w:lastRow="0" w:firstColumn="0" w:lastColumn="0" w:oddVBand="0" w:evenVBand="0" w:oddHBand="1" w:evenHBand="0" w:firstRowFirstColumn="0" w:firstRowLastColumn="0" w:lastRowFirstColumn="0" w:lastRowLastColumn="0"/>
            </w:pPr>
            <w:r>
              <w:t>31/08-2010</w:t>
            </w:r>
          </w:p>
        </w:tc>
        <w:tc>
          <w:tcPr>
            <w:tcW w:w="1315" w:type="dxa"/>
          </w:tcPr>
          <w:p w14:paraId="49B00831" w14:textId="5AAA014A" w:rsidR="00D114B5" w:rsidRDefault="00D114B5">
            <w:pPr>
              <w:cnfStyle w:val="000000100000" w:firstRow="0" w:lastRow="0" w:firstColumn="0" w:lastColumn="0" w:oddVBand="0" w:evenVBand="0" w:oddHBand="1" w:evenHBand="0" w:firstRowFirstColumn="0" w:firstRowLastColumn="0" w:lastRowFirstColumn="0" w:lastRowLastColumn="0"/>
            </w:pPr>
            <w:r>
              <w:t>LNJa</w:t>
            </w:r>
          </w:p>
        </w:tc>
        <w:tc>
          <w:tcPr>
            <w:tcW w:w="6325" w:type="dxa"/>
          </w:tcPr>
          <w:p w14:paraId="013717D8" w14:textId="6BE3C987" w:rsidR="00D114B5" w:rsidRDefault="00D114B5">
            <w:pPr>
              <w:cnfStyle w:val="000000100000" w:firstRow="0" w:lastRow="0" w:firstColumn="0" w:lastColumn="0" w:oddVBand="0" w:evenVBand="0" w:oddHBand="1" w:evenHBand="0" w:firstRowFirstColumn="0" w:firstRowLastColumn="0" w:lastRowFirstColumn="0" w:lastRowLastColumn="0"/>
            </w:pPr>
            <w:r>
              <w:t>Tilføjet eksempler for indsamler og eksport indberetninger</w:t>
            </w:r>
          </w:p>
        </w:tc>
      </w:tr>
      <w:tr w:rsidR="00D114B5" w14:paraId="0042E94C"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6E30FE56" w14:textId="4410770E" w:rsidR="00D114B5" w:rsidRDefault="00D114B5">
            <w:r>
              <w:t>1.3.0</w:t>
            </w:r>
          </w:p>
        </w:tc>
        <w:tc>
          <w:tcPr>
            <w:tcW w:w="1523" w:type="dxa"/>
          </w:tcPr>
          <w:p w14:paraId="689A1F41" w14:textId="65ED50C4" w:rsidR="00D114B5" w:rsidRDefault="00D114B5">
            <w:pPr>
              <w:cnfStyle w:val="000000000000" w:firstRow="0" w:lastRow="0" w:firstColumn="0" w:lastColumn="0" w:oddVBand="0" w:evenVBand="0" w:oddHBand="0" w:evenHBand="0" w:firstRowFirstColumn="0" w:firstRowLastColumn="0" w:lastRowFirstColumn="0" w:lastRowLastColumn="0"/>
            </w:pPr>
            <w:r>
              <w:t>20/10-2010</w:t>
            </w:r>
          </w:p>
        </w:tc>
        <w:tc>
          <w:tcPr>
            <w:tcW w:w="1315" w:type="dxa"/>
          </w:tcPr>
          <w:p w14:paraId="7BADDDBF" w14:textId="28CF2147" w:rsidR="00D114B5" w:rsidRDefault="00D114B5">
            <w:pPr>
              <w:cnfStyle w:val="000000000000" w:firstRow="0" w:lastRow="0" w:firstColumn="0" w:lastColumn="0" w:oddVBand="0" w:evenVBand="0" w:oddHBand="0" w:evenHBand="0" w:firstRowFirstColumn="0" w:firstRowLastColumn="0" w:lastRowFirstColumn="0" w:lastRowLastColumn="0"/>
            </w:pPr>
            <w:r>
              <w:t>LNJa</w:t>
            </w:r>
          </w:p>
        </w:tc>
        <w:tc>
          <w:tcPr>
            <w:tcW w:w="6325" w:type="dxa"/>
          </w:tcPr>
          <w:p w14:paraId="5820E01F" w14:textId="46EC1B28" w:rsidR="00D114B5" w:rsidRDefault="00D114B5">
            <w:pPr>
              <w:cnfStyle w:val="000000000000" w:firstRow="0" w:lastRow="0" w:firstColumn="0" w:lastColumn="0" w:oddVBand="0" w:evenVBand="0" w:oddHBand="0" w:evenHBand="0" w:firstRowFirstColumn="0" w:firstRowLastColumn="0" w:lastRowFirstColumn="0" w:lastRowLastColumn="0"/>
            </w:pPr>
            <w:r>
              <w:t>Tilføjet afsnit om adgang</w:t>
            </w:r>
          </w:p>
        </w:tc>
      </w:tr>
      <w:tr w:rsidR="00D114B5" w14:paraId="19D04A0E"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1FEA8E6F" w14:textId="574EFD0F" w:rsidR="00D114B5" w:rsidRDefault="00D114B5">
            <w:r>
              <w:t>1.4.0</w:t>
            </w:r>
          </w:p>
        </w:tc>
        <w:tc>
          <w:tcPr>
            <w:tcW w:w="1523" w:type="dxa"/>
          </w:tcPr>
          <w:p w14:paraId="04670D99" w14:textId="1E88EF95" w:rsidR="00D114B5" w:rsidRDefault="00D114B5">
            <w:pPr>
              <w:cnfStyle w:val="000000100000" w:firstRow="0" w:lastRow="0" w:firstColumn="0" w:lastColumn="0" w:oddVBand="0" w:evenVBand="0" w:oddHBand="1" w:evenHBand="0" w:firstRowFirstColumn="0" w:firstRowLastColumn="0" w:lastRowFirstColumn="0" w:lastRowLastColumn="0"/>
            </w:pPr>
            <w:r>
              <w:t>21/10-2010</w:t>
            </w:r>
          </w:p>
        </w:tc>
        <w:tc>
          <w:tcPr>
            <w:tcW w:w="1315" w:type="dxa"/>
          </w:tcPr>
          <w:p w14:paraId="00814ED3" w14:textId="304FC877" w:rsidR="00D114B5" w:rsidRDefault="00D114B5">
            <w:pPr>
              <w:cnfStyle w:val="000000100000" w:firstRow="0" w:lastRow="0" w:firstColumn="0" w:lastColumn="0" w:oddVBand="0" w:evenVBand="0" w:oddHBand="1" w:evenHBand="0" w:firstRowFirstColumn="0" w:firstRowLastColumn="0" w:lastRowFirstColumn="0" w:lastRowLastColumn="0"/>
            </w:pPr>
            <w:r>
              <w:t>LNJa</w:t>
            </w:r>
          </w:p>
        </w:tc>
        <w:tc>
          <w:tcPr>
            <w:tcW w:w="6325" w:type="dxa"/>
          </w:tcPr>
          <w:p w14:paraId="7BB99684" w14:textId="09A50138" w:rsidR="00D114B5" w:rsidRDefault="00D114B5">
            <w:pPr>
              <w:cnfStyle w:val="000000100000" w:firstRow="0" w:lastRow="0" w:firstColumn="0" w:lastColumn="0" w:oddVBand="0" w:evenVBand="0" w:oddHBand="1" w:evenHBand="0" w:firstRowFirstColumn="0" w:firstRowLastColumn="0" w:lastRowFirstColumn="0" w:lastRowLastColumn="0"/>
            </w:pPr>
            <w:r>
              <w:t>Tilføjet afsnit om fejlbeskeder</w:t>
            </w:r>
          </w:p>
        </w:tc>
      </w:tr>
      <w:tr w:rsidR="00D114B5" w14:paraId="086151E0"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460A455D" w14:textId="6CAA5486" w:rsidR="00D114B5" w:rsidRDefault="00D114B5">
            <w:r>
              <w:t>1.5.0</w:t>
            </w:r>
          </w:p>
        </w:tc>
        <w:tc>
          <w:tcPr>
            <w:tcW w:w="1523" w:type="dxa"/>
          </w:tcPr>
          <w:p w14:paraId="1313ECC3" w14:textId="06A2909A" w:rsidR="00D114B5" w:rsidRDefault="00D114B5">
            <w:pPr>
              <w:cnfStyle w:val="000000000000" w:firstRow="0" w:lastRow="0" w:firstColumn="0" w:lastColumn="0" w:oddVBand="0" w:evenVBand="0" w:oddHBand="0" w:evenHBand="0" w:firstRowFirstColumn="0" w:firstRowLastColumn="0" w:lastRowFirstColumn="0" w:lastRowLastColumn="0"/>
            </w:pPr>
            <w:r>
              <w:t>04/01-2011</w:t>
            </w:r>
          </w:p>
        </w:tc>
        <w:tc>
          <w:tcPr>
            <w:tcW w:w="1315" w:type="dxa"/>
          </w:tcPr>
          <w:p w14:paraId="7E6E9E7F" w14:textId="1A074337" w:rsidR="00D114B5" w:rsidRDefault="00D114B5">
            <w:pPr>
              <w:cnfStyle w:val="000000000000" w:firstRow="0" w:lastRow="0" w:firstColumn="0" w:lastColumn="0" w:oddVBand="0" w:evenVBand="0" w:oddHBand="0" w:evenHBand="0" w:firstRowFirstColumn="0" w:firstRowLastColumn="0" w:lastRowFirstColumn="0" w:lastRowLastColumn="0"/>
            </w:pPr>
            <w:r>
              <w:t>LNJa</w:t>
            </w:r>
          </w:p>
        </w:tc>
        <w:tc>
          <w:tcPr>
            <w:tcW w:w="6325" w:type="dxa"/>
          </w:tcPr>
          <w:p w14:paraId="74C36E09" w14:textId="00611079" w:rsidR="00D114B5" w:rsidRDefault="00D114B5">
            <w:pPr>
              <w:cnfStyle w:val="000000000000" w:firstRow="0" w:lastRow="0" w:firstColumn="0" w:lastColumn="0" w:oddVBand="0" w:evenVBand="0" w:oddHBand="0" w:evenHBand="0" w:firstRowFirstColumn="0" w:firstRowLastColumn="0" w:lastRowFirstColumn="0" w:lastRowLastColumn="0"/>
            </w:pPr>
            <w:r>
              <w:t>Udvidet afsnit om behandling af indberetninger og tilføjet afsnit om valideringsregler</w:t>
            </w:r>
          </w:p>
        </w:tc>
      </w:tr>
      <w:tr w:rsidR="00D114B5" w14:paraId="19ED7FB7"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66769866" w14:textId="2D60AC6D" w:rsidR="00D114B5" w:rsidRDefault="00D114B5">
            <w:r>
              <w:t>2.0.0</w:t>
            </w:r>
          </w:p>
        </w:tc>
        <w:tc>
          <w:tcPr>
            <w:tcW w:w="1523" w:type="dxa"/>
          </w:tcPr>
          <w:p w14:paraId="6EC162FC" w14:textId="5B633B88" w:rsidR="00D114B5" w:rsidRDefault="00D114B5">
            <w:pPr>
              <w:cnfStyle w:val="000000100000" w:firstRow="0" w:lastRow="0" w:firstColumn="0" w:lastColumn="0" w:oddVBand="0" w:evenVBand="0" w:oddHBand="1" w:evenHBand="0" w:firstRowFirstColumn="0" w:firstRowLastColumn="0" w:lastRowFirstColumn="0" w:lastRowLastColumn="0"/>
            </w:pPr>
            <w:r>
              <w:t>04/02-2011</w:t>
            </w:r>
          </w:p>
        </w:tc>
        <w:tc>
          <w:tcPr>
            <w:tcW w:w="1315" w:type="dxa"/>
          </w:tcPr>
          <w:p w14:paraId="0BFF46E6" w14:textId="6C077D1D" w:rsidR="00D114B5" w:rsidRDefault="00D114B5">
            <w:pPr>
              <w:cnfStyle w:val="000000100000" w:firstRow="0" w:lastRow="0" w:firstColumn="0" w:lastColumn="0" w:oddVBand="0" w:evenVBand="0" w:oddHBand="1" w:evenHBand="0" w:firstRowFirstColumn="0" w:firstRowLastColumn="0" w:lastRowFirstColumn="0" w:lastRowLastColumn="0"/>
            </w:pPr>
            <w:r>
              <w:t>LNJa</w:t>
            </w:r>
          </w:p>
        </w:tc>
        <w:tc>
          <w:tcPr>
            <w:tcW w:w="6325" w:type="dxa"/>
          </w:tcPr>
          <w:p w14:paraId="62849537" w14:textId="77777777" w:rsidR="00D114B5" w:rsidRDefault="00D114B5">
            <w:pPr>
              <w:cnfStyle w:val="000000100000" w:firstRow="0" w:lastRow="0" w:firstColumn="0" w:lastColumn="0" w:oddVBand="0" w:evenVBand="0" w:oddHBand="1" w:evenHBand="0" w:firstRowFirstColumn="0" w:firstRowLastColumn="0" w:lastRowFirstColumn="0" w:lastRowLastColumn="0"/>
            </w:pPr>
            <w:r>
              <w:t xml:space="preserve">Vejledningen er revideret, og mindre ændringer er fortaget. </w:t>
            </w:r>
          </w:p>
          <w:p w14:paraId="7CEEC436" w14:textId="77777777" w:rsidR="00D114B5" w:rsidRDefault="00D114B5">
            <w:pPr>
              <w:cnfStyle w:val="000000100000" w:firstRow="0" w:lastRow="0" w:firstColumn="0" w:lastColumn="0" w:oddVBand="0" w:evenVBand="0" w:oddHBand="1" w:evenHBand="0" w:firstRowFirstColumn="0" w:firstRowLastColumn="0" w:lastRowFirstColumn="0" w:lastRowLastColumn="0"/>
            </w:pPr>
            <w:r>
              <w:t xml:space="preserve">Affaldssekretariatets adresse er opdateret </w:t>
            </w:r>
          </w:p>
          <w:p w14:paraId="2F09766A" w14:textId="77777777" w:rsidR="00D114B5" w:rsidRDefault="00D114B5">
            <w:pPr>
              <w:cnfStyle w:val="000000100000" w:firstRow="0" w:lastRow="0" w:firstColumn="0" w:lastColumn="0" w:oddVBand="0" w:evenVBand="0" w:oddHBand="1" w:evenHBand="0" w:firstRowFirstColumn="0" w:firstRowLastColumn="0" w:lastRowFirstColumn="0" w:lastRowLastColumn="0"/>
            </w:pPr>
            <w:r>
              <w:t xml:space="preserve">Der er tilføjet kontaktinformation til Affaldssekretariatet. </w:t>
            </w:r>
          </w:p>
          <w:p w14:paraId="2B492DAA" w14:textId="3174A071" w:rsidR="00D114B5" w:rsidRDefault="00D114B5">
            <w:pPr>
              <w:cnfStyle w:val="000000100000" w:firstRow="0" w:lastRow="0" w:firstColumn="0" w:lastColumn="0" w:oddVBand="0" w:evenVBand="0" w:oddHBand="1" w:evenHBand="0" w:firstRowFirstColumn="0" w:firstRowLastColumn="0" w:lastRowFirstColumn="0" w:lastRowLastColumn="0"/>
            </w:pPr>
            <w:r>
              <w:t>Tilføjet generelt information om ADS og system-system indberetning.</w:t>
            </w:r>
          </w:p>
          <w:p w14:paraId="5B4FA804" w14:textId="623BE37E" w:rsidR="00D114B5" w:rsidRDefault="00D114B5">
            <w:pPr>
              <w:cnfStyle w:val="000000100000" w:firstRow="0" w:lastRow="0" w:firstColumn="0" w:lastColumn="0" w:oddVBand="0" w:evenVBand="0" w:oddHBand="1" w:evenHBand="0" w:firstRowFirstColumn="0" w:firstRowLastColumn="0" w:lastRowFirstColumn="0" w:lastRowLastColumn="0"/>
            </w:pPr>
            <w:r>
              <w:t>Skemadiagrammer er opdateret med beskrivelser.</w:t>
            </w:r>
          </w:p>
        </w:tc>
      </w:tr>
      <w:tr w:rsidR="00D114B5" w14:paraId="16B5808D"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4C4D98EB" w14:textId="53B75C18" w:rsidR="00D114B5" w:rsidRDefault="00C52EB7">
            <w:r>
              <w:t>2.1.0</w:t>
            </w:r>
          </w:p>
        </w:tc>
        <w:tc>
          <w:tcPr>
            <w:tcW w:w="1523" w:type="dxa"/>
          </w:tcPr>
          <w:p w14:paraId="57F04BC2" w14:textId="082B9570" w:rsidR="00D114B5" w:rsidRDefault="006A643A">
            <w:pPr>
              <w:cnfStyle w:val="000000000000" w:firstRow="0" w:lastRow="0" w:firstColumn="0" w:lastColumn="0" w:oddVBand="0" w:evenVBand="0" w:oddHBand="0" w:evenHBand="0" w:firstRowFirstColumn="0" w:firstRowLastColumn="0" w:lastRowFirstColumn="0" w:lastRowLastColumn="0"/>
            </w:pPr>
            <w:r>
              <w:t>01/10-2012</w:t>
            </w:r>
          </w:p>
        </w:tc>
        <w:tc>
          <w:tcPr>
            <w:tcW w:w="1315" w:type="dxa"/>
          </w:tcPr>
          <w:p w14:paraId="389729E5" w14:textId="0AE933EA" w:rsidR="00D114B5" w:rsidRDefault="006A643A">
            <w:pPr>
              <w:cnfStyle w:val="000000000000" w:firstRow="0" w:lastRow="0" w:firstColumn="0" w:lastColumn="0" w:oddVBand="0" w:evenVBand="0" w:oddHBand="0" w:evenHBand="0" w:firstRowFirstColumn="0" w:firstRowLastColumn="0" w:lastRowFirstColumn="0" w:lastRowLastColumn="0"/>
            </w:pPr>
            <w:r>
              <w:t>Arguz</w:t>
            </w:r>
          </w:p>
        </w:tc>
        <w:tc>
          <w:tcPr>
            <w:tcW w:w="6325" w:type="dxa"/>
          </w:tcPr>
          <w:p w14:paraId="78E58185" w14:textId="77777777" w:rsidR="005771B7" w:rsidRDefault="005771B7">
            <w:pPr>
              <w:cnfStyle w:val="000000000000" w:firstRow="0" w:lastRow="0" w:firstColumn="0" w:lastColumn="0" w:oddVBand="0" w:evenVBand="0" w:oddHBand="0" w:evenHBand="0" w:firstRowFirstColumn="0" w:firstRowLastColumn="0" w:lastRowFirstColumn="0" w:lastRowLastColumn="0"/>
            </w:pPr>
            <w:r>
              <w:t xml:space="preserve">Affaldssekretariatets adresse er opdateret. </w:t>
            </w:r>
          </w:p>
          <w:p w14:paraId="1A2EF68F" w14:textId="59A4CF88" w:rsidR="00D114B5" w:rsidRDefault="005771B7">
            <w:pPr>
              <w:cnfStyle w:val="000000000000" w:firstRow="0" w:lastRow="0" w:firstColumn="0" w:lastColumn="0" w:oddVBand="0" w:evenVBand="0" w:oddHBand="0" w:evenHBand="0" w:firstRowFirstColumn="0" w:firstRowLastColumn="0" w:lastRowFirstColumn="0" w:lastRowLastColumn="0"/>
            </w:pPr>
            <w:r>
              <w:t>Der er tilføjet et nyt afsnit om rettelse/sletning af data og et nyt afsnit om adgang til virk.dk med digital signatur.</w:t>
            </w:r>
          </w:p>
        </w:tc>
      </w:tr>
      <w:tr w:rsidR="00D114B5" w14:paraId="7602903B"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340AE483" w14:textId="7FC125BC" w:rsidR="00D114B5" w:rsidRDefault="00774299">
            <w:r>
              <w:t>2.2.0</w:t>
            </w:r>
          </w:p>
        </w:tc>
        <w:tc>
          <w:tcPr>
            <w:tcW w:w="1523" w:type="dxa"/>
          </w:tcPr>
          <w:p w14:paraId="20ED4C49" w14:textId="116745D5" w:rsidR="00D114B5" w:rsidRDefault="00774299">
            <w:pPr>
              <w:cnfStyle w:val="000000100000" w:firstRow="0" w:lastRow="0" w:firstColumn="0" w:lastColumn="0" w:oddVBand="0" w:evenVBand="0" w:oddHBand="1" w:evenHBand="0" w:firstRowFirstColumn="0" w:firstRowLastColumn="0" w:lastRowFirstColumn="0" w:lastRowLastColumn="0"/>
            </w:pPr>
            <w:r>
              <w:t>23/10-2012</w:t>
            </w:r>
          </w:p>
        </w:tc>
        <w:tc>
          <w:tcPr>
            <w:tcW w:w="1315" w:type="dxa"/>
          </w:tcPr>
          <w:p w14:paraId="4A944610" w14:textId="2B1388A2" w:rsidR="00D114B5" w:rsidRDefault="00774299">
            <w:pPr>
              <w:cnfStyle w:val="000000100000" w:firstRow="0" w:lastRow="0" w:firstColumn="0" w:lastColumn="0" w:oddVBand="0" w:evenVBand="0" w:oddHBand="1" w:evenHBand="0" w:firstRowFirstColumn="0" w:firstRowLastColumn="0" w:lastRowFirstColumn="0" w:lastRowLastColumn="0"/>
            </w:pPr>
            <w:r>
              <w:t>LNJa</w:t>
            </w:r>
          </w:p>
        </w:tc>
        <w:tc>
          <w:tcPr>
            <w:tcW w:w="6325" w:type="dxa"/>
          </w:tcPr>
          <w:p w14:paraId="3550C0D6" w14:textId="7691647F" w:rsidR="00D114B5" w:rsidRDefault="00774299">
            <w:pPr>
              <w:cnfStyle w:val="000000100000" w:firstRow="0" w:lastRow="0" w:firstColumn="0" w:lastColumn="0" w:oddVBand="0" w:evenVBand="0" w:oddHBand="1" w:evenHBand="0" w:firstRowFirstColumn="0" w:firstRowLastColumn="0" w:lastRowFirstColumn="0" w:lastRowLastColumn="0"/>
            </w:pPr>
            <w:r>
              <w:t>Opdateret vejledning med information om brug af OCESII certifikater. Rettet gamle links</w:t>
            </w:r>
          </w:p>
        </w:tc>
      </w:tr>
      <w:tr w:rsidR="00D114B5" w14:paraId="50C18F32"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519B255F" w14:textId="26A6DC35" w:rsidR="00D114B5" w:rsidRDefault="00774299">
            <w:r>
              <w:t>2.3.0</w:t>
            </w:r>
          </w:p>
        </w:tc>
        <w:tc>
          <w:tcPr>
            <w:tcW w:w="1523" w:type="dxa"/>
          </w:tcPr>
          <w:p w14:paraId="47F598A9" w14:textId="65E2189B" w:rsidR="00D114B5" w:rsidRDefault="00774299">
            <w:pPr>
              <w:cnfStyle w:val="000000000000" w:firstRow="0" w:lastRow="0" w:firstColumn="0" w:lastColumn="0" w:oddVBand="0" w:evenVBand="0" w:oddHBand="0" w:evenHBand="0" w:firstRowFirstColumn="0" w:firstRowLastColumn="0" w:lastRowFirstColumn="0" w:lastRowLastColumn="0"/>
            </w:pPr>
            <w:r>
              <w:t>14/02-2013</w:t>
            </w:r>
          </w:p>
        </w:tc>
        <w:tc>
          <w:tcPr>
            <w:tcW w:w="1315" w:type="dxa"/>
          </w:tcPr>
          <w:p w14:paraId="33EE5B7E" w14:textId="4DB77F3F" w:rsidR="00D114B5" w:rsidRDefault="003D4CAD">
            <w:pPr>
              <w:cnfStyle w:val="000000000000" w:firstRow="0" w:lastRow="0" w:firstColumn="0" w:lastColumn="0" w:oddVBand="0" w:evenVBand="0" w:oddHBand="0" w:evenHBand="0" w:firstRowFirstColumn="0" w:firstRowLastColumn="0" w:lastRowFirstColumn="0" w:lastRowLastColumn="0"/>
            </w:pPr>
            <w:r>
              <w:t>LNJa</w:t>
            </w:r>
          </w:p>
        </w:tc>
        <w:tc>
          <w:tcPr>
            <w:tcW w:w="6325" w:type="dxa"/>
          </w:tcPr>
          <w:p w14:paraId="5A38D148" w14:textId="63E8B3A7" w:rsidR="00D114B5" w:rsidRDefault="003D4CAD">
            <w:pPr>
              <w:cnfStyle w:val="000000000000" w:firstRow="0" w:lastRow="0" w:firstColumn="0" w:lastColumn="0" w:oddVBand="0" w:evenVBand="0" w:oddHBand="0" w:evenHBand="0" w:firstRowFirstColumn="0" w:firstRowLastColumn="0" w:lastRowFirstColumn="0" w:lastRowLastColumn="0"/>
            </w:pPr>
            <w:r>
              <w:t>Opdateret information om adgang til TEST</w:t>
            </w:r>
          </w:p>
        </w:tc>
      </w:tr>
      <w:tr w:rsidR="00D114B5" w14:paraId="6F535DC7"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49C62F53" w14:textId="7FD7828D" w:rsidR="00D114B5" w:rsidRDefault="003D4CAD">
            <w:r>
              <w:t>2.4.0</w:t>
            </w:r>
          </w:p>
        </w:tc>
        <w:tc>
          <w:tcPr>
            <w:tcW w:w="1523" w:type="dxa"/>
          </w:tcPr>
          <w:p w14:paraId="53125D71" w14:textId="44004AC2" w:rsidR="00D114B5" w:rsidRDefault="003D4CAD">
            <w:pPr>
              <w:cnfStyle w:val="000000100000" w:firstRow="0" w:lastRow="0" w:firstColumn="0" w:lastColumn="0" w:oddVBand="0" w:evenVBand="0" w:oddHBand="1" w:evenHBand="0" w:firstRowFirstColumn="0" w:firstRowLastColumn="0" w:lastRowFirstColumn="0" w:lastRowLastColumn="0"/>
            </w:pPr>
            <w:r>
              <w:t>05/12-2013</w:t>
            </w:r>
          </w:p>
        </w:tc>
        <w:tc>
          <w:tcPr>
            <w:tcW w:w="1315" w:type="dxa"/>
          </w:tcPr>
          <w:p w14:paraId="02978D2C" w14:textId="4A8CB3CC" w:rsidR="00D114B5" w:rsidRDefault="003D4CAD">
            <w:pPr>
              <w:cnfStyle w:val="000000100000" w:firstRow="0" w:lastRow="0" w:firstColumn="0" w:lastColumn="0" w:oddVBand="0" w:evenVBand="0" w:oddHBand="1" w:evenHBand="0" w:firstRowFirstColumn="0" w:firstRowLastColumn="0" w:lastRowFirstColumn="0" w:lastRowLastColumn="0"/>
            </w:pPr>
            <w:r>
              <w:t>Arguz</w:t>
            </w:r>
          </w:p>
        </w:tc>
        <w:tc>
          <w:tcPr>
            <w:tcW w:w="6325" w:type="dxa"/>
          </w:tcPr>
          <w:p w14:paraId="0B0F91A7" w14:textId="448450A7" w:rsidR="00D114B5" w:rsidRDefault="003D4CAD">
            <w:pPr>
              <w:cnfStyle w:val="000000100000" w:firstRow="0" w:lastRow="0" w:firstColumn="0" w:lastColumn="0" w:oddVBand="0" w:evenVBand="0" w:oddHBand="1" w:evenHBand="0" w:firstRowFirstColumn="0" w:firstRowLastColumn="0" w:lastRowFirstColumn="0" w:lastRowLastColumn="0"/>
            </w:pPr>
            <w:r>
              <w:t>Der er indsat et nyt afsnit om Rapporter. De efterfølgende</w:t>
            </w:r>
            <w:r w:rsidR="00D2518F">
              <w:t xml:space="preserve"> afsnit har dermed fået nye numre</w:t>
            </w:r>
          </w:p>
        </w:tc>
      </w:tr>
      <w:tr w:rsidR="00D114B5" w14:paraId="4D8402AE"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69398A88" w14:textId="71220B83" w:rsidR="00D114B5" w:rsidRDefault="00D2518F">
            <w:r>
              <w:t>2.5.0</w:t>
            </w:r>
          </w:p>
        </w:tc>
        <w:tc>
          <w:tcPr>
            <w:tcW w:w="1523" w:type="dxa"/>
          </w:tcPr>
          <w:p w14:paraId="5F8479A4" w14:textId="10D392AE" w:rsidR="00D114B5" w:rsidRDefault="00D2518F">
            <w:pPr>
              <w:cnfStyle w:val="000000000000" w:firstRow="0" w:lastRow="0" w:firstColumn="0" w:lastColumn="0" w:oddVBand="0" w:evenVBand="0" w:oddHBand="0" w:evenHBand="0" w:firstRowFirstColumn="0" w:firstRowLastColumn="0" w:lastRowFirstColumn="0" w:lastRowLastColumn="0"/>
            </w:pPr>
            <w:r>
              <w:t>12/09-2015</w:t>
            </w:r>
          </w:p>
        </w:tc>
        <w:tc>
          <w:tcPr>
            <w:tcW w:w="1315" w:type="dxa"/>
          </w:tcPr>
          <w:p w14:paraId="783B7A8A" w14:textId="11D84C23" w:rsidR="00D114B5" w:rsidRDefault="00D2518F">
            <w:pPr>
              <w:cnfStyle w:val="000000000000" w:firstRow="0" w:lastRow="0" w:firstColumn="0" w:lastColumn="0" w:oddVBand="0" w:evenVBand="0" w:oddHBand="0" w:evenHBand="0" w:firstRowFirstColumn="0" w:firstRowLastColumn="0" w:lastRowFirstColumn="0" w:lastRowLastColumn="0"/>
            </w:pPr>
            <w:r>
              <w:t>JEJE</w:t>
            </w:r>
          </w:p>
        </w:tc>
        <w:tc>
          <w:tcPr>
            <w:tcW w:w="6325" w:type="dxa"/>
          </w:tcPr>
          <w:p w14:paraId="0DD00A7B" w14:textId="77777777" w:rsidR="00D2518F" w:rsidRDefault="00D2518F">
            <w:pPr>
              <w:cnfStyle w:val="000000000000" w:firstRow="0" w:lastRow="0" w:firstColumn="0" w:lastColumn="0" w:oddVBand="0" w:evenVBand="0" w:oddHBand="0" w:evenHBand="0" w:firstRowFirstColumn="0" w:firstRowLastColumn="0" w:lastRowFirstColumn="0" w:lastRowLastColumn="0"/>
            </w:pPr>
            <w:r>
              <w:t>Skærmbilleder og ny indberetningsrolle ”Eksport producent” er tilføjet</w:t>
            </w:r>
          </w:p>
          <w:p w14:paraId="386B7C69" w14:textId="77777777" w:rsidR="00D2518F" w:rsidRDefault="00D2518F">
            <w:pPr>
              <w:cnfStyle w:val="000000000000" w:firstRow="0" w:lastRow="0" w:firstColumn="0" w:lastColumn="0" w:oddVBand="0" w:evenVBand="0" w:oddHBand="0" w:evenHBand="0" w:firstRowFirstColumn="0" w:firstRowLastColumn="0" w:lastRowFirstColumn="0" w:lastRowLastColumn="0"/>
            </w:pPr>
            <w:r>
              <w:t>Afsnittet om rette/slette og om rapporter er slettet</w:t>
            </w:r>
          </w:p>
          <w:p w14:paraId="1CD90AE7" w14:textId="6E31AFF7" w:rsidR="00D2518F" w:rsidRDefault="00D2518F">
            <w:pPr>
              <w:cnfStyle w:val="000000000000" w:firstRow="0" w:lastRow="0" w:firstColumn="0" w:lastColumn="0" w:oddVBand="0" w:evenVBand="0" w:oddHBand="0" w:evenHBand="0" w:firstRowFirstColumn="0" w:firstRowLastColumn="0" w:lastRowFirstColumn="0" w:lastRowLastColumn="0"/>
            </w:pPr>
            <w:r>
              <w:t>Der er foretaget en generel gennemskrivning af rapporten</w:t>
            </w:r>
          </w:p>
        </w:tc>
      </w:tr>
      <w:tr w:rsidR="00D114B5" w14:paraId="714E15F9"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4C65C66C" w14:textId="6A7F2257" w:rsidR="00D114B5" w:rsidRDefault="00D2518F">
            <w:r>
              <w:t>2.7.0</w:t>
            </w:r>
          </w:p>
        </w:tc>
        <w:tc>
          <w:tcPr>
            <w:tcW w:w="1523" w:type="dxa"/>
          </w:tcPr>
          <w:p w14:paraId="7779FC9D" w14:textId="03B299EC" w:rsidR="00D114B5" w:rsidRDefault="00D2518F">
            <w:pPr>
              <w:cnfStyle w:val="000000100000" w:firstRow="0" w:lastRow="0" w:firstColumn="0" w:lastColumn="0" w:oddVBand="0" w:evenVBand="0" w:oddHBand="1" w:evenHBand="0" w:firstRowFirstColumn="0" w:firstRowLastColumn="0" w:lastRowFirstColumn="0" w:lastRowLastColumn="0"/>
            </w:pPr>
            <w:r>
              <w:t>02/12-2019</w:t>
            </w:r>
          </w:p>
        </w:tc>
        <w:tc>
          <w:tcPr>
            <w:tcW w:w="1315" w:type="dxa"/>
          </w:tcPr>
          <w:p w14:paraId="1DDD1C02" w14:textId="170CBA4A" w:rsidR="00D114B5" w:rsidRDefault="00D2518F">
            <w:pPr>
              <w:cnfStyle w:val="000000100000" w:firstRow="0" w:lastRow="0" w:firstColumn="0" w:lastColumn="0" w:oddVBand="0" w:evenVBand="0" w:oddHBand="1" w:evenHBand="0" w:firstRowFirstColumn="0" w:firstRowLastColumn="0" w:lastRowFirstColumn="0" w:lastRowLastColumn="0"/>
            </w:pPr>
            <w:r>
              <w:t>JEJE</w:t>
            </w:r>
          </w:p>
        </w:tc>
        <w:tc>
          <w:tcPr>
            <w:tcW w:w="6325" w:type="dxa"/>
          </w:tcPr>
          <w:p w14:paraId="46882DB3" w14:textId="3EEC9E32" w:rsidR="00D114B5" w:rsidRDefault="00D2518F">
            <w:pPr>
              <w:cnfStyle w:val="000000100000" w:firstRow="0" w:lastRow="0" w:firstColumn="0" w:lastColumn="0" w:oddVBand="0" w:evenVBand="0" w:oddHBand="1" w:evenHBand="0" w:firstRowFirstColumn="0" w:firstRowLastColumn="0" w:lastRowFirstColumn="0" w:lastRowLastColumn="0"/>
            </w:pPr>
            <w:r>
              <w:t>Mindre rettelser til links</w:t>
            </w:r>
          </w:p>
        </w:tc>
      </w:tr>
      <w:tr w:rsidR="00D114B5" w14:paraId="0062DAEC"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666F7A86" w14:textId="234984BF" w:rsidR="00D114B5" w:rsidRDefault="00D114B5" w:rsidP="00D114B5">
            <w:r>
              <w:t>3.0.0</w:t>
            </w:r>
          </w:p>
        </w:tc>
        <w:tc>
          <w:tcPr>
            <w:tcW w:w="1523" w:type="dxa"/>
          </w:tcPr>
          <w:p w14:paraId="5DBC5400" w14:textId="5C5B7C7C" w:rsidR="00D114B5" w:rsidRDefault="000739CE" w:rsidP="00D114B5">
            <w:pPr>
              <w:cnfStyle w:val="000000000000" w:firstRow="0" w:lastRow="0" w:firstColumn="0" w:lastColumn="0" w:oddVBand="0" w:evenVBand="0" w:oddHBand="0" w:evenHBand="0" w:firstRowFirstColumn="0" w:firstRowLastColumn="0" w:lastRowFirstColumn="0" w:lastRowLastColumn="0"/>
            </w:pPr>
            <w:r>
              <w:t>29</w:t>
            </w:r>
            <w:r w:rsidR="00D114B5">
              <w:t>/11-2021</w:t>
            </w:r>
          </w:p>
        </w:tc>
        <w:tc>
          <w:tcPr>
            <w:tcW w:w="1315" w:type="dxa"/>
          </w:tcPr>
          <w:p w14:paraId="1CEF5E5E" w14:textId="13181DC1" w:rsidR="00D114B5" w:rsidRDefault="00D114B5" w:rsidP="00D114B5">
            <w:pPr>
              <w:cnfStyle w:val="000000000000" w:firstRow="0" w:lastRow="0" w:firstColumn="0" w:lastColumn="0" w:oddVBand="0" w:evenVBand="0" w:oddHBand="0" w:evenHBand="0" w:firstRowFirstColumn="0" w:firstRowLastColumn="0" w:lastRowFirstColumn="0" w:lastRowLastColumn="0"/>
            </w:pPr>
            <w:r>
              <w:t>MVN</w:t>
            </w:r>
            <w:r w:rsidR="000739CE">
              <w:t>, JKJ</w:t>
            </w:r>
          </w:p>
        </w:tc>
        <w:tc>
          <w:tcPr>
            <w:tcW w:w="6325" w:type="dxa"/>
          </w:tcPr>
          <w:p w14:paraId="2603F1E0" w14:textId="56ACD08D" w:rsidR="00D114B5" w:rsidRDefault="005A4F7A" w:rsidP="00D114B5">
            <w:pPr>
              <w:cnfStyle w:val="000000000000" w:firstRow="0" w:lastRow="0" w:firstColumn="0" w:lastColumn="0" w:oddVBand="0" w:evenVBand="0" w:oddHBand="0" w:evenHBand="0" w:firstRowFirstColumn="0" w:firstRowLastColumn="0" w:lastRowFirstColumn="0" w:lastRowLastColumn="0"/>
            </w:pPr>
            <w:r>
              <w:t>Tilføjet afsnit for indberetningsrolle ”Bygherre”, nye felter til reel slutbehandling, angivelse af transportør og forhandler/mægler ved farligt affald</w:t>
            </w:r>
          </w:p>
        </w:tc>
      </w:tr>
      <w:tr w:rsidR="006D6F2E" w14:paraId="5F6CF8A0" w14:textId="77777777" w:rsidTr="000739C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98" w:type="dxa"/>
          </w:tcPr>
          <w:p w14:paraId="6297BA4E" w14:textId="1422AA4D" w:rsidR="006D6F2E" w:rsidRDefault="006D6F2E" w:rsidP="006D6F2E">
            <w:r>
              <w:t>3.0.1</w:t>
            </w:r>
          </w:p>
        </w:tc>
        <w:tc>
          <w:tcPr>
            <w:tcW w:w="1523" w:type="dxa"/>
          </w:tcPr>
          <w:p w14:paraId="71D32B02" w14:textId="5062D98E" w:rsidR="006D6F2E" w:rsidRDefault="0046472B" w:rsidP="006D6F2E">
            <w:pPr>
              <w:cnfStyle w:val="000000100000" w:firstRow="0" w:lastRow="0" w:firstColumn="0" w:lastColumn="0" w:oddVBand="0" w:evenVBand="0" w:oddHBand="1" w:evenHBand="0" w:firstRowFirstColumn="0" w:firstRowLastColumn="0" w:lastRowFirstColumn="0" w:lastRowLastColumn="0"/>
            </w:pPr>
            <w:r>
              <w:t>23/03-2023</w:t>
            </w:r>
          </w:p>
        </w:tc>
        <w:tc>
          <w:tcPr>
            <w:tcW w:w="1315" w:type="dxa"/>
          </w:tcPr>
          <w:p w14:paraId="4D25E26A" w14:textId="4AA199E6" w:rsidR="006D6F2E" w:rsidRDefault="0046472B" w:rsidP="006D6F2E">
            <w:pPr>
              <w:cnfStyle w:val="000000100000" w:firstRow="0" w:lastRow="0" w:firstColumn="0" w:lastColumn="0" w:oddVBand="0" w:evenVBand="0" w:oddHBand="1" w:evenHBand="0" w:firstRowFirstColumn="0" w:firstRowLastColumn="0" w:lastRowFirstColumn="0" w:lastRowLastColumn="0"/>
            </w:pPr>
            <w:r>
              <w:t>RLR</w:t>
            </w:r>
          </w:p>
        </w:tc>
        <w:tc>
          <w:tcPr>
            <w:tcW w:w="6325" w:type="dxa"/>
          </w:tcPr>
          <w:p w14:paraId="416BCB8F" w14:textId="55AE5C1C" w:rsidR="006D6F2E" w:rsidRDefault="0046472B" w:rsidP="006D6F2E">
            <w:pPr>
              <w:cnfStyle w:val="000000100000" w:firstRow="0" w:lastRow="0" w:firstColumn="0" w:lastColumn="0" w:oddVBand="0" w:evenVBand="0" w:oddHBand="1" w:evenHBand="0" w:firstRowFirstColumn="0" w:firstRowLastColumn="0" w:lastRowFirstColumn="0" w:lastRowLastColumn="0"/>
            </w:pPr>
            <w:r>
              <w:t>Ændr</w:t>
            </w:r>
            <w:r w:rsidR="00791B03">
              <w:t>inger i forhold til skift fra OCES</w:t>
            </w:r>
            <w:r w:rsidR="00EA460C">
              <w:t>2 til OCES3</w:t>
            </w:r>
            <w:r w:rsidR="00FB16B1">
              <w:t xml:space="preserve"> </w:t>
            </w:r>
            <w:r w:rsidR="00EA460C">
              <w:t>certifikater</w:t>
            </w:r>
            <w:r w:rsidR="000F685B">
              <w:t xml:space="preserve">, </w:t>
            </w:r>
            <w:r w:rsidR="001D75EB">
              <w:t>r</w:t>
            </w:r>
            <w:r w:rsidR="006F0EFA">
              <w:t xml:space="preserve">ettelse af </w:t>
            </w:r>
            <w:r w:rsidR="00BC164A">
              <w:t>webservicens</w:t>
            </w:r>
            <w:r w:rsidR="006F0EFA">
              <w:t xml:space="preserve"> end</w:t>
            </w:r>
            <w:r w:rsidR="001D75EB">
              <w:t>point</w:t>
            </w:r>
            <w:r w:rsidR="00BC164A">
              <w:t>s</w:t>
            </w:r>
            <w:r w:rsidR="00F04D2E">
              <w:t xml:space="preserve"> </w:t>
            </w:r>
            <w:r w:rsidR="000F685B">
              <w:t>og opdatering af XML-eksempler</w:t>
            </w:r>
            <w:r w:rsidR="00707F6C">
              <w:t>, så de ikke bliver afvist</w:t>
            </w:r>
            <w:r w:rsidR="000F685B">
              <w:t>.</w:t>
            </w:r>
          </w:p>
        </w:tc>
      </w:tr>
      <w:tr w:rsidR="00B8260B" w14:paraId="086E0791" w14:textId="77777777" w:rsidTr="000739CE">
        <w:trPr>
          <w:trHeight w:val="207"/>
        </w:trPr>
        <w:tc>
          <w:tcPr>
            <w:cnfStyle w:val="001000000000" w:firstRow="0" w:lastRow="0" w:firstColumn="1" w:lastColumn="0" w:oddVBand="0" w:evenVBand="0" w:oddHBand="0" w:evenHBand="0" w:firstRowFirstColumn="0" w:firstRowLastColumn="0" w:lastRowFirstColumn="0" w:lastRowLastColumn="0"/>
            <w:tcW w:w="1098" w:type="dxa"/>
          </w:tcPr>
          <w:p w14:paraId="0E351C19" w14:textId="5F396B48" w:rsidR="00B8260B" w:rsidRDefault="0048227D" w:rsidP="006D6F2E">
            <w:r>
              <w:t>3.1.0</w:t>
            </w:r>
          </w:p>
        </w:tc>
        <w:tc>
          <w:tcPr>
            <w:tcW w:w="1523" w:type="dxa"/>
          </w:tcPr>
          <w:p w14:paraId="2683A89A" w14:textId="4D244BF4" w:rsidR="00B8260B" w:rsidRDefault="0048227D" w:rsidP="006D6F2E">
            <w:pPr>
              <w:cnfStyle w:val="000000000000" w:firstRow="0" w:lastRow="0" w:firstColumn="0" w:lastColumn="0" w:oddVBand="0" w:evenVBand="0" w:oddHBand="0" w:evenHBand="0" w:firstRowFirstColumn="0" w:firstRowLastColumn="0" w:lastRowFirstColumn="0" w:lastRowLastColumn="0"/>
            </w:pPr>
            <w:r>
              <w:t>28/04-2023</w:t>
            </w:r>
          </w:p>
        </w:tc>
        <w:tc>
          <w:tcPr>
            <w:tcW w:w="1315" w:type="dxa"/>
          </w:tcPr>
          <w:p w14:paraId="23E7D44B" w14:textId="41040263" w:rsidR="00B8260B" w:rsidRDefault="0048227D" w:rsidP="006D6F2E">
            <w:pPr>
              <w:cnfStyle w:val="000000000000" w:firstRow="0" w:lastRow="0" w:firstColumn="0" w:lastColumn="0" w:oddVBand="0" w:evenVBand="0" w:oddHBand="0" w:evenHBand="0" w:firstRowFirstColumn="0" w:firstRowLastColumn="0" w:lastRowFirstColumn="0" w:lastRowLastColumn="0"/>
            </w:pPr>
            <w:r>
              <w:t>MWN</w:t>
            </w:r>
          </w:p>
        </w:tc>
        <w:tc>
          <w:tcPr>
            <w:tcW w:w="6325" w:type="dxa"/>
          </w:tcPr>
          <w:p w14:paraId="0FC80B81" w14:textId="7EBE3198" w:rsidR="00B8260B" w:rsidRDefault="0048227D" w:rsidP="006D6F2E">
            <w:pPr>
              <w:cnfStyle w:val="000000000000" w:firstRow="0" w:lastRow="0" w:firstColumn="0" w:lastColumn="0" w:oddVBand="0" w:evenVBand="0" w:oddHBand="0" w:evenHBand="0" w:firstRowFirstColumn="0" w:firstRowLastColumn="0" w:lastRowFirstColumn="0" w:lastRowLastColumn="0"/>
            </w:pPr>
            <w:r>
              <w:t xml:space="preserve">Ændret vejledning </w:t>
            </w:r>
            <w:r w:rsidR="00F95386">
              <w:t xml:space="preserve">til bruger administration af NemID til </w:t>
            </w:r>
            <w:r w:rsidR="00C01918">
              <w:t>MitID Erhverv</w:t>
            </w:r>
          </w:p>
        </w:tc>
      </w:tr>
    </w:tbl>
    <w:p w14:paraId="3697D34E" w14:textId="2EE6CC53" w:rsidR="001831ED" w:rsidRPr="00373D73" w:rsidRDefault="001831ED" w:rsidP="001831ED">
      <w:pPr>
        <w:pStyle w:val="Kolofon"/>
        <w:spacing w:line="220" w:lineRule="atLeast"/>
        <w:rPr>
          <w:sz w:val="50"/>
          <w:szCs w:val="50"/>
        </w:rPr>
      </w:pPr>
    </w:p>
    <w:p w14:paraId="23F563A5" w14:textId="77777777" w:rsidR="001831ED" w:rsidRDefault="001831ED" w:rsidP="001831ED">
      <w:pPr>
        <w:pStyle w:val="Kolofon"/>
      </w:pPr>
    </w:p>
    <w:p w14:paraId="17FC65FE" w14:textId="77777777" w:rsidR="0059493F" w:rsidRPr="00774467" w:rsidRDefault="0059493F" w:rsidP="00E33972">
      <w:pPr>
        <w:pStyle w:val="Kolofon"/>
      </w:pPr>
      <w:r>
        <w:br w:type="page"/>
      </w:r>
    </w:p>
    <w:p w14:paraId="48E18BD4" w14:textId="77777777" w:rsidR="0059493F" w:rsidRPr="00690732" w:rsidRDefault="004E6F3B" w:rsidP="0059493F">
      <w:pPr>
        <w:pStyle w:val="TOCHeading"/>
      </w:pPr>
      <w:r>
        <w:lastRenderedPageBreak/>
        <w:t>Indhold</w:t>
      </w:r>
    </w:p>
    <w:p w14:paraId="6437CA5E" w14:textId="5572EE77" w:rsidR="00BC31E7" w:rsidRPr="00B119C8" w:rsidRDefault="00463F8A">
      <w:pPr>
        <w:pStyle w:val="TOC1"/>
        <w:rPr>
          <w:rFonts w:asciiTheme="minorHAnsi" w:eastAsiaTheme="minorEastAsia" w:hAnsiTheme="minorHAnsi"/>
          <w:b w:val="0"/>
          <w:noProof/>
          <w:kern w:val="2"/>
          <w:sz w:val="22"/>
          <w:szCs w:val="22"/>
          <w:lang/>
          <w14:ligatures w14:val="standardContextual"/>
        </w:rPr>
      </w:pPr>
      <w:r w:rsidRPr="00B119C8">
        <w:rPr>
          <w:b w:val="0"/>
        </w:rPr>
        <w:fldChar w:fldCharType="begin"/>
      </w:r>
      <w:r w:rsidRPr="00B119C8">
        <w:rPr>
          <w:b w:val="0"/>
        </w:rPr>
        <w:instrText xml:space="preserve"> TOC \o "1-3" \h \z \t "Bilagsoverskrift;9" </w:instrText>
      </w:r>
      <w:r w:rsidRPr="00B119C8">
        <w:rPr>
          <w:b w:val="0"/>
        </w:rPr>
        <w:fldChar w:fldCharType="separate"/>
      </w:r>
      <w:hyperlink w:anchor="_Toc133572788" w:history="1">
        <w:r w:rsidR="00BC31E7" w:rsidRPr="00B119C8">
          <w:rPr>
            <w:rStyle w:val="Hyperlink"/>
            <w:noProof/>
          </w:rPr>
          <w:t>1.</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Introduktion</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_Toc133572788 \h </w:instrText>
        </w:r>
        <w:r w:rsidR="00BC31E7" w:rsidRPr="00B119C8">
          <w:rPr>
            <w:noProof/>
            <w:webHidden/>
          </w:rPr>
        </w:r>
        <w:r w:rsidR="00BC31E7" w:rsidRPr="00B119C8">
          <w:rPr>
            <w:noProof/>
            <w:webHidden/>
          </w:rPr>
          <w:fldChar w:fldCharType="separate"/>
        </w:r>
        <w:r w:rsidR="00BC31E7" w:rsidRPr="00B119C8">
          <w:rPr>
            <w:noProof/>
            <w:webHidden/>
          </w:rPr>
          <w:t>7</w:t>
        </w:r>
        <w:r w:rsidR="00BC31E7" w:rsidRPr="00B119C8">
          <w:rPr>
            <w:noProof/>
            <w:webHidden/>
          </w:rPr>
          <w:fldChar w:fldCharType="end"/>
        </w:r>
      </w:hyperlink>
    </w:p>
    <w:p w14:paraId="4B5B658B" w14:textId="1C530A61"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789" w:history="1">
        <w:r w:rsidR="00BC31E7" w:rsidRPr="00B119C8">
          <w:rPr>
            <w:rStyle w:val="Hyperlink"/>
            <w:noProof/>
          </w:rPr>
          <w:t>2.</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Adgang til Affaldsdatasystemet</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_Toc133572789 \h </w:instrText>
        </w:r>
        <w:r w:rsidR="00BC31E7" w:rsidRPr="00B119C8">
          <w:rPr>
            <w:noProof/>
            <w:webHidden/>
          </w:rPr>
        </w:r>
        <w:r w:rsidR="00BC31E7" w:rsidRPr="00B119C8">
          <w:rPr>
            <w:noProof/>
            <w:webHidden/>
          </w:rPr>
          <w:fldChar w:fldCharType="separate"/>
        </w:r>
        <w:r w:rsidR="00BC31E7" w:rsidRPr="00B119C8">
          <w:rPr>
            <w:noProof/>
            <w:webHidden/>
          </w:rPr>
          <w:t>8</w:t>
        </w:r>
        <w:r w:rsidR="00BC31E7" w:rsidRPr="00B119C8">
          <w:rPr>
            <w:noProof/>
            <w:webHidden/>
          </w:rPr>
          <w:fldChar w:fldCharType="end"/>
        </w:r>
      </w:hyperlink>
    </w:p>
    <w:p w14:paraId="0C5366D5" w14:textId="156B5251"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790" w:history="1">
        <w:r w:rsidR="00BC31E7" w:rsidRPr="00B119C8">
          <w:rPr>
            <w:rStyle w:val="Hyperlink"/>
            <w:noProof/>
          </w:rPr>
          <w:t>2.1</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Tilknytning af p-nummer i MitID Erhverv</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_Toc133572790 \h </w:instrText>
        </w:r>
        <w:r w:rsidR="00BC31E7" w:rsidRPr="00B119C8">
          <w:rPr>
            <w:noProof/>
            <w:webHidden/>
          </w:rPr>
        </w:r>
        <w:r w:rsidR="00BC31E7" w:rsidRPr="00B119C8">
          <w:rPr>
            <w:noProof/>
            <w:webHidden/>
          </w:rPr>
          <w:fldChar w:fldCharType="separate"/>
        </w:r>
        <w:r w:rsidR="00BC31E7" w:rsidRPr="00B119C8">
          <w:rPr>
            <w:noProof/>
            <w:webHidden/>
          </w:rPr>
          <w:t>9</w:t>
        </w:r>
        <w:r w:rsidR="00BC31E7" w:rsidRPr="00B119C8">
          <w:rPr>
            <w:noProof/>
            <w:webHidden/>
          </w:rPr>
          <w:fldChar w:fldCharType="end"/>
        </w:r>
      </w:hyperlink>
    </w:p>
    <w:p w14:paraId="769CAAFA" w14:textId="69880040"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791" w:history="1">
        <w:r w:rsidR="00BC31E7" w:rsidRPr="00B119C8">
          <w:rPr>
            <w:rStyle w:val="Hyperlink"/>
            <w:noProof/>
          </w:rPr>
          <w:t>2.2</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Fuldmagt til indberetning til Affaldsdatasystemet</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_Toc133572791 \h </w:instrText>
        </w:r>
        <w:r w:rsidR="00BC31E7" w:rsidRPr="00B119C8">
          <w:rPr>
            <w:noProof/>
            <w:webHidden/>
          </w:rPr>
        </w:r>
        <w:r w:rsidR="00BC31E7" w:rsidRPr="00B119C8">
          <w:rPr>
            <w:noProof/>
            <w:webHidden/>
          </w:rPr>
          <w:fldChar w:fldCharType="separate"/>
        </w:r>
        <w:r w:rsidR="00BC31E7" w:rsidRPr="00B119C8">
          <w:rPr>
            <w:noProof/>
            <w:webHidden/>
          </w:rPr>
          <w:t>12</w:t>
        </w:r>
        <w:r w:rsidR="00BC31E7" w:rsidRPr="00B119C8">
          <w:rPr>
            <w:noProof/>
            <w:webHidden/>
          </w:rPr>
          <w:fldChar w:fldCharType="end"/>
        </w:r>
      </w:hyperlink>
    </w:p>
    <w:p w14:paraId="73584276" w14:textId="7D418036"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792" w:history="1">
        <w:r w:rsidR="00BC31E7" w:rsidRPr="00B119C8">
          <w:rPr>
            <w:rStyle w:val="Hyperlink"/>
            <w:noProof/>
          </w:rPr>
          <w:t>2.3</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Generelle informationer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_Toc133572792 \h </w:instrText>
        </w:r>
        <w:r w:rsidR="00BC31E7" w:rsidRPr="00B119C8">
          <w:rPr>
            <w:noProof/>
            <w:webHidden/>
          </w:rPr>
        </w:r>
        <w:r w:rsidR="00BC31E7" w:rsidRPr="00B119C8">
          <w:rPr>
            <w:noProof/>
            <w:webHidden/>
          </w:rPr>
          <w:fldChar w:fldCharType="separate"/>
        </w:r>
        <w:r w:rsidR="00BC31E7" w:rsidRPr="00B119C8">
          <w:rPr>
            <w:noProof/>
            <w:webHidden/>
          </w:rPr>
          <w:t>12</w:t>
        </w:r>
        <w:r w:rsidR="00BC31E7" w:rsidRPr="00B119C8">
          <w:rPr>
            <w:noProof/>
            <w:webHidden/>
          </w:rPr>
          <w:fldChar w:fldCharType="end"/>
        </w:r>
      </w:hyperlink>
    </w:p>
    <w:p w14:paraId="1BFA9CA2" w14:textId="1A7D4FE8"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793" w:history="1">
        <w:r w:rsidR="00BC31E7" w:rsidRPr="00B119C8">
          <w:rPr>
            <w:rStyle w:val="Hyperlink"/>
          </w:rPr>
          <w:t>2.3.1</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Generelt om CVR-numre og P-numre</w:t>
        </w:r>
        <w:r w:rsidR="00BC31E7" w:rsidRPr="00B119C8">
          <w:rPr>
            <w:webHidden/>
          </w:rPr>
          <w:tab/>
        </w:r>
        <w:r w:rsidR="00BC31E7" w:rsidRPr="00B119C8">
          <w:rPr>
            <w:webHidden/>
          </w:rPr>
          <w:fldChar w:fldCharType="begin"/>
        </w:r>
        <w:r w:rsidR="00BC31E7" w:rsidRPr="00B119C8">
          <w:rPr>
            <w:webHidden/>
          </w:rPr>
          <w:instrText xml:space="preserve"> PAGEREF _Toc133572793 \h </w:instrText>
        </w:r>
        <w:r w:rsidR="00BC31E7" w:rsidRPr="00B119C8">
          <w:rPr>
            <w:webHidden/>
          </w:rPr>
        </w:r>
        <w:r w:rsidR="00BC31E7" w:rsidRPr="00B119C8">
          <w:rPr>
            <w:webHidden/>
          </w:rPr>
          <w:fldChar w:fldCharType="separate"/>
        </w:r>
        <w:r w:rsidR="00BC31E7" w:rsidRPr="00B119C8">
          <w:rPr>
            <w:webHidden/>
          </w:rPr>
          <w:t>12</w:t>
        </w:r>
        <w:r w:rsidR="00BC31E7" w:rsidRPr="00B119C8">
          <w:rPr>
            <w:webHidden/>
          </w:rPr>
          <w:fldChar w:fldCharType="end"/>
        </w:r>
      </w:hyperlink>
    </w:p>
    <w:p w14:paraId="7857BEC0" w14:textId="3B064692"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794" w:history="1">
        <w:r w:rsidR="00BC31E7" w:rsidRPr="00B119C8">
          <w:rPr>
            <w:rStyle w:val="Hyperlink"/>
          </w:rPr>
          <w:t>2.3.2</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Generelt om mængdeangivelser (vægt)</w:t>
        </w:r>
        <w:r w:rsidR="00BC31E7" w:rsidRPr="00B119C8">
          <w:rPr>
            <w:webHidden/>
          </w:rPr>
          <w:tab/>
        </w:r>
        <w:r w:rsidR="00BC31E7" w:rsidRPr="00B119C8">
          <w:rPr>
            <w:webHidden/>
          </w:rPr>
          <w:fldChar w:fldCharType="begin"/>
        </w:r>
        <w:r w:rsidR="00BC31E7" w:rsidRPr="00B119C8">
          <w:rPr>
            <w:webHidden/>
          </w:rPr>
          <w:instrText xml:space="preserve"> PAGEREF _Toc133572794 \h </w:instrText>
        </w:r>
        <w:r w:rsidR="00BC31E7" w:rsidRPr="00B119C8">
          <w:rPr>
            <w:webHidden/>
          </w:rPr>
        </w:r>
        <w:r w:rsidR="00BC31E7" w:rsidRPr="00B119C8">
          <w:rPr>
            <w:webHidden/>
          </w:rPr>
          <w:fldChar w:fldCharType="separate"/>
        </w:r>
        <w:r w:rsidR="00BC31E7" w:rsidRPr="00B119C8">
          <w:rPr>
            <w:webHidden/>
          </w:rPr>
          <w:t>12</w:t>
        </w:r>
        <w:r w:rsidR="00BC31E7" w:rsidRPr="00B119C8">
          <w:rPr>
            <w:webHidden/>
          </w:rPr>
          <w:fldChar w:fldCharType="end"/>
        </w:r>
      </w:hyperlink>
    </w:p>
    <w:p w14:paraId="593DCC07" w14:textId="471F4870"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795" w:history="1">
        <w:r w:rsidR="00BC31E7" w:rsidRPr="00B119C8">
          <w:rPr>
            <w:rStyle w:val="Hyperlink"/>
          </w:rPr>
          <w:t>2.3.3</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Generelt om EAK-koder</w:t>
        </w:r>
        <w:r w:rsidR="00BC31E7" w:rsidRPr="00B119C8">
          <w:rPr>
            <w:webHidden/>
          </w:rPr>
          <w:tab/>
        </w:r>
        <w:r w:rsidR="00BC31E7" w:rsidRPr="00B119C8">
          <w:rPr>
            <w:webHidden/>
          </w:rPr>
          <w:fldChar w:fldCharType="begin"/>
        </w:r>
        <w:r w:rsidR="00BC31E7" w:rsidRPr="00B119C8">
          <w:rPr>
            <w:webHidden/>
          </w:rPr>
          <w:instrText xml:space="preserve"> PAGEREF _Toc133572795 \h </w:instrText>
        </w:r>
        <w:r w:rsidR="00BC31E7" w:rsidRPr="00B119C8">
          <w:rPr>
            <w:webHidden/>
          </w:rPr>
        </w:r>
        <w:r w:rsidR="00BC31E7" w:rsidRPr="00B119C8">
          <w:rPr>
            <w:webHidden/>
          </w:rPr>
          <w:fldChar w:fldCharType="separate"/>
        </w:r>
        <w:r w:rsidR="00BC31E7" w:rsidRPr="00B119C8">
          <w:rPr>
            <w:webHidden/>
          </w:rPr>
          <w:t>13</w:t>
        </w:r>
        <w:r w:rsidR="00BC31E7" w:rsidRPr="00B119C8">
          <w:rPr>
            <w:webHidden/>
          </w:rPr>
          <w:fldChar w:fldCharType="end"/>
        </w:r>
      </w:hyperlink>
    </w:p>
    <w:p w14:paraId="32C9012F" w14:textId="7B7C33C8"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796" w:history="1">
        <w:r w:rsidR="00BC31E7" w:rsidRPr="00B119C8">
          <w:rPr>
            <w:rStyle w:val="Hyperlink"/>
          </w:rPr>
          <w:t>2.3.4</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Diverse generelle oplysninger</w:t>
        </w:r>
        <w:r w:rsidR="00BC31E7" w:rsidRPr="00B119C8">
          <w:rPr>
            <w:webHidden/>
          </w:rPr>
          <w:tab/>
        </w:r>
        <w:r w:rsidR="00BC31E7" w:rsidRPr="00B119C8">
          <w:rPr>
            <w:webHidden/>
          </w:rPr>
          <w:fldChar w:fldCharType="begin"/>
        </w:r>
        <w:r w:rsidR="00BC31E7" w:rsidRPr="00B119C8">
          <w:rPr>
            <w:webHidden/>
          </w:rPr>
          <w:instrText xml:space="preserve"> PAGEREF _Toc133572796 \h </w:instrText>
        </w:r>
        <w:r w:rsidR="00BC31E7" w:rsidRPr="00B119C8">
          <w:rPr>
            <w:webHidden/>
          </w:rPr>
        </w:r>
        <w:r w:rsidR="00BC31E7" w:rsidRPr="00B119C8">
          <w:rPr>
            <w:webHidden/>
          </w:rPr>
          <w:fldChar w:fldCharType="separate"/>
        </w:r>
        <w:r w:rsidR="00BC31E7" w:rsidRPr="00B119C8">
          <w:rPr>
            <w:webHidden/>
          </w:rPr>
          <w:t>13</w:t>
        </w:r>
        <w:r w:rsidR="00BC31E7" w:rsidRPr="00B119C8">
          <w:rPr>
            <w:webHidden/>
          </w:rPr>
          <w:fldChar w:fldCharType="end"/>
        </w:r>
      </w:hyperlink>
    </w:p>
    <w:p w14:paraId="643F3D57" w14:textId="37CD8708"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797" w:history="1">
        <w:r w:rsidR="00BC31E7" w:rsidRPr="00B119C8">
          <w:rPr>
            <w:rStyle w:val="Hyperlink"/>
            <w:noProof/>
          </w:rPr>
          <w:t>3.</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Beskrivelse af web servicen</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_Toc133572797 \h </w:instrText>
        </w:r>
        <w:r w:rsidR="00BC31E7" w:rsidRPr="00B119C8">
          <w:rPr>
            <w:noProof/>
            <w:webHidden/>
          </w:rPr>
        </w:r>
        <w:r w:rsidR="00BC31E7" w:rsidRPr="00B119C8">
          <w:rPr>
            <w:noProof/>
            <w:webHidden/>
          </w:rPr>
          <w:fldChar w:fldCharType="separate"/>
        </w:r>
        <w:r w:rsidR="00BC31E7" w:rsidRPr="00B119C8">
          <w:rPr>
            <w:noProof/>
            <w:webHidden/>
          </w:rPr>
          <w:t>14</w:t>
        </w:r>
        <w:r w:rsidR="00BC31E7" w:rsidRPr="00B119C8">
          <w:rPr>
            <w:noProof/>
            <w:webHidden/>
          </w:rPr>
          <w:fldChar w:fldCharType="end"/>
        </w:r>
      </w:hyperlink>
    </w:p>
    <w:p w14:paraId="69212791" w14:textId="3465249C"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798" w:history="1">
        <w:r w:rsidR="00BC31E7" w:rsidRPr="00B119C8">
          <w:rPr>
            <w:rStyle w:val="Hyperlink"/>
            <w:noProof/>
          </w:rPr>
          <w:t>3.1</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Behandling af indberetninger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_Toc133572798 \h </w:instrText>
        </w:r>
        <w:r w:rsidR="00BC31E7" w:rsidRPr="00B119C8">
          <w:rPr>
            <w:noProof/>
            <w:webHidden/>
          </w:rPr>
        </w:r>
        <w:r w:rsidR="00BC31E7" w:rsidRPr="00B119C8">
          <w:rPr>
            <w:noProof/>
            <w:webHidden/>
          </w:rPr>
          <w:fldChar w:fldCharType="separate"/>
        </w:r>
        <w:r w:rsidR="00BC31E7" w:rsidRPr="00B119C8">
          <w:rPr>
            <w:noProof/>
            <w:webHidden/>
          </w:rPr>
          <w:t>14</w:t>
        </w:r>
        <w:r w:rsidR="00BC31E7" w:rsidRPr="00B119C8">
          <w:rPr>
            <w:noProof/>
            <w:webHidden/>
          </w:rPr>
          <w:fldChar w:fldCharType="end"/>
        </w:r>
      </w:hyperlink>
    </w:p>
    <w:p w14:paraId="37F7D445" w14:textId="21D7D298"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799" w:history="1">
        <w:r w:rsidR="00BC31E7" w:rsidRPr="00B119C8">
          <w:rPr>
            <w:rStyle w:val="Hyperlink"/>
            <w:noProof/>
          </w:rPr>
          <w:t>3.2</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Metoder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_Toc133572799 \h </w:instrText>
        </w:r>
        <w:r w:rsidR="00BC31E7" w:rsidRPr="00B119C8">
          <w:rPr>
            <w:noProof/>
            <w:webHidden/>
          </w:rPr>
        </w:r>
        <w:r w:rsidR="00BC31E7" w:rsidRPr="00B119C8">
          <w:rPr>
            <w:noProof/>
            <w:webHidden/>
          </w:rPr>
          <w:fldChar w:fldCharType="separate"/>
        </w:r>
        <w:r w:rsidR="00BC31E7" w:rsidRPr="00B119C8">
          <w:rPr>
            <w:noProof/>
            <w:webHidden/>
          </w:rPr>
          <w:t>16</w:t>
        </w:r>
        <w:r w:rsidR="00BC31E7" w:rsidRPr="00B119C8">
          <w:rPr>
            <w:noProof/>
            <w:webHidden/>
          </w:rPr>
          <w:fldChar w:fldCharType="end"/>
        </w:r>
      </w:hyperlink>
    </w:p>
    <w:p w14:paraId="399738CD" w14:textId="045FDB0D"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00" w:history="1">
        <w:r w:rsidR="00BC31E7" w:rsidRPr="00B119C8">
          <w:rPr>
            <w:rStyle w:val="Hyperlink"/>
            <w:noProof/>
          </w:rPr>
          <w:t>3.3</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Skema definitioner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_Toc133572800 \h </w:instrText>
        </w:r>
        <w:r w:rsidR="00BC31E7" w:rsidRPr="00B119C8">
          <w:rPr>
            <w:noProof/>
            <w:webHidden/>
          </w:rPr>
        </w:r>
        <w:r w:rsidR="00BC31E7" w:rsidRPr="00B119C8">
          <w:rPr>
            <w:noProof/>
            <w:webHidden/>
          </w:rPr>
          <w:fldChar w:fldCharType="separate"/>
        </w:r>
        <w:r w:rsidR="00BC31E7" w:rsidRPr="00B119C8">
          <w:rPr>
            <w:noProof/>
            <w:webHidden/>
          </w:rPr>
          <w:t>16</w:t>
        </w:r>
        <w:r w:rsidR="00BC31E7" w:rsidRPr="00B119C8">
          <w:rPr>
            <w:noProof/>
            <w:webHidden/>
          </w:rPr>
          <w:fldChar w:fldCharType="end"/>
        </w:r>
      </w:hyperlink>
    </w:p>
    <w:p w14:paraId="796AF33A" w14:textId="0B5FF0DB"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1" w:history="1">
        <w:r w:rsidR="00BC31E7" w:rsidRPr="00B119C8">
          <w:rPr>
            <w:rStyle w:val="Hyperlink"/>
          </w:rPr>
          <w:t>3.3.1</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ImportInput</w:t>
        </w:r>
        <w:r w:rsidR="00BC31E7" w:rsidRPr="00B119C8">
          <w:rPr>
            <w:webHidden/>
          </w:rPr>
          <w:tab/>
        </w:r>
        <w:r w:rsidR="00BC31E7" w:rsidRPr="00B119C8">
          <w:rPr>
            <w:webHidden/>
          </w:rPr>
          <w:fldChar w:fldCharType="begin"/>
        </w:r>
        <w:r w:rsidR="00BC31E7" w:rsidRPr="00B119C8">
          <w:rPr>
            <w:webHidden/>
          </w:rPr>
          <w:instrText xml:space="preserve"> PAGEREF _Toc133572801 \h </w:instrText>
        </w:r>
        <w:r w:rsidR="00BC31E7" w:rsidRPr="00B119C8">
          <w:rPr>
            <w:webHidden/>
          </w:rPr>
        </w:r>
        <w:r w:rsidR="00BC31E7" w:rsidRPr="00B119C8">
          <w:rPr>
            <w:webHidden/>
          </w:rPr>
          <w:fldChar w:fldCharType="separate"/>
        </w:r>
        <w:r w:rsidR="00BC31E7" w:rsidRPr="00B119C8">
          <w:rPr>
            <w:webHidden/>
          </w:rPr>
          <w:t>17</w:t>
        </w:r>
        <w:r w:rsidR="00BC31E7" w:rsidRPr="00B119C8">
          <w:rPr>
            <w:webHidden/>
          </w:rPr>
          <w:fldChar w:fldCharType="end"/>
        </w:r>
      </w:hyperlink>
    </w:p>
    <w:p w14:paraId="1701E159" w14:textId="60718816"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2" w:history="1">
        <w:r w:rsidR="00BC31E7" w:rsidRPr="00B119C8">
          <w:rPr>
            <w:rStyle w:val="Hyperlink"/>
          </w:rPr>
          <w:t>3.3.2</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ExportInput</w:t>
        </w:r>
        <w:r w:rsidR="00BC31E7" w:rsidRPr="00B119C8">
          <w:rPr>
            <w:webHidden/>
          </w:rPr>
          <w:tab/>
        </w:r>
        <w:r w:rsidR="00BC31E7" w:rsidRPr="00B119C8">
          <w:rPr>
            <w:webHidden/>
          </w:rPr>
          <w:fldChar w:fldCharType="begin"/>
        </w:r>
        <w:r w:rsidR="00BC31E7" w:rsidRPr="00B119C8">
          <w:rPr>
            <w:webHidden/>
          </w:rPr>
          <w:instrText xml:space="preserve"> PAGEREF _Toc133572802 \h </w:instrText>
        </w:r>
        <w:r w:rsidR="00BC31E7" w:rsidRPr="00B119C8">
          <w:rPr>
            <w:webHidden/>
          </w:rPr>
        </w:r>
        <w:r w:rsidR="00BC31E7" w:rsidRPr="00B119C8">
          <w:rPr>
            <w:webHidden/>
          </w:rPr>
          <w:fldChar w:fldCharType="separate"/>
        </w:r>
        <w:r w:rsidR="00BC31E7" w:rsidRPr="00B119C8">
          <w:rPr>
            <w:webHidden/>
          </w:rPr>
          <w:t>18</w:t>
        </w:r>
        <w:r w:rsidR="00BC31E7" w:rsidRPr="00B119C8">
          <w:rPr>
            <w:webHidden/>
          </w:rPr>
          <w:fldChar w:fldCharType="end"/>
        </w:r>
      </w:hyperlink>
    </w:p>
    <w:p w14:paraId="3E2ECEC0" w14:textId="59430F5E"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3" w:history="1">
        <w:r w:rsidR="00BC31E7" w:rsidRPr="00B119C8">
          <w:rPr>
            <w:rStyle w:val="Hyperlink"/>
          </w:rPr>
          <w:t>3.3.3</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CollectorInput</w:t>
        </w:r>
        <w:r w:rsidR="00BC31E7" w:rsidRPr="00B119C8">
          <w:rPr>
            <w:webHidden/>
          </w:rPr>
          <w:tab/>
        </w:r>
        <w:r w:rsidR="00BC31E7" w:rsidRPr="00B119C8">
          <w:rPr>
            <w:webHidden/>
          </w:rPr>
          <w:fldChar w:fldCharType="begin"/>
        </w:r>
        <w:r w:rsidR="00BC31E7" w:rsidRPr="00B119C8">
          <w:rPr>
            <w:webHidden/>
          </w:rPr>
          <w:instrText xml:space="preserve"> PAGEREF _Toc133572803 \h </w:instrText>
        </w:r>
        <w:r w:rsidR="00BC31E7" w:rsidRPr="00B119C8">
          <w:rPr>
            <w:webHidden/>
          </w:rPr>
        </w:r>
        <w:r w:rsidR="00BC31E7" w:rsidRPr="00B119C8">
          <w:rPr>
            <w:webHidden/>
          </w:rPr>
          <w:fldChar w:fldCharType="separate"/>
        </w:r>
        <w:r w:rsidR="00BC31E7" w:rsidRPr="00B119C8">
          <w:rPr>
            <w:webHidden/>
          </w:rPr>
          <w:t>19</w:t>
        </w:r>
        <w:r w:rsidR="00BC31E7" w:rsidRPr="00B119C8">
          <w:rPr>
            <w:webHidden/>
          </w:rPr>
          <w:fldChar w:fldCharType="end"/>
        </w:r>
      </w:hyperlink>
    </w:p>
    <w:p w14:paraId="24BE772A" w14:textId="1A6D533D"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4" w:history="1">
        <w:r w:rsidR="00BC31E7" w:rsidRPr="00B119C8">
          <w:rPr>
            <w:rStyle w:val="Hyperlink"/>
          </w:rPr>
          <w:t>3.3.4</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CollectorAndReceiverInput</w:t>
        </w:r>
        <w:r w:rsidR="00BC31E7" w:rsidRPr="00B119C8">
          <w:rPr>
            <w:webHidden/>
          </w:rPr>
          <w:tab/>
        </w:r>
        <w:r w:rsidR="00BC31E7" w:rsidRPr="00B119C8">
          <w:rPr>
            <w:webHidden/>
          </w:rPr>
          <w:fldChar w:fldCharType="begin"/>
        </w:r>
        <w:r w:rsidR="00BC31E7" w:rsidRPr="00B119C8">
          <w:rPr>
            <w:webHidden/>
          </w:rPr>
          <w:instrText xml:space="preserve"> PAGEREF _Toc133572804 \h </w:instrText>
        </w:r>
        <w:r w:rsidR="00BC31E7" w:rsidRPr="00B119C8">
          <w:rPr>
            <w:webHidden/>
          </w:rPr>
        </w:r>
        <w:r w:rsidR="00BC31E7" w:rsidRPr="00B119C8">
          <w:rPr>
            <w:webHidden/>
          </w:rPr>
          <w:fldChar w:fldCharType="separate"/>
        </w:r>
        <w:r w:rsidR="00BC31E7" w:rsidRPr="00B119C8">
          <w:rPr>
            <w:webHidden/>
          </w:rPr>
          <w:t>20</w:t>
        </w:r>
        <w:r w:rsidR="00BC31E7" w:rsidRPr="00B119C8">
          <w:rPr>
            <w:webHidden/>
          </w:rPr>
          <w:fldChar w:fldCharType="end"/>
        </w:r>
      </w:hyperlink>
    </w:p>
    <w:p w14:paraId="39EE50D0" w14:textId="761B83EB"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5" w:history="1">
        <w:r w:rsidR="00BC31E7" w:rsidRPr="00B119C8">
          <w:rPr>
            <w:rStyle w:val="Hyperlink"/>
          </w:rPr>
          <w:t>3.3.5</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ReceiverInput</w:t>
        </w:r>
        <w:r w:rsidR="00BC31E7" w:rsidRPr="00B119C8">
          <w:rPr>
            <w:webHidden/>
          </w:rPr>
          <w:tab/>
        </w:r>
        <w:r w:rsidR="00BC31E7" w:rsidRPr="00B119C8">
          <w:rPr>
            <w:webHidden/>
          </w:rPr>
          <w:fldChar w:fldCharType="begin"/>
        </w:r>
        <w:r w:rsidR="00BC31E7" w:rsidRPr="00B119C8">
          <w:rPr>
            <w:webHidden/>
          </w:rPr>
          <w:instrText xml:space="preserve"> PAGEREF _Toc133572805 \h </w:instrText>
        </w:r>
        <w:r w:rsidR="00BC31E7" w:rsidRPr="00B119C8">
          <w:rPr>
            <w:webHidden/>
          </w:rPr>
        </w:r>
        <w:r w:rsidR="00BC31E7" w:rsidRPr="00B119C8">
          <w:rPr>
            <w:webHidden/>
          </w:rPr>
          <w:fldChar w:fldCharType="separate"/>
        </w:r>
        <w:r w:rsidR="00BC31E7" w:rsidRPr="00B119C8">
          <w:rPr>
            <w:webHidden/>
          </w:rPr>
          <w:t>21</w:t>
        </w:r>
        <w:r w:rsidR="00BC31E7" w:rsidRPr="00B119C8">
          <w:rPr>
            <w:webHidden/>
          </w:rPr>
          <w:fldChar w:fldCharType="end"/>
        </w:r>
      </w:hyperlink>
    </w:p>
    <w:p w14:paraId="069F0B24" w14:textId="3A3D89FD"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6" w:history="1">
        <w:r w:rsidR="00BC31E7" w:rsidRPr="00B119C8">
          <w:rPr>
            <w:rStyle w:val="Hyperlink"/>
          </w:rPr>
          <w:t>3.3.6</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ExportProducerInput</w:t>
        </w:r>
        <w:r w:rsidR="00BC31E7" w:rsidRPr="00B119C8">
          <w:rPr>
            <w:webHidden/>
          </w:rPr>
          <w:tab/>
        </w:r>
        <w:r w:rsidR="00BC31E7" w:rsidRPr="00B119C8">
          <w:rPr>
            <w:webHidden/>
          </w:rPr>
          <w:fldChar w:fldCharType="begin"/>
        </w:r>
        <w:r w:rsidR="00BC31E7" w:rsidRPr="00B119C8">
          <w:rPr>
            <w:webHidden/>
          </w:rPr>
          <w:instrText xml:space="preserve"> PAGEREF _Toc133572806 \h </w:instrText>
        </w:r>
        <w:r w:rsidR="00BC31E7" w:rsidRPr="00B119C8">
          <w:rPr>
            <w:webHidden/>
          </w:rPr>
        </w:r>
        <w:r w:rsidR="00BC31E7" w:rsidRPr="00B119C8">
          <w:rPr>
            <w:webHidden/>
          </w:rPr>
          <w:fldChar w:fldCharType="separate"/>
        </w:r>
        <w:r w:rsidR="00BC31E7" w:rsidRPr="00B119C8">
          <w:rPr>
            <w:webHidden/>
          </w:rPr>
          <w:t>22</w:t>
        </w:r>
        <w:r w:rsidR="00BC31E7" w:rsidRPr="00B119C8">
          <w:rPr>
            <w:webHidden/>
          </w:rPr>
          <w:fldChar w:fldCharType="end"/>
        </w:r>
      </w:hyperlink>
    </w:p>
    <w:p w14:paraId="1E7B13CF" w14:textId="208A7618"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7" w:history="1">
        <w:r w:rsidR="00BC31E7" w:rsidRPr="00B119C8">
          <w:rPr>
            <w:rStyle w:val="Hyperlink"/>
          </w:rPr>
          <w:t>3.3.7</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BuilderInput</w:t>
        </w:r>
        <w:r w:rsidR="00BC31E7" w:rsidRPr="00B119C8">
          <w:rPr>
            <w:webHidden/>
          </w:rPr>
          <w:tab/>
        </w:r>
        <w:r w:rsidR="00BC31E7" w:rsidRPr="00B119C8">
          <w:rPr>
            <w:webHidden/>
          </w:rPr>
          <w:fldChar w:fldCharType="begin"/>
        </w:r>
        <w:r w:rsidR="00BC31E7" w:rsidRPr="00B119C8">
          <w:rPr>
            <w:webHidden/>
          </w:rPr>
          <w:instrText xml:space="preserve"> PAGEREF _Toc133572807 \h </w:instrText>
        </w:r>
        <w:r w:rsidR="00BC31E7" w:rsidRPr="00B119C8">
          <w:rPr>
            <w:webHidden/>
          </w:rPr>
        </w:r>
        <w:r w:rsidR="00BC31E7" w:rsidRPr="00B119C8">
          <w:rPr>
            <w:webHidden/>
          </w:rPr>
          <w:fldChar w:fldCharType="separate"/>
        </w:r>
        <w:r w:rsidR="00BC31E7" w:rsidRPr="00B119C8">
          <w:rPr>
            <w:webHidden/>
          </w:rPr>
          <w:t>23</w:t>
        </w:r>
        <w:r w:rsidR="00BC31E7" w:rsidRPr="00B119C8">
          <w:rPr>
            <w:webHidden/>
          </w:rPr>
          <w:fldChar w:fldCharType="end"/>
        </w:r>
      </w:hyperlink>
    </w:p>
    <w:p w14:paraId="72B3BAB9" w14:textId="71863784"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08" w:history="1">
        <w:r w:rsidR="00BC31E7" w:rsidRPr="00B119C8">
          <w:rPr>
            <w:rStyle w:val="Hyperlink"/>
            <w:noProof/>
          </w:rPr>
          <w:t>3.4</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Miljøer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_Toc133572808 \h </w:instrText>
        </w:r>
        <w:r w:rsidR="00BC31E7" w:rsidRPr="00B119C8">
          <w:rPr>
            <w:noProof/>
            <w:webHidden/>
          </w:rPr>
        </w:r>
        <w:r w:rsidR="00BC31E7" w:rsidRPr="00B119C8">
          <w:rPr>
            <w:noProof/>
            <w:webHidden/>
          </w:rPr>
          <w:fldChar w:fldCharType="separate"/>
        </w:r>
        <w:r w:rsidR="00BC31E7" w:rsidRPr="00B119C8">
          <w:rPr>
            <w:noProof/>
            <w:webHidden/>
          </w:rPr>
          <w:t>24</w:t>
        </w:r>
        <w:r w:rsidR="00BC31E7" w:rsidRPr="00B119C8">
          <w:rPr>
            <w:noProof/>
            <w:webHidden/>
          </w:rPr>
          <w:fldChar w:fldCharType="end"/>
        </w:r>
      </w:hyperlink>
    </w:p>
    <w:p w14:paraId="740F32D4" w14:textId="20A6A68D"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09" w:history="1">
        <w:r w:rsidR="00BC31E7" w:rsidRPr="00B119C8">
          <w:rPr>
            <w:rStyle w:val="Hyperlink"/>
          </w:rPr>
          <w:t>3.4.1</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Adgang</w:t>
        </w:r>
        <w:r w:rsidR="00BC31E7" w:rsidRPr="00B119C8">
          <w:rPr>
            <w:webHidden/>
          </w:rPr>
          <w:tab/>
        </w:r>
        <w:r w:rsidR="00BC31E7" w:rsidRPr="00B119C8">
          <w:rPr>
            <w:webHidden/>
          </w:rPr>
          <w:fldChar w:fldCharType="begin"/>
        </w:r>
        <w:r w:rsidR="00BC31E7" w:rsidRPr="00B119C8">
          <w:rPr>
            <w:webHidden/>
          </w:rPr>
          <w:instrText xml:space="preserve"> PAGEREF _Toc133572809 \h </w:instrText>
        </w:r>
        <w:r w:rsidR="00BC31E7" w:rsidRPr="00B119C8">
          <w:rPr>
            <w:webHidden/>
          </w:rPr>
        </w:r>
        <w:r w:rsidR="00BC31E7" w:rsidRPr="00B119C8">
          <w:rPr>
            <w:webHidden/>
          </w:rPr>
          <w:fldChar w:fldCharType="separate"/>
        </w:r>
        <w:r w:rsidR="00BC31E7" w:rsidRPr="00B119C8">
          <w:rPr>
            <w:webHidden/>
          </w:rPr>
          <w:t>24</w:t>
        </w:r>
        <w:r w:rsidR="00BC31E7" w:rsidRPr="00B119C8">
          <w:rPr>
            <w:webHidden/>
          </w:rPr>
          <w:fldChar w:fldCharType="end"/>
        </w:r>
      </w:hyperlink>
    </w:p>
    <w:p w14:paraId="061DF750" w14:textId="08AA89B3"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810" w:history="1">
        <w:r w:rsidR="00BC31E7" w:rsidRPr="00B119C8">
          <w:rPr>
            <w:rStyle w:val="Hyperlink"/>
            <w:noProof/>
          </w:rPr>
          <w:t>4.</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Valideringsregler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_Toc133572810 \h </w:instrText>
        </w:r>
        <w:r w:rsidR="00BC31E7" w:rsidRPr="00B119C8">
          <w:rPr>
            <w:noProof/>
            <w:webHidden/>
          </w:rPr>
        </w:r>
        <w:r w:rsidR="00BC31E7" w:rsidRPr="00B119C8">
          <w:rPr>
            <w:noProof/>
            <w:webHidden/>
          </w:rPr>
          <w:fldChar w:fldCharType="separate"/>
        </w:r>
        <w:r w:rsidR="00BC31E7" w:rsidRPr="00B119C8">
          <w:rPr>
            <w:noProof/>
            <w:webHidden/>
          </w:rPr>
          <w:t>26</w:t>
        </w:r>
        <w:r w:rsidR="00BC31E7" w:rsidRPr="00B119C8">
          <w:rPr>
            <w:noProof/>
            <w:webHidden/>
          </w:rPr>
          <w:fldChar w:fldCharType="end"/>
        </w:r>
      </w:hyperlink>
    </w:p>
    <w:p w14:paraId="46A57B20" w14:textId="336EEDAD"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11" w:history="1">
        <w:r w:rsidR="00BC31E7" w:rsidRPr="00B119C8">
          <w:rPr>
            <w:rStyle w:val="Hyperlink"/>
            <w:noProof/>
          </w:rPr>
          <w:t>4.1</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Præ-validering</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_Toc133572811 \h </w:instrText>
        </w:r>
        <w:r w:rsidR="00BC31E7" w:rsidRPr="00B119C8">
          <w:rPr>
            <w:noProof/>
            <w:webHidden/>
          </w:rPr>
        </w:r>
        <w:r w:rsidR="00BC31E7" w:rsidRPr="00B119C8">
          <w:rPr>
            <w:noProof/>
            <w:webHidden/>
          </w:rPr>
          <w:fldChar w:fldCharType="separate"/>
        </w:r>
        <w:r w:rsidR="00BC31E7" w:rsidRPr="00B119C8">
          <w:rPr>
            <w:noProof/>
            <w:webHidden/>
          </w:rPr>
          <w:t>26</w:t>
        </w:r>
        <w:r w:rsidR="00BC31E7" w:rsidRPr="00B119C8">
          <w:rPr>
            <w:noProof/>
            <w:webHidden/>
          </w:rPr>
          <w:fldChar w:fldCharType="end"/>
        </w:r>
      </w:hyperlink>
    </w:p>
    <w:p w14:paraId="557143E7" w14:textId="165D9F43"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12" w:history="1">
        <w:r w:rsidR="00BC31E7" w:rsidRPr="00B119C8">
          <w:rPr>
            <w:rStyle w:val="Hyperlink"/>
            <w:noProof/>
          </w:rPr>
          <w:t>4.2</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Post-validering</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_Toc133572812 \h </w:instrText>
        </w:r>
        <w:r w:rsidR="00BC31E7" w:rsidRPr="00B119C8">
          <w:rPr>
            <w:noProof/>
            <w:webHidden/>
          </w:rPr>
        </w:r>
        <w:r w:rsidR="00BC31E7" w:rsidRPr="00B119C8">
          <w:rPr>
            <w:noProof/>
            <w:webHidden/>
          </w:rPr>
          <w:fldChar w:fldCharType="separate"/>
        </w:r>
        <w:r w:rsidR="00BC31E7" w:rsidRPr="00B119C8">
          <w:rPr>
            <w:noProof/>
            <w:webHidden/>
          </w:rPr>
          <w:t>26</w:t>
        </w:r>
        <w:r w:rsidR="00BC31E7" w:rsidRPr="00B119C8">
          <w:rPr>
            <w:noProof/>
            <w:webHidden/>
          </w:rPr>
          <w:fldChar w:fldCharType="end"/>
        </w:r>
      </w:hyperlink>
    </w:p>
    <w:p w14:paraId="7546E77B" w14:textId="2DA9F6F3"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813" w:history="1">
        <w:r w:rsidR="00BC31E7" w:rsidRPr="00B119C8">
          <w:rPr>
            <w:rStyle w:val="Hyperlink"/>
            <w:noProof/>
          </w:rPr>
          <w:t>5.</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Fejlbeskeder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_Toc133572813 \h </w:instrText>
        </w:r>
        <w:r w:rsidR="00BC31E7" w:rsidRPr="00B119C8">
          <w:rPr>
            <w:noProof/>
            <w:webHidden/>
          </w:rPr>
        </w:r>
        <w:r w:rsidR="00BC31E7" w:rsidRPr="00B119C8">
          <w:rPr>
            <w:noProof/>
            <w:webHidden/>
          </w:rPr>
          <w:fldChar w:fldCharType="separate"/>
        </w:r>
        <w:r w:rsidR="00BC31E7" w:rsidRPr="00B119C8">
          <w:rPr>
            <w:noProof/>
            <w:webHidden/>
          </w:rPr>
          <w:t>27</w:t>
        </w:r>
        <w:r w:rsidR="00BC31E7" w:rsidRPr="00B119C8">
          <w:rPr>
            <w:noProof/>
            <w:webHidden/>
          </w:rPr>
          <w:fldChar w:fldCharType="end"/>
        </w:r>
      </w:hyperlink>
    </w:p>
    <w:p w14:paraId="3C2B4F79" w14:textId="4AB32C4A"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814" w:history="1">
        <w:r w:rsidR="00BC31E7" w:rsidRPr="00B119C8">
          <w:rPr>
            <w:rStyle w:val="Hyperlink"/>
            <w:noProof/>
          </w:rPr>
          <w:t>6.</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Rediger eller slet indsendt indberetning</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_Toc133572814 \h </w:instrText>
        </w:r>
        <w:r w:rsidR="00BC31E7" w:rsidRPr="00B119C8">
          <w:rPr>
            <w:noProof/>
            <w:webHidden/>
          </w:rPr>
        </w:r>
        <w:r w:rsidR="00BC31E7" w:rsidRPr="00B119C8">
          <w:rPr>
            <w:noProof/>
            <w:webHidden/>
          </w:rPr>
          <w:fldChar w:fldCharType="separate"/>
        </w:r>
        <w:r w:rsidR="00BC31E7" w:rsidRPr="00B119C8">
          <w:rPr>
            <w:noProof/>
            <w:webHidden/>
          </w:rPr>
          <w:t>29</w:t>
        </w:r>
        <w:r w:rsidR="00BC31E7" w:rsidRPr="00B119C8">
          <w:rPr>
            <w:noProof/>
            <w:webHidden/>
          </w:rPr>
          <w:fldChar w:fldCharType="end"/>
        </w:r>
      </w:hyperlink>
    </w:p>
    <w:p w14:paraId="64949D1C" w14:textId="1DB8A0E5"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815" w:history="1">
        <w:r w:rsidR="00BC31E7" w:rsidRPr="00B119C8">
          <w:rPr>
            <w:rStyle w:val="Hyperlink"/>
            <w:noProof/>
          </w:rPr>
          <w:t>7.</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Udtræk rapporter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_Toc133572815 \h </w:instrText>
        </w:r>
        <w:r w:rsidR="00BC31E7" w:rsidRPr="00B119C8">
          <w:rPr>
            <w:noProof/>
            <w:webHidden/>
          </w:rPr>
        </w:r>
        <w:r w:rsidR="00BC31E7" w:rsidRPr="00B119C8">
          <w:rPr>
            <w:noProof/>
            <w:webHidden/>
          </w:rPr>
          <w:fldChar w:fldCharType="separate"/>
        </w:r>
        <w:r w:rsidR="00BC31E7" w:rsidRPr="00B119C8">
          <w:rPr>
            <w:noProof/>
            <w:webHidden/>
          </w:rPr>
          <w:t>29</w:t>
        </w:r>
        <w:r w:rsidR="00BC31E7" w:rsidRPr="00B119C8">
          <w:rPr>
            <w:noProof/>
            <w:webHidden/>
          </w:rPr>
          <w:fldChar w:fldCharType="end"/>
        </w:r>
      </w:hyperlink>
    </w:p>
    <w:p w14:paraId="345C384E" w14:textId="44EE69EB"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816" w:history="1">
        <w:r w:rsidR="00BC31E7" w:rsidRPr="00B119C8">
          <w:rPr>
            <w:rStyle w:val="Hyperlink"/>
            <w:noProof/>
          </w:rPr>
          <w:t>8.</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Eksempler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_Toc133572816 \h </w:instrText>
        </w:r>
        <w:r w:rsidR="00BC31E7" w:rsidRPr="00B119C8">
          <w:rPr>
            <w:noProof/>
            <w:webHidden/>
          </w:rPr>
        </w:r>
        <w:r w:rsidR="00BC31E7" w:rsidRPr="00B119C8">
          <w:rPr>
            <w:noProof/>
            <w:webHidden/>
          </w:rPr>
          <w:fldChar w:fldCharType="separate"/>
        </w:r>
        <w:r w:rsidR="00BC31E7" w:rsidRPr="00B119C8">
          <w:rPr>
            <w:noProof/>
            <w:webHidden/>
          </w:rPr>
          <w:t>30</w:t>
        </w:r>
        <w:r w:rsidR="00BC31E7" w:rsidRPr="00B119C8">
          <w:rPr>
            <w:noProof/>
            <w:webHidden/>
          </w:rPr>
          <w:fldChar w:fldCharType="end"/>
        </w:r>
      </w:hyperlink>
    </w:p>
    <w:p w14:paraId="50E8C8D9" w14:textId="2EA56B05"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17" w:history="1">
        <w:r w:rsidR="00BC31E7" w:rsidRPr="00B119C8">
          <w:rPr>
            <w:rStyle w:val="Hyperlink"/>
            <w:noProof/>
          </w:rPr>
          <w:t>8.1</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Eksport</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_Toc133572817 \h </w:instrText>
        </w:r>
        <w:r w:rsidR="00BC31E7" w:rsidRPr="00B119C8">
          <w:rPr>
            <w:noProof/>
            <w:webHidden/>
          </w:rPr>
        </w:r>
        <w:r w:rsidR="00BC31E7" w:rsidRPr="00B119C8">
          <w:rPr>
            <w:noProof/>
            <w:webHidden/>
          </w:rPr>
          <w:fldChar w:fldCharType="separate"/>
        </w:r>
        <w:r w:rsidR="00BC31E7" w:rsidRPr="00B119C8">
          <w:rPr>
            <w:noProof/>
            <w:webHidden/>
          </w:rPr>
          <w:t>30</w:t>
        </w:r>
        <w:r w:rsidR="00BC31E7" w:rsidRPr="00B119C8">
          <w:rPr>
            <w:noProof/>
            <w:webHidden/>
          </w:rPr>
          <w:fldChar w:fldCharType="end"/>
        </w:r>
      </w:hyperlink>
    </w:p>
    <w:p w14:paraId="0D6E15BC" w14:textId="02462A79"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18" w:history="1">
        <w:r w:rsidR="00BC31E7" w:rsidRPr="00B119C8">
          <w:rPr>
            <w:rStyle w:val="Hyperlink"/>
            <w:noProof/>
          </w:rPr>
          <w:t>8.2</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Import</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_Toc133572818 \h </w:instrText>
        </w:r>
        <w:r w:rsidR="00BC31E7" w:rsidRPr="00B119C8">
          <w:rPr>
            <w:noProof/>
            <w:webHidden/>
          </w:rPr>
        </w:r>
        <w:r w:rsidR="00BC31E7" w:rsidRPr="00B119C8">
          <w:rPr>
            <w:noProof/>
            <w:webHidden/>
          </w:rPr>
          <w:fldChar w:fldCharType="separate"/>
        </w:r>
        <w:r w:rsidR="00BC31E7" w:rsidRPr="00B119C8">
          <w:rPr>
            <w:noProof/>
            <w:webHidden/>
          </w:rPr>
          <w:t>31</w:t>
        </w:r>
        <w:r w:rsidR="00BC31E7" w:rsidRPr="00B119C8">
          <w:rPr>
            <w:noProof/>
            <w:webHidden/>
          </w:rPr>
          <w:fldChar w:fldCharType="end"/>
        </w:r>
      </w:hyperlink>
    </w:p>
    <w:p w14:paraId="53448C29" w14:textId="61114080"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19" w:history="1">
        <w:r w:rsidR="00BC31E7" w:rsidRPr="00B119C8">
          <w:rPr>
            <w:rStyle w:val="Hyperlink"/>
            <w:noProof/>
          </w:rPr>
          <w:t>8.3</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Modtager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_Toc133572819 \h </w:instrText>
        </w:r>
        <w:r w:rsidR="00BC31E7" w:rsidRPr="00B119C8">
          <w:rPr>
            <w:noProof/>
            <w:webHidden/>
          </w:rPr>
        </w:r>
        <w:r w:rsidR="00BC31E7" w:rsidRPr="00B119C8">
          <w:rPr>
            <w:noProof/>
            <w:webHidden/>
          </w:rPr>
          <w:fldChar w:fldCharType="separate"/>
        </w:r>
        <w:r w:rsidR="00BC31E7" w:rsidRPr="00B119C8">
          <w:rPr>
            <w:noProof/>
            <w:webHidden/>
          </w:rPr>
          <w:t>32</w:t>
        </w:r>
        <w:r w:rsidR="00BC31E7" w:rsidRPr="00B119C8">
          <w:rPr>
            <w:noProof/>
            <w:webHidden/>
          </w:rPr>
          <w:fldChar w:fldCharType="end"/>
        </w:r>
      </w:hyperlink>
    </w:p>
    <w:p w14:paraId="07C1E9F3" w14:textId="4B4A8FA6"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20" w:history="1">
        <w:r w:rsidR="00BC31E7" w:rsidRPr="00B119C8">
          <w:rPr>
            <w:rStyle w:val="Hyperlink"/>
            <w:noProof/>
          </w:rPr>
          <w:t>8.4</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Indsamler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_Toc133572820 \h </w:instrText>
        </w:r>
        <w:r w:rsidR="00BC31E7" w:rsidRPr="00B119C8">
          <w:rPr>
            <w:noProof/>
            <w:webHidden/>
          </w:rPr>
        </w:r>
        <w:r w:rsidR="00BC31E7" w:rsidRPr="00B119C8">
          <w:rPr>
            <w:noProof/>
            <w:webHidden/>
          </w:rPr>
          <w:fldChar w:fldCharType="separate"/>
        </w:r>
        <w:r w:rsidR="00BC31E7" w:rsidRPr="00B119C8">
          <w:rPr>
            <w:noProof/>
            <w:webHidden/>
          </w:rPr>
          <w:t>33</w:t>
        </w:r>
        <w:r w:rsidR="00BC31E7" w:rsidRPr="00B119C8">
          <w:rPr>
            <w:noProof/>
            <w:webHidden/>
          </w:rPr>
          <w:fldChar w:fldCharType="end"/>
        </w:r>
      </w:hyperlink>
    </w:p>
    <w:p w14:paraId="3538B5B7" w14:textId="442A2CFE"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21" w:history="1">
        <w:r w:rsidR="00BC31E7" w:rsidRPr="00B119C8">
          <w:rPr>
            <w:rStyle w:val="Hyperlink"/>
            <w:noProof/>
          </w:rPr>
          <w:t>8.5</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Indsamler og modtager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_Toc133572821 \h </w:instrText>
        </w:r>
        <w:r w:rsidR="00BC31E7" w:rsidRPr="00B119C8">
          <w:rPr>
            <w:noProof/>
            <w:webHidden/>
          </w:rPr>
        </w:r>
        <w:r w:rsidR="00BC31E7" w:rsidRPr="00B119C8">
          <w:rPr>
            <w:noProof/>
            <w:webHidden/>
          </w:rPr>
          <w:fldChar w:fldCharType="separate"/>
        </w:r>
        <w:r w:rsidR="00BC31E7" w:rsidRPr="00B119C8">
          <w:rPr>
            <w:noProof/>
            <w:webHidden/>
          </w:rPr>
          <w:t>34</w:t>
        </w:r>
        <w:r w:rsidR="00BC31E7" w:rsidRPr="00B119C8">
          <w:rPr>
            <w:noProof/>
            <w:webHidden/>
          </w:rPr>
          <w:fldChar w:fldCharType="end"/>
        </w:r>
      </w:hyperlink>
    </w:p>
    <w:p w14:paraId="5BA00E49" w14:textId="0DD2F8CC"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22" w:history="1">
        <w:r w:rsidR="00BC31E7" w:rsidRPr="00B119C8">
          <w:rPr>
            <w:rStyle w:val="Hyperlink"/>
            <w:noProof/>
          </w:rPr>
          <w:t>8.6</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Eksport producent</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_Toc133572822 \h </w:instrText>
        </w:r>
        <w:r w:rsidR="00BC31E7" w:rsidRPr="00B119C8">
          <w:rPr>
            <w:noProof/>
            <w:webHidden/>
          </w:rPr>
        </w:r>
        <w:r w:rsidR="00BC31E7" w:rsidRPr="00B119C8">
          <w:rPr>
            <w:noProof/>
            <w:webHidden/>
          </w:rPr>
          <w:fldChar w:fldCharType="separate"/>
        </w:r>
        <w:r w:rsidR="00BC31E7" w:rsidRPr="00B119C8">
          <w:rPr>
            <w:noProof/>
            <w:webHidden/>
          </w:rPr>
          <w:t>35</w:t>
        </w:r>
        <w:r w:rsidR="00BC31E7" w:rsidRPr="00B119C8">
          <w:rPr>
            <w:noProof/>
            <w:webHidden/>
          </w:rPr>
          <w:fldChar w:fldCharType="end"/>
        </w:r>
      </w:hyperlink>
    </w:p>
    <w:p w14:paraId="2650FA6F" w14:textId="41B0E775"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23" w:history="1">
        <w:r w:rsidR="00BC31E7" w:rsidRPr="00B119C8">
          <w:rPr>
            <w:rStyle w:val="Hyperlink"/>
            <w:noProof/>
          </w:rPr>
          <w:t>8.7</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Bygherre</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_Toc133572823 \h </w:instrText>
        </w:r>
        <w:r w:rsidR="00BC31E7" w:rsidRPr="00B119C8">
          <w:rPr>
            <w:noProof/>
            <w:webHidden/>
          </w:rPr>
        </w:r>
        <w:r w:rsidR="00BC31E7" w:rsidRPr="00B119C8">
          <w:rPr>
            <w:noProof/>
            <w:webHidden/>
          </w:rPr>
          <w:fldChar w:fldCharType="separate"/>
        </w:r>
        <w:r w:rsidR="00BC31E7" w:rsidRPr="00B119C8">
          <w:rPr>
            <w:noProof/>
            <w:webHidden/>
          </w:rPr>
          <w:t>36</w:t>
        </w:r>
        <w:r w:rsidR="00BC31E7" w:rsidRPr="00B119C8">
          <w:rPr>
            <w:noProof/>
            <w:webHidden/>
          </w:rPr>
          <w:fldChar w:fldCharType="end"/>
        </w:r>
      </w:hyperlink>
    </w:p>
    <w:p w14:paraId="0BA44E18" w14:textId="5374426D"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824" w:history="1">
        <w:r w:rsidR="00BC31E7" w:rsidRPr="00B119C8">
          <w:rPr>
            <w:rStyle w:val="Hyperlink"/>
            <w:noProof/>
          </w:rPr>
          <w:t>9.</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Farligt Affald</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_Toc133572824 \h </w:instrText>
        </w:r>
        <w:r w:rsidR="00BC31E7" w:rsidRPr="00B119C8">
          <w:rPr>
            <w:noProof/>
            <w:webHidden/>
          </w:rPr>
        </w:r>
        <w:r w:rsidR="00BC31E7" w:rsidRPr="00B119C8">
          <w:rPr>
            <w:noProof/>
            <w:webHidden/>
          </w:rPr>
          <w:fldChar w:fldCharType="separate"/>
        </w:r>
        <w:r w:rsidR="00BC31E7" w:rsidRPr="00B119C8">
          <w:rPr>
            <w:noProof/>
            <w:webHidden/>
          </w:rPr>
          <w:t>37</w:t>
        </w:r>
        <w:r w:rsidR="00BC31E7" w:rsidRPr="00B119C8">
          <w:rPr>
            <w:noProof/>
            <w:webHidden/>
          </w:rPr>
          <w:fldChar w:fldCharType="end"/>
        </w:r>
      </w:hyperlink>
    </w:p>
    <w:p w14:paraId="3954930F" w14:textId="4054BE3E"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25" w:history="1">
        <w:r w:rsidR="00BC31E7" w:rsidRPr="00B119C8">
          <w:rPr>
            <w:rStyle w:val="Hyperlink"/>
            <w:noProof/>
          </w:rPr>
          <w:t>9.1</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Definition af farligt affald</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_Toc133572825 \h </w:instrText>
        </w:r>
        <w:r w:rsidR="00BC31E7" w:rsidRPr="00B119C8">
          <w:rPr>
            <w:noProof/>
            <w:webHidden/>
          </w:rPr>
        </w:r>
        <w:r w:rsidR="00BC31E7" w:rsidRPr="00B119C8">
          <w:rPr>
            <w:noProof/>
            <w:webHidden/>
          </w:rPr>
          <w:fldChar w:fldCharType="separate"/>
        </w:r>
        <w:r w:rsidR="00BC31E7" w:rsidRPr="00B119C8">
          <w:rPr>
            <w:noProof/>
            <w:webHidden/>
          </w:rPr>
          <w:t>37</w:t>
        </w:r>
        <w:r w:rsidR="00BC31E7" w:rsidRPr="00B119C8">
          <w:rPr>
            <w:noProof/>
            <w:webHidden/>
          </w:rPr>
          <w:fldChar w:fldCharType="end"/>
        </w:r>
      </w:hyperlink>
    </w:p>
    <w:p w14:paraId="7C9A83F5" w14:textId="5FA5C355"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26" w:history="1">
        <w:r w:rsidR="00BC31E7" w:rsidRPr="00B119C8">
          <w:rPr>
            <w:rStyle w:val="Hyperlink"/>
            <w:noProof/>
          </w:rPr>
          <w:t>9.2</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Nye aktører</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_Toc133572826 \h </w:instrText>
        </w:r>
        <w:r w:rsidR="00BC31E7" w:rsidRPr="00B119C8">
          <w:rPr>
            <w:noProof/>
            <w:webHidden/>
          </w:rPr>
        </w:r>
        <w:r w:rsidR="00BC31E7" w:rsidRPr="00B119C8">
          <w:rPr>
            <w:noProof/>
            <w:webHidden/>
          </w:rPr>
          <w:fldChar w:fldCharType="separate"/>
        </w:r>
        <w:r w:rsidR="00BC31E7" w:rsidRPr="00B119C8">
          <w:rPr>
            <w:noProof/>
            <w:webHidden/>
          </w:rPr>
          <w:t>37</w:t>
        </w:r>
        <w:r w:rsidR="00BC31E7" w:rsidRPr="00B119C8">
          <w:rPr>
            <w:noProof/>
            <w:webHidden/>
          </w:rPr>
          <w:fldChar w:fldCharType="end"/>
        </w:r>
      </w:hyperlink>
    </w:p>
    <w:p w14:paraId="4EC54238" w14:textId="71F4E193"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27" w:history="1">
        <w:r w:rsidR="00BC31E7" w:rsidRPr="00B119C8">
          <w:rPr>
            <w:rStyle w:val="Hyperlink"/>
          </w:rPr>
          <w:t>9.2.1</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Affaldstransportør HazardousWasteTransporter</w:t>
        </w:r>
        <w:r w:rsidR="00BC31E7" w:rsidRPr="00B119C8">
          <w:rPr>
            <w:webHidden/>
          </w:rPr>
          <w:tab/>
        </w:r>
        <w:r w:rsidR="00BC31E7" w:rsidRPr="00B119C8">
          <w:rPr>
            <w:webHidden/>
          </w:rPr>
          <w:fldChar w:fldCharType="begin"/>
        </w:r>
        <w:r w:rsidR="00BC31E7" w:rsidRPr="00B119C8">
          <w:rPr>
            <w:webHidden/>
          </w:rPr>
          <w:instrText xml:space="preserve"> PAGEREF _Toc133572827 \h </w:instrText>
        </w:r>
        <w:r w:rsidR="00BC31E7" w:rsidRPr="00B119C8">
          <w:rPr>
            <w:webHidden/>
          </w:rPr>
        </w:r>
        <w:r w:rsidR="00BC31E7" w:rsidRPr="00B119C8">
          <w:rPr>
            <w:webHidden/>
          </w:rPr>
          <w:fldChar w:fldCharType="separate"/>
        </w:r>
        <w:r w:rsidR="00BC31E7" w:rsidRPr="00B119C8">
          <w:rPr>
            <w:webHidden/>
          </w:rPr>
          <w:t>37</w:t>
        </w:r>
        <w:r w:rsidR="00BC31E7" w:rsidRPr="00B119C8">
          <w:rPr>
            <w:webHidden/>
          </w:rPr>
          <w:fldChar w:fldCharType="end"/>
        </w:r>
      </w:hyperlink>
    </w:p>
    <w:p w14:paraId="008A2DB2" w14:textId="417D3FCA" w:rsidR="00BC31E7" w:rsidRPr="00B119C8" w:rsidRDefault="00366E0A">
      <w:pPr>
        <w:pStyle w:val="TOC3"/>
        <w:rPr>
          <w:rFonts w:asciiTheme="minorHAnsi" w:eastAsiaTheme="minorEastAsia" w:hAnsiTheme="minorHAnsi"/>
          <w:kern w:val="2"/>
          <w:sz w:val="22"/>
          <w:szCs w:val="22"/>
          <w:lang/>
          <w14:ligatures w14:val="standardContextual"/>
        </w:rPr>
      </w:pPr>
      <w:hyperlink w:anchor="_Toc133572828" w:history="1">
        <w:r w:rsidR="00BC31E7" w:rsidRPr="00B119C8">
          <w:rPr>
            <w:rStyle w:val="Hyperlink"/>
          </w:rPr>
          <w:t>9.2.2</w:t>
        </w:r>
        <w:r w:rsidR="00BC31E7" w:rsidRPr="00B119C8">
          <w:rPr>
            <w:rFonts w:asciiTheme="minorHAnsi" w:eastAsiaTheme="minorEastAsia" w:hAnsiTheme="minorHAnsi"/>
            <w:kern w:val="2"/>
            <w:sz w:val="22"/>
            <w:szCs w:val="22"/>
            <w:lang/>
            <w14:ligatures w14:val="standardContextual"/>
          </w:rPr>
          <w:tab/>
        </w:r>
        <w:r w:rsidR="00BC31E7" w:rsidRPr="00B119C8">
          <w:rPr>
            <w:rStyle w:val="Hyperlink"/>
          </w:rPr>
          <w:t>Forhandler/mægler HazardousWasteDealerBroker</w:t>
        </w:r>
        <w:r w:rsidR="00BC31E7" w:rsidRPr="00B119C8">
          <w:rPr>
            <w:webHidden/>
          </w:rPr>
          <w:tab/>
        </w:r>
        <w:r w:rsidR="00BC31E7" w:rsidRPr="00B119C8">
          <w:rPr>
            <w:webHidden/>
          </w:rPr>
          <w:fldChar w:fldCharType="begin"/>
        </w:r>
        <w:r w:rsidR="00BC31E7" w:rsidRPr="00B119C8">
          <w:rPr>
            <w:webHidden/>
          </w:rPr>
          <w:instrText xml:space="preserve"> PAGEREF _Toc133572828 \h </w:instrText>
        </w:r>
        <w:r w:rsidR="00BC31E7" w:rsidRPr="00B119C8">
          <w:rPr>
            <w:webHidden/>
          </w:rPr>
        </w:r>
        <w:r w:rsidR="00BC31E7" w:rsidRPr="00B119C8">
          <w:rPr>
            <w:webHidden/>
          </w:rPr>
          <w:fldChar w:fldCharType="separate"/>
        </w:r>
        <w:r w:rsidR="00BC31E7" w:rsidRPr="00B119C8">
          <w:rPr>
            <w:webHidden/>
          </w:rPr>
          <w:t>38</w:t>
        </w:r>
        <w:r w:rsidR="00BC31E7" w:rsidRPr="00B119C8">
          <w:rPr>
            <w:webHidden/>
          </w:rPr>
          <w:fldChar w:fldCharType="end"/>
        </w:r>
      </w:hyperlink>
    </w:p>
    <w:p w14:paraId="5007C6DA" w14:textId="4811DC07" w:rsidR="00BC31E7" w:rsidRPr="00B119C8" w:rsidRDefault="00366E0A">
      <w:pPr>
        <w:pStyle w:val="TOC2"/>
        <w:rPr>
          <w:rFonts w:asciiTheme="minorHAnsi" w:eastAsiaTheme="minorEastAsia" w:hAnsiTheme="minorHAnsi"/>
          <w:noProof/>
          <w:kern w:val="2"/>
          <w:sz w:val="22"/>
          <w:szCs w:val="22"/>
          <w:lang/>
          <w14:ligatures w14:val="standardContextual"/>
        </w:rPr>
      </w:pPr>
      <w:hyperlink w:anchor="_Toc133572829" w:history="1">
        <w:r w:rsidR="00BC31E7" w:rsidRPr="00B119C8">
          <w:rPr>
            <w:rStyle w:val="Hyperlink"/>
            <w:noProof/>
          </w:rPr>
          <w:t>9.3</w:t>
        </w:r>
        <w:r w:rsidR="00BC31E7" w:rsidRPr="00B119C8">
          <w:rPr>
            <w:rFonts w:asciiTheme="minorHAnsi" w:eastAsiaTheme="minorEastAsia" w:hAnsiTheme="minorHAnsi"/>
            <w:noProof/>
            <w:kern w:val="2"/>
            <w:sz w:val="22"/>
            <w:szCs w:val="22"/>
            <w:lang/>
            <w14:ligatures w14:val="standardContextual"/>
          </w:rPr>
          <w:tab/>
        </w:r>
        <w:r w:rsidR="00BC31E7" w:rsidRPr="00B119C8">
          <w:rPr>
            <w:rStyle w:val="Hyperlink"/>
            <w:noProof/>
          </w:rPr>
          <w:t>Import InternationalAddressPostal</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_Toc133572829 \h </w:instrText>
        </w:r>
        <w:r w:rsidR="00BC31E7" w:rsidRPr="00B119C8">
          <w:rPr>
            <w:noProof/>
            <w:webHidden/>
          </w:rPr>
        </w:r>
        <w:r w:rsidR="00BC31E7" w:rsidRPr="00B119C8">
          <w:rPr>
            <w:noProof/>
            <w:webHidden/>
          </w:rPr>
          <w:fldChar w:fldCharType="separate"/>
        </w:r>
        <w:r w:rsidR="00BC31E7" w:rsidRPr="00B119C8">
          <w:rPr>
            <w:noProof/>
            <w:webHidden/>
          </w:rPr>
          <w:t>40</w:t>
        </w:r>
        <w:r w:rsidR="00BC31E7" w:rsidRPr="00B119C8">
          <w:rPr>
            <w:noProof/>
            <w:webHidden/>
          </w:rPr>
          <w:fldChar w:fldCharType="end"/>
        </w:r>
      </w:hyperlink>
    </w:p>
    <w:p w14:paraId="55647415" w14:textId="3EE2F1DF" w:rsidR="00BC31E7" w:rsidRPr="00B119C8" w:rsidRDefault="00366E0A">
      <w:pPr>
        <w:pStyle w:val="TOC1"/>
        <w:rPr>
          <w:rFonts w:asciiTheme="minorHAnsi" w:eastAsiaTheme="minorEastAsia" w:hAnsiTheme="minorHAnsi"/>
          <w:b w:val="0"/>
          <w:noProof/>
          <w:kern w:val="2"/>
          <w:sz w:val="22"/>
          <w:szCs w:val="22"/>
          <w:lang/>
          <w14:ligatures w14:val="standardContextual"/>
        </w:rPr>
      </w:pPr>
      <w:hyperlink w:anchor="_Toc133572830" w:history="1">
        <w:r w:rsidR="00BC31E7" w:rsidRPr="00B119C8">
          <w:rPr>
            <w:rStyle w:val="Hyperlink"/>
            <w:noProof/>
          </w:rPr>
          <w:t>10.</w:t>
        </w:r>
        <w:r w:rsidR="00BC31E7" w:rsidRPr="00B119C8">
          <w:rPr>
            <w:rFonts w:asciiTheme="minorHAnsi" w:eastAsiaTheme="minorEastAsia" w:hAnsiTheme="minorHAnsi"/>
            <w:b w:val="0"/>
            <w:noProof/>
            <w:kern w:val="2"/>
            <w:sz w:val="22"/>
            <w:szCs w:val="22"/>
            <w:lang/>
            <w14:ligatures w14:val="standardContextual"/>
          </w:rPr>
          <w:tab/>
        </w:r>
        <w:r w:rsidR="00BC31E7" w:rsidRPr="00B119C8">
          <w:rPr>
            <w:rStyle w:val="Hyperlink"/>
            <w:noProof/>
          </w:rPr>
          <w:t>Reel slutbehandling</w:t>
        </w:r>
        <w:r w:rsidR="00BC31E7" w:rsidRPr="00B119C8">
          <w:rPr>
            <w:noProof/>
            <w:webHidden/>
          </w:rPr>
          <w:tab/>
        </w:r>
        <w:r w:rsidR="00BC31E7" w:rsidRPr="00B119C8">
          <w:rPr>
            <w:noProof/>
            <w:webHidden/>
          </w:rPr>
          <w:fldChar w:fldCharType="begin"/>
        </w:r>
        <w:r w:rsidR="00BC31E7" w:rsidRPr="00B119C8">
          <w:rPr>
            <w:noProof/>
            <w:webHidden/>
          </w:rPr>
          <w:instrText xml:space="preserve"> PAGEREF _Toc133572830 \h </w:instrText>
        </w:r>
        <w:r w:rsidR="00BC31E7" w:rsidRPr="00B119C8">
          <w:rPr>
            <w:noProof/>
            <w:webHidden/>
          </w:rPr>
        </w:r>
        <w:r w:rsidR="00BC31E7" w:rsidRPr="00B119C8">
          <w:rPr>
            <w:noProof/>
            <w:webHidden/>
          </w:rPr>
          <w:fldChar w:fldCharType="separate"/>
        </w:r>
        <w:r w:rsidR="00BC31E7" w:rsidRPr="00B119C8">
          <w:rPr>
            <w:noProof/>
            <w:webHidden/>
          </w:rPr>
          <w:t>41</w:t>
        </w:r>
        <w:r w:rsidR="00BC31E7" w:rsidRPr="00B119C8">
          <w:rPr>
            <w:noProof/>
            <w:webHidden/>
          </w:rPr>
          <w:fldChar w:fldCharType="end"/>
        </w:r>
      </w:hyperlink>
    </w:p>
    <w:p w14:paraId="17DB01CE" w14:textId="09C63B99" w:rsidR="0059493F" w:rsidRPr="0059493F" w:rsidRDefault="00463F8A" w:rsidP="0059493F">
      <w:r w:rsidRPr="00B119C8">
        <w:rPr>
          <w:b/>
        </w:rPr>
        <w:fldChar w:fldCharType="end"/>
      </w:r>
    </w:p>
    <w:p w14:paraId="356A9E92" w14:textId="77777777" w:rsidR="0059493F" w:rsidRDefault="0059493F" w:rsidP="00E33972">
      <w:pPr>
        <w:pStyle w:val="Kolofon"/>
        <w:sectPr w:rsidR="0059493F" w:rsidSect="00AF64B0">
          <w:headerReference w:type="even" r:id="rId13"/>
          <w:headerReference w:type="default" r:id="rId14"/>
          <w:footerReference w:type="even" r:id="rId15"/>
          <w:footerReference w:type="default" r:id="rId16"/>
          <w:type w:val="evenPage"/>
          <w:pgSz w:w="11907" w:h="16840" w:orient="landscape" w:code="8"/>
          <w:pgMar w:top="1162" w:right="680" w:bottom="1593" w:left="1021" w:header="516" w:footer="408" w:gutter="0"/>
          <w:cols w:space="227"/>
          <w:docGrid w:linePitch="360"/>
        </w:sectPr>
      </w:pPr>
    </w:p>
    <w:tbl>
      <w:tblPr>
        <w:tblStyle w:val="TableGrid"/>
        <w:tblpPr w:leftFromText="141" w:rightFromText="141" w:vertAnchor="text" w:tblpY="1"/>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19"/>
      </w:tblGrid>
      <w:tr w:rsidR="00C83E26" w14:paraId="24DBAAE8" w14:textId="77777777" w:rsidTr="0059493F">
        <w:trPr>
          <w:trHeight w:val="855"/>
        </w:trPr>
        <w:tc>
          <w:tcPr>
            <w:tcW w:w="8119" w:type="dxa"/>
            <w:shd w:val="clear" w:color="auto" w:fill="auto"/>
          </w:tcPr>
          <w:p w14:paraId="56520D78" w14:textId="733C85C1" w:rsidR="00C83E26" w:rsidRDefault="00286FDB" w:rsidP="00302832">
            <w:pPr>
              <w:pStyle w:val="Heading1"/>
            </w:pPr>
            <w:bookmarkStart w:id="3" w:name="_Toc133572788"/>
            <w:r>
              <w:lastRenderedPageBreak/>
              <w:t>Introduktion</w:t>
            </w:r>
            <w:bookmarkEnd w:id="3"/>
          </w:p>
        </w:tc>
      </w:tr>
    </w:tbl>
    <w:p w14:paraId="18F175D8" w14:textId="77777777" w:rsidR="00286FDB" w:rsidRDefault="00286FDB" w:rsidP="00347B8F">
      <w:pPr>
        <w:sectPr w:rsidR="00286FDB" w:rsidSect="0059493F">
          <w:pgSz w:w="11907" w:h="16840" w:orient="landscape" w:code="8"/>
          <w:pgMar w:top="1162" w:right="680" w:bottom="1593" w:left="1021" w:header="516" w:footer="408" w:gutter="0"/>
          <w:cols w:num="2" w:space="227" w:equalWidth="0">
            <w:col w:w="3946" w:space="227"/>
            <w:col w:w="6033"/>
          </w:cols>
          <w:docGrid w:linePitch="360"/>
        </w:sectPr>
      </w:pPr>
    </w:p>
    <w:p w14:paraId="780993CD" w14:textId="693FBAF9" w:rsidR="00286FDB" w:rsidRDefault="00286FDB" w:rsidP="00347B8F">
      <w:r>
        <w:t>Denne vejledning har til formål at beskrive, hvordan du foretager en system</w:t>
      </w:r>
      <w:r w:rsidR="007D77BC">
        <w:t>-</w:t>
      </w:r>
      <w:r>
        <w:t>til</w:t>
      </w:r>
      <w:r w:rsidR="007D77BC">
        <w:t>-</w:t>
      </w:r>
      <w:r>
        <w:t xml:space="preserve">system indberetning i Affaldsdatasystemet. </w:t>
      </w:r>
    </w:p>
    <w:p w14:paraId="00861204" w14:textId="77777777" w:rsidR="00774467" w:rsidRDefault="00774467" w:rsidP="00347B8F"/>
    <w:p w14:paraId="11212E23" w14:textId="3BB3D8C6" w:rsidR="00286FDB" w:rsidRDefault="00286FDB" w:rsidP="00347B8F">
      <w:r>
        <w:t xml:space="preserve">I henhold til Bekendtgørelse om Affaldsdatasystemet nr. </w:t>
      </w:r>
      <w:r w:rsidR="00AE5EFE">
        <w:t>2078 af 10</w:t>
      </w:r>
      <w:r>
        <w:t xml:space="preserve">. </w:t>
      </w:r>
      <w:r w:rsidR="00AE5EFE">
        <w:t>november 2021</w:t>
      </w:r>
      <w:r>
        <w:t xml:space="preserve"> skal virksomheder, som indsamler, modtager, importerer eller eksporterer affald mindst en gang årligt og senest den </w:t>
      </w:r>
      <w:r w:rsidR="00AE5EFE">
        <w:t>1</w:t>
      </w:r>
      <w:r>
        <w:t xml:space="preserve">. </w:t>
      </w:r>
      <w:r w:rsidR="00AE5EFE">
        <w:t>marts</w:t>
      </w:r>
      <w:r>
        <w:t xml:space="preserve"> foretage en indberetning af håndterede mængder baseret på det foregående kalenderårs data.</w:t>
      </w:r>
    </w:p>
    <w:p w14:paraId="3FF94C77" w14:textId="77777777" w:rsidR="00774467" w:rsidRDefault="00774467" w:rsidP="00347B8F"/>
    <w:p w14:paraId="5F7F6659" w14:textId="52B1A3C3" w:rsidR="00286FDB" w:rsidRDefault="00286FDB" w:rsidP="00347B8F">
      <w:r>
        <w:t>Med denne vejledning får du en hjælp til system</w:t>
      </w:r>
      <w:r w:rsidR="001F051E">
        <w:t>-</w:t>
      </w:r>
      <w:r>
        <w:t>til</w:t>
      </w:r>
      <w:r w:rsidR="001F051E">
        <w:t>-</w:t>
      </w:r>
      <w:r>
        <w:t xml:space="preserve">system indberetning, som er en af måderne, man kan indberette data på. Du kan også vælge at indberette med en CSV fil eller som manuelt til Affaldsdatasystemet. Der er udarbejdet separate vejledninger for disse to indberetningsmetoder. Uanset hvordan du vælger at indberette, skal du indberette præcis de samme oplysninger. </w:t>
      </w:r>
    </w:p>
    <w:p w14:paraId="5252E763" w14:textId="77777777" w:rsidR="00774467" w:rsidRDefault="00774467" w:rsidP="00347B8F"/>
    <w:p w14:paraId="1B2F4F18" w14:textId="60519CD0" w:rsidR="00286FDB" w:rsidRDefault="00286FDB" w:rsidP="00347B8F">
      <w:r>
        <w:t xml:space="preserve">For at kunne arbejde med Affaldsdatasystemet skal din virksomhed have </w:t>
      </w:r>
      <w:r w:rsidR="00774467">
        <w:t>en MitID Erhverv bruger.</w:t>
      </w:r>
      <w:r>
        <w:t xml:space="preserve"> </w:t>
      </w:r>
    </w:p>
    <w:p w14:paraId="47CCA5F1" w14:textId="77777777" w:rsidR="00774467" w:rsidRDefault="00774467" w:rsidP="00347B8F"/>
    <w:p w14:paraId="2D696468" w14:textId="77777777" w:rsidR="00286FDB" w:rsidRDefault="00286FDB" w:rsidP="00347B8F">
      <w:r>
        <w:t xml:space="preserve">På Miljøstyrelsens hjemmeside kan du altid se de nyeste vejledninger, værdikodelister samt gode råd om, hvordan man foretager korrekte indberetninger. </w:t>
      </w:r>
    </w:p>
    <w:p w14:paraId="4A9CBD72" w14:textId="618F19D9" w:rsidR="00286FDB" w:rsidRDefault="00366E0A" w:rsidP="00347B8F">
      <w:hyperlink r:id="rId17" w:history="1">
        <w:r w:rsidR="00286FDB" w:rsidRPr="0094031B">
          <w:rPr>
            <w:rStyle w:val="Hyperlink"/>
          </w:rPr>
          <w:t>https://mst.dk/affald-jord/affald/affaldsdatasystemet/</w:t>
        </w:r>
      </w:hyperlink>
      <w:r w:rsidR="00286FDB">
        <w:t xml:space="preserve"> </w:t>
      </w:r>
    </w:p>
    <w:p w14:paraId="1BC4979A" w14:textId="77777777" w:rsidR="00286FDB" w:rsidRDefault="00286FDB" w:rsidP="00347B8F">
      <w:r>
        <w:t xml:space="preserve">Værdikodeliste Bilag A finder du her: </w:t>
      </w:r>
    </w:p>
    <w:p w14:paraId="65901A51" w14:textId="49DF7C70" w:rsidR="00286FDB" w:rsidRDefault="00366E0A" w:rsidP="00347B8F">
      <w:hyperlink r:id="rId18" w:history="1">
        <w:r w:rsidR="00286FDB" w:rsidRPr="0094031B">
          <w:rPr>
            <w:rStyle w:val="Hyperlink"/>
          </w:rPr>
          <w:t>https://mst.dk/affald-jord/affald/affaldsdatasystemet/vejledninger-mv/</w:t>
        </w:r>
      </w:hyperlink>
      <w:r w:rsidR="00286FDB">
        <w:t xml:space="preserve">  </w:t>
      </w:r>
    </w:p>
    <w:p w14:paraId="719BCF2D" w14:textId="77777777" w:rsidR="00286FDB" w:rsidRDefault="00286FDB" w:rsidP="00347B8F"/>
    <w:p w14:paraId="48BA46DA" w14:textId="78A79CE8" w:rsidR="00286FDB" w:rsidRDefault="00286FDB" w:rsidP="00347B8F">
      <w:r>
        <w:t xml:space="preserve">Når du har indberettet affaldsdata, kan du gå ind og redigere i data, slette en eller flere indberetninger eller fremstille rapporter. Dette gør du på </w:t>
      </w:r>
      <w:hyperlink r:id="rId19" w:history="1">
        <w:r w:rsidR="001D6019" w:rsidRPr="001B551C">
          <w:rPr>
            <w:rStyle w:val="Hyperlink"/>
          </w:rPr>
          <w:t>https://www.ads.mst.dk</w:t>
        </w:r>
      </w:hyperlink>
      <w:r>
        <w:t xml:space="preserve">, som også kræver, at du har </w:t>
      </w:r>
      <w:r w:rsidR="00774467">
        <w:t>MitID</w:t>
      </w:r>
      <w:r>
        <w:t xml:space="preserve">. Læs videre i Vejledning om manuel indberetning og Vejledning om rapporter. </w:t>
      </w:r>
      <w:hyperlink r:id="rId20" w:history="1">
        <w:r w:rsidR="00D36BBC" w:rsidRPr="0094031B">
          <w:rPr>
            <w:rStyle w:val="Hyperlink"/>
          </w:rPr>
          <w:t>https://mst.dk/affald-jord/affald/affaldsdatasystemet/indberetning-af-affaldsdata/</w:t>
        </w:r>
      </w:hyperlink>
    </w:p>
    <w:p w14:paraId="13CC0E65" w14:textId="77777777" w:rsidR="00286FDB" w:rsidRDefault="00286FDB" w:rsidP="00347B8F"/>
    <w:p w14:paraId="3D13162B" w14:textId="791EA243" w:rsidR="00286FDB" w:rsidRDefault="00286FDB" w:rsidP="00347B8F">
      <w:r>
        <w:t xml:space="preserve">Her er nogle generelle vigtige informationer </w:t>
      </w:r>
      <w:r w:rsidR="004C4E89">
        <w:t>for</w:t>
      </w:r>
      <w:r>
        <w:t xml:space="preserve"> system</w:t>
      </w:r>
      <w:r w:rsidR="004C4E89">
        <w:t>-</w:t>
      </w:r>
      <w:r>
        <w:t>til</w:t>
      </w:r>
      <w:r w:rsidR="004C4E89">
        <w:t>-</w:t>
      </w:r>
      <w:r>
        <w:t>system indberetning</w:t>
      </w:r>
      <w:r w:rsidR="004C4E89">
        <w:t>er</w:t>
      </w:r>
      <w:r>
        <w:t xml:space="preserve">: </w:t>
      </w:r>
    </w:p>
    <w:p w14:paraId="428010EB" w14:textId="4A74DD5B" w:rsidR="00286FDB" w:rsidRDefault="00286FDB" w:rsidP="00347B8F">
      <w:r>
        <w:t>System</w:t>
      </w:r>
      <w:r w:rsidR="00133300">
        <w:t>-</w:t>
      </w:r>
      <w:r>
        <w:t>til</w:t>
      </w:r>
      <w:r w:rsidR="00133300">
        <w:t>-</w:t>
      </w:r>
      <w:r>
        <w:t>system adgangen består af en web service, som virksomheder kan benytte til indsendelse af indberetninger. Web servicen hviler på OWSA model T, som er en dansk referenceprofil til sikker udveksling af data mellem serviceudbyder (affaldsdatasystem) og serviceaftager (virksomhed).</w:t>
      </w:r>
    </w:p>
    <w:p w14:paraId="52F74910" w14:textId="77777777" w:rsidR="00286FDB" w:rsidRDefault="00286FDB" w:rsidP="00347B8F"/>
    <w:p w14:paraId="6DF6599C" w14:textId="77777777" w:rsidR="00286FDB" w:rsidRDefault="00286FDB" w:rsidP="00347B8F">
      <w:r>
        <w:t>OWSA består af følgende elementer:</w:t>
      </w:r>
    </w:p>
    <w:p w14:paraId="2F229B5C" w14:textId="77777777" w:rsidR="00286FDB" w:rsidRDefault="00286FDB" w:rsidP="00286FDB">
      <w:pPr>
        <w:pStyle w:val="ListParagraph"/>
        <w:numPr>
          <w:ilvl w:val="0"/>
          <w:numId w:val="29"/>
        </w:numPr>
        <w:rPr>
          <w:lang w:val="en-US"/>
        </w:rPr>
      </w:pPr>
      <w:r w:rsidRPr="00286FDB">
        <w:rPr>
          <w:lang w:val="en-US"/>
        </w:rPr>
        <w:t>WS-I’s Basic Profile 1.1 o</w:t>
      </w:r>
      <w:r>
        <w:rPr>
          <w:lang w:val="en-US"/>
        </w:rPr>
        <w:t>g simple SOAP Binding Profile 1.0</w:t>
      </w:r>
    </w:p>
    <w:p w14:paraId="111C4754" w14:textId="3B1D3EC8" w:rsidR="00020E3A" w:rsidRDefault="00020E3A" w:rsidP="00286FDB">
      <w:pPr>
        <w:pStyle w:val="ListParagraph"/>
        <w:numPr>
          <w:ilvl w:val="0"/>
          <w:numId w:val="29"/>
        </w:numPr>
      </w:pPr>
      <w:r w:rsidRPr="00020E3A">
        <w:t>HTTPS/SSL benyttes til t</w:t>
      </w:r>
      <w:r>
        <w:t>ransport og sikkerhed. Transportlaget krypterer data og overfører certifikat mellem serviceudbyder og serviceaftager til autentifikation</w:t>
      </w:r>
    </w:p>
    <w:p w14:paraId="16737EE0" w14:textId="58F76933" w:rsidR="00020E3A" w:rsidRDefault="00020E3A" w:rsidP="00286FDB">
      <w:pPr>
        <w:pStyle w:val="ListParagraph"/>
        <w:numPr>
          <w:ilvl w:val="0"/>
          <w:numId w:val="29"/>
        </w:numPr>
      </w:pPr>
      <w:r>
        <w:t>Certifikater (OCES</w:t>
      </w:r>
      <w:r w:rsidR="00FB16B1">
        <w:t>3</w:t>
      </w:r>
      <w:r>
        <w:t>) benyttes som identifikation af serviceaftager</w:t>
      </w:r>
    </w:p>
    <w:p w14:paraId="63C94832" w14:textId="77777777" w:rsidR="00020E3A" w:rsidRDefault="00020E3A" w:rsidP="00286FDB">
      <w:pPr>
        <w:pStyle w:val="ListParagraph"/>
        <w:numPr>
          <w:ilvl w:val="0"/>
          <w:numId w:val="29"/>
        </w:numPr>
      </w:pPr>
      <w:r>
        <w:t>OIOXML skemaer benyttes som databærende fundament for indberetninger</w:t>
      </w:r>
    </w:p>
    <w:p w14:paraId="4EBF517C" w14:textId="77777777" w:rsidR="00020E3A" w:rsidRDefault="00020E3A" w:rsidP="00020E3A"/>
    <w:p w14:paraId="04048575" w14:textId="68FE5AC8" w:rsidR="00020E3A" w:rsidRDefault="00020E3A" w:rsidP="00020E3A">
      <w:r>
        <w:t>Før en virksomhed kan benytte system</w:t>
      </w:r>
      <w:r w:rsidR="00377DAD">
        <w:t>-</w:t>
      </w:r>
      <w:r>
        <w:t>til</w:t>
      </w:r>
      <w:r w:rsidR="00377DAD">
        <w:t>-</w:t>
      </w:r>
      <w:r>
        <w:t>system adgangen skal følgende kriterier være opfyldt:</w:t>
      </w:r>
    </w:p>
    <w:p w14:paraId="73B1484F" w14:textId="44488F4D" w:rsidR="00020E3A" w:rsidRDefault="00020E3A" w:rsidP="00020E3A">
      <w:pPr>
        <w:pStyle w:val="ListParagraph"/>
        <w:numPr>
          <w:ilvl w:val="0"/>
          <w:numId w:val="30"/>
        </w:numPr>
      </w:pPr>
      <w:r>
        <w:t xml:space="preserve">Virksomheden skal anskaffe et </w:t>
      </w:r>
      <w:r w:rsidR="00FB16B1">
        <w:t>OCES3 system</w:t>
      </w:r>
      <w:r w:rsidR="00990834">
        <w:t>certifikat</w:t>
      </w:r>
    </w:p>
    <w:p w14:paraId="10CE85A6" w14:textId="77777777" w:rsidR="00020E3A" w:rsidRDefault="00020E3A" w:rsidP="00020E3A">
      <w:pPr>
        <w:pStyle w:val="ListParagraph"/>
        <w:numPr>
          <w:ilvl w:val="0"/>
          <w:numId w:val="30"/>
        </w:numPr>
      </w:pPr>
      <w:r>
        <w:t>Virksomheden skal registreres som systembruger, hvilket sker ved at ringe til Affaldsdatasystemet på 72 54 81 81</w:t>
      </w:r>
    </w:p>
    <w:p w14:paraId="706085B9" w14:textId="5D592601" w:rsidR="0098391C" w:rsidRDefault="00020E3A" w:rsidP="00020E3A">
      <w:pPr>
        <w:pStyle w:val="ListParagraph"/>
        <w:numPr>
          <w:ilvl w:val="0"/>
          <w:numId w:val="30"/>
        </w:numPr>
      </w:pPr>
      <w:r>
        <w:t>Virksomheden skal i øvrigt kunne leve op til de tekniske specifikationer for brug af servicen som beskrives i de efterfølgende sektioner</w:t>
      </w:r>
    </w:p>
    <w:p w14:paraId="4013CE6D" w14:textId="77777777" w:rsidR="007D243E" w:rsidRDefault="007D243E" w:rsidP="007D243E">
      <w:pPr>
        <w:pStyle w:val="ListParagraph"/>
      </w:pPr>
    </w:p>
    <w:p w14:paraId="0BF6034F" w14:textId="67AD41FA" w:rsidR="0098391C" w:rsidRDefault="0098391C" w:rsidP="00020E3A">
      <w:r>
        <w:t>Når ovenstående kriterier er opfyldt, kan virksomheden indsende indberetninger for alle P-numre tilhørende den juridiske enhed (CVR) i certifikatet. Se mere om adgang i afsnit 3.4.</w:t>
      </w:r>
      <w:r w:rsidR="00B52592">
        <w:t>1.</w:t>
      </w:r>
    </w:p>
    <w:p w14:paraId="3C297125" w14:textId="77777777" w:rsidR="0098391C" w:rsidRDefault="0098391C" w:rsidP="00020E3A">
      <w:r>
        <w:rPr>
          <w:b/>
          <w:bCs/>
        </w:rPr>
        <w:t>Bemærk</w:t>
      </w:r>
      <w:r>
        <w:t>: ophørte produktionsenheder har ikke noget associeret CVR-nummer</w:t>
      </w:r>
      <w:r w:rsidR="00567185">
        <w:t>.</w:t>
      </w:r>
    </w:p>
    <w:p w14:paraId="0B8EBD82" w14:textId="77777777" w:rsidR="003C2AF1" w:rsidRDefault="003C2AF1" w:rsidP="003C2AF1">
      <w:pPr>
        <w:pStyle w:val="Heading1"/>
      </w:pPr>
      <w:bookmarkStart w:id="4" w:name="_Toc133572789"/>
      <w:r>
        <w:lastRenderedPageBreak/>
        <w:t>Adgang til Affaldsdatasystemet</w:t>
      </w:r>
      <w:bookmarkEnd w:id="4"/>
    </w:p>
    <w:p w14:paraId="7A2CAEE9" w14:textId="0D6E5134" w:rsidR="003C2AF1" w:rsidRPr="003C2AF1" w:rsidRDefault="003C2AF1" w:rsidP="003C2AF1">
      <w:pPr>
        <w:sectPr w:rsidR="003C2AF1" w:rsidRPr="003C2AF1" w:rsidSect="00286FDB">
          <w:type w:val="continuous"/>
          <w:pgSz w:w="11907" w:h="16840" w:orient="landscape" w:code="8"/>
          <w:pgMar w:top="1162" w:right="680" w:bottom="1593" w:left="1021" w:header="516" w:footer="408" w:gutter="0"/>
          <w:cols w:space="227"/>
          <w:docGrid w:linePitch="360"/>
        </w:sectPr>
      </w:pPr>
    </w:p>
    <w:p w14:paraId="471D0311" w14:textId="77777777" w:rsidR="00635655" w:rsidRDefault="00635655" w:rsidP="00635655">
      <w:r>
        <w:t xml:space="preserve">Adgang til Affaldsdatasystemet for indberetning eller for søgning i databasen kræver ikke specielle rettigheder ud over, at brugeren har en MitID Erhverv bruger tilknyttet et gyldigt P-nummer i virksomheden. </w:t>
      </w:r>
    </w:p>
    <w:p w14:paraId="509B6835" w14:textId="77777777" w:rsidR="00635655" w:rsidRDefault="00635655" w:rsidP="00635655"/>
    <w:p w14:paraId="3F0B6D94" w14:textId="77777777" w:rsidR="00635655" w:rsidRDefault="00635655" w:rsidP="00635655">
      <w:r>
        <w:t xml:space="preserve">En virksomhed har adgang til at indberette, se, rette og slette data fra alle P-numre tilknyttet det CVR-nummer, som MitID Erhverv brugerprofilen dækker. </w:t>
      </w:r>
    </w:p>
    <w:p w14:paraId="3C776E92" w14:textId="77777777" w:rsidR="00635655" w:rsidRDefault="00635655" w:rsidP="00635655"/>
    <w:p w14:paraId="3477AEC4" w14:textId="5F717B94" w:rsidR="00635655" w:rsidRDefault="00635655" w:rsidP="00635655">
      <w:r>
        <w:t xml:space="preserve">En kommune har adgang til at se, rette og slette data fra alle virksomheder beliggende i kommunen. Der er dog den begrænsning, at kun ét P-nummer i kommunen som standard har adgang til at se data. Hvis en kommune har miljømedarbejdere tilknyttet flere P-numre, kan Miljøstyrelsen (MST) oprette yderligere P-numre. Ring på 72 54 81 81 eller </w:t>
      </w:r>
      <w:hyperlink r:id="rId21" w:history="1">
        <w:r w:rsidR="00774467" w:rsidRPr="00CF669F">
          <w:rPr>
            <w:rStyle w:val="Hyperlink"/>
          </w:rPr>
          <w:t>affaldsdatasystem@mst.dk</w:t>
        </w:r>
      </w:hyperlink>
      <w:r>
        <w:t>, så adgangen kan blive etableret.</w:t>
      </w:r>
    </w:p>
    <w:p w14:paraId="58352475" w14:textId="77777777" w:rsidR="00635655" w:rsidRDefault="00635655" w:rsidP="00635655"/>
    <w:p w14:paraId="6E787389" w14:textId="77777777" w:rsidR="00635655" w:rsidRDefault="00635655" w:rsidP="00635655">
      <w:r>
        <w:t xml:space="preserve">SKAT kan se data fra alle virksomheder. MST tilpasser også her ønskede P-numre. </w:t>
      </w:r>
    </w:p>
    <w:p w14:paraId="545B38D8" w14:textId="77777777" w:rsidR="00635655" w:rsidRDefault="00635655" w:rsidP="00635655"/>
    <w:p w14:paraId="55B6A0BD" w14:textId="1DF542E9" w:rsidR="00A20DE1" w:rsidRDefault="00635655" w:rsidP="00635655">
      <w:r>
        <w:t>Endelig kan MST se, rette og slette data fra alle virksomheder.</w:t>
      </w:r>
    </w:p>
    <w:p w14:paraId="502DE601" w14:textId="77777777" w:rsidR="003A1E07" w:rsidRDefault="003A1E07" w:rsidP="00347B8F"/>
    <w:p w14:paraId="6C4F7F29" w14:textId="77777777" w:rsidR="00805FA2" w:rsidRDefault="00805FA2">
      <w:pPr>
        <w:rPr>
          <w:rFonts w:eastAsiaTheme="majorEastAsia" w:cstheme="majorBidi"/>
          <w:b/>
          <w:bCs/>
          <w:sz w:val="20"/>
          <w:szCs w:val="26"/>
        </w:rPr>
      </w:pPr>
      <w:r>
        <w:br w:type="page"/>
      </w:r>
    </w:p>
    <w:p w14:paraId="6D5FAED3" w14:textId="56433B87" w:rsidR="00A20DE1" w:rsidRDefault="004A50F8" w:rsidP="00A20DE1">
      <w:pPr>
        <w:pStyle w:val="Heading2"/>
      </w:pPr>
      <w:bookmarkStart w:id="5" w:name="_Toc133572790"/>
      <w:r>
        <w:lastRenderedPageBreak/>
        <w:t>Tilknytning af p-nummer i MitID Erhverv</w:t>
      </w:r>
      <w:bookmarkEnd w:id="5"/>
    </w:p>
    <w:p w14:paraId="328498E6" w14:textId="77777777" w:rsidR="00805FA2" w:rsidRDefault="00805FA2" w:rsidP="00805FA2">
      <w:r>
        <w:t>I dette afsnit findes information om hvordan en MitID Erhverv administrator tilknytter p-numre til brugerne i deres organisation. Hvis din bruger allerede er tilknyttet et gyldigt p-nummer, kan dette kapitel springes over.</w:t>
      </w:r>
    </w:p>
    <w:p w14:paraId="40EAE448" w14:textId="77777777" w:rsidR="00805FA2" w:rsidRPr="008F1679" w:rsidRDefault="00805FA2" w:rsidP="00805FA2"/>
    <w:p w14:paraId="23EA7BFC" w14:textId="77777777" w:rsidR="00805FA2" w:rsidRDefault="00805FA2" w:rsidP="00805FA2">
      <w:pPr>
        <w:pStyle w:val="ListParagraph"/>
        <w:numPr>
          <w:ilvl w:val="0"/>
          <w:numId w:val="41"/>
        </w:numPr>
        <w:spacing w:after="160" w:line="259" w:lineRule="auto"/>
      </w:pPr>
      <w:r>
        <w:t>Gå til MitID Erhverv (</w:t>
      </w:r>
      <w:hyperlink r:id="rId22" w:history="1">
        <w:r>
          <w:rPr>
            <w:rStyle w:val="Hyperlink"/>
          </w:rPr>
          <w:t>Startside - MitID Erhverv (mitid-erhverv.dk)</w:t>
        </w:r>
      </w:hyperlink>
      <w:r>
        <w:t>)</w:t>
      </w:r>
      <w:r w:rsidRPr="00596C6B">
        <w:rPr>
          <w:noProof/>
        </w:rPr>
        <w:t xml:space="preserve"> </w:t>
      </w:r>
    </w:p>
    <w:p w14:paraId="75A33C03" w14:textId="77777777" w:rsidR="00805FA2" w:rsidRDefault="00805FA2" w:rsidP="00805FA2">
      <w:pPr>
        <w:pStyle w:val="ListParagraph"/>
        <w:numPr>
          <w:ilvl w:val="1"/>
          <w:numId w:val="41"/>
        </w:numPr>
        <w:spacing w:after="160" w:line="259" w:lineRule="auto"/>
      </w:pPr>
      <w:r>
        <w:rPr>
          <w:noProof/>
        </w:rPr>
        <w:t>Tryk på ”Menu”</w:t>
      </w:r>
    </w:p>
    <w:p w14:paraId="12422FE6" w14:textId="77777777" w:rsidR="00805FA2" w:rsidRDefault="00805FA2" w:rsidP="00805FA2">
      <w:r>
        <w:rPr>
          <w:noProof/>
        </w:rPr>
        <w:drawing>
          <wp:inline distT="0" distB="0" distL="0" distR="0" wp14:anchorId="40FC1E84" wp14:editId="232B8253">
            <wp:extent cx="5731510" cy="3046730"/>
            <wp:effectExtent l="0" t="0" r="2540" b="1270"/>
            <wp:docPr id="1935239013" name="Billede 5" descr="Et billede, der indeholder Websi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9013" name="Billede 5" descr="Et billede, der indeholder Website&#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5731510" cy="3046730"/>
                    </a:xfrm>
                    <a:prstGeom prst="rect">
                      <a:avLst/>
                    </a:prstGeom>
                  </pic:spPr>
                </pic:pic>
              </a:graphicData>
            </a:graphic>
          </wp:inline>
        </w:drawing>
      </w:r>
    </w:p>
    <w:p w14:paraId="33157078" w14:textId="77777777" w:rsidR="00E52768" w:rsidRDefault="00E52768" w:rsidP="00805FA2"/>
    <w:p w14:paraId="10343C89" w14:textId="77777777" w:rsidR="00805FA2" w:rsidRPr="00596C6B" w:rsidRDefault="00805FA2" w:rsidP="00805FA2">
      <w:pPr>
        <w:pStyle w:val="ListParagraph"/>
        <w:numPr>
          <w:ilvl w:val="0"/>
          <w:numId w:val="41"/>
        </w:numPr>
        <w:spacing w:after="160" w:line="259" w:lineRule="auto"/>
      </w:pPr>
      <w:r>
        <w:t>Tryk på ”Log på MitID Erhverv” og login</w:t>
      </w:r>
    </w:p>
    <w:p w14:paraId="3F030D2A" w14:textId="77777777" w:rsidR="00805FA2" w:rsidRDefault="00805FA2" w:rsidP="00805FA2">
      <w:r>
        <w:rPr>
          <w:noProof/>
        </w:rPr>
        <w:drawing>
          <wp:inline distT="0" distB="0" distL="0" distR="0" wp14:anchorId="573371DC" wp14:editId="6BA3D83D">
            <wp:extent cx="5162550" cy="2887276"/>
            <wp:effectExtent l="0" t="0" r="0" b="8890"/>
            <wp:docPr id="194826908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69080" name="Billede 6"/>
                    <pic:cNvPicPr/>
                  </pic:nvPicPr>
                  <pic:blipFill>
                    <a:blip r:embed="rId24">
                      <a:extLst>
                        <a:ext uri="{28A0092B-C50C-407E-A947-70E740481C1C}">
                          <a14:useLocalDpi xmlns:a14="http://schemas.microsoft.com/office/drawing/2010/main" val="0"/>
                        </a:ext>
                      </a:extLst>
                    </a:blip>
                    <a:stretch>
                      <a:fillRect/>
                    </a:stretch>
                  </pic:blipFill>
                  <pic:spPr>
                    <a:xfrm>
                      <a:off x="0" y="0"/>
                      <a:ext cx="5181290" cy="2897757"/>
                    </a:xfrm>
                    <a:prstGeom prst="rect">
                      <a:avLst/>
                    </a:prstGeom>
                  </pic:spPr>
                </pic:pic>
              </a:graphicData>
            </a:graphic>
          </wp:inline>
        </w:drawing>
      </w:r>
    </w:p>
    <w:p w14:paraId="731CE357" w14:textId="77777777" w:rsidR="00805FA2" w:rsidRDefault="00805FA2" w:rsidP="00805FA2">
      <w:r>
        <w:br w:type="page"/>
      </w:r>
    </w:p>
    <w:p w14:paraId="364A6DB4" w14:textId="77777777" w:rsidR="00805FA2" w:rsidRPr="00596C6B" w:rsidRDefault="00805FA2" w:rsidP="00805FA2">
      <w:pPr>
        <w:pStyle w:val="ListParagraph"/>
        <w:numPr>
          <w:ilvl w:val="0"/>
          <w:numId w:val="41"/>
        </w:numPr>
        <w:spacing w:after="160" w:line="259" w:lineRule="auto"/>
      </w:pPr>
      <w:r w:rsidRPr="00596C6B">
        <w:lastRenderedPageBreak/>
        <w:t>Find brugeren du vil tildele et p-nummer til i listen ”Brugere”</w:t>
      </w:r>
    </w:p>
    <w:p w14:paraId="605F57D9" w14:textId="77777777" w:rsidR="00805FA2" w:rsidRPr="00596C6B" w:rsidRDefault="00805FA2" w:rsidP="00805FA2">
      <w:pPr>
        <w:pStyle w:val="ListParagraph"/>
        <w:numPr>
          <w:ilvl w:val="1"/>
          <w:numId w:val="41"/>
        </w:numPr>
        <w:spacing w:after="160" w:line="259" w:lineRule="auto"/>
      </w:pPr>
      <w:r>
        <w:t>Tryk på de 3 prikker til højre for den valgte bruger</w:t>
      </w:r>
    </w:p>
    <w:p w14:paraId="44BA0848" w14:textId="77777777" w:rsidR="00805FA2" w:rsidRDefault="00805FA2" w:rsidP="00805FA2">
      <w:r>
        <w:rPr>
          <w:noProof/>
        </w:rPr>
        <w:drawing>
          <wp:inline distT="0" distB="0" distL="0" distR="0" wp14:anchorId="07AB9BC4" wp14:editId="5D836E91">
            <wp:extent cx="5731510" cy="2564130"/>
            <wp:effectExtent l="0" t="0" r="2540" b="7620"/>
            <wp:docPr id="7495117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11757" name="Billede 749511757"/>
                    <pic:cNvPicPr/>
                  </pic:nvPicPr>
                  <pic:blipFill>
                    <a:blip r:embed="rId25">
                      <a:extLst>
                        <a:ext uri="{28A0092B-C50C-407E-A947-70E740481C1C}">
                          <a14:useLocalDpi xmlns:a14="http://schemas.microsoft.com/office/drawing/2010/main" val="0"/>
                        </a:ext>
                      </a:extLst>
                    </a:blip>
                    <a:stretch>
                      <a:fillRect/>
                    </a:stretch>
                  </pic:blipFill>
                  <pic:spPr>
                    <a:xfrm>
                      <a:off x="0" y="0"/>
                      <a:ext cx="5731510" cy="2564130"/>
                    </a:xfrm>
                    <a:prstGeom prst="rect">
                      <a:avLst/>
                    </a:prstGeom>
                  </pic:spPr>
                </pic:pic>
              </a:graphicData>
            </a:graphic>
          </wp:inline>
        </w:drawing>
      </w:r>
    </w:p>
    <w:p w14:paraId="07237422" w14:textId="77777777" w:rsidR="00E52768" w:rsidRDefault="00E52768" w:rsidP="00805FA2"/>
    <w:p w14:paraId="2FDC93F0" w14:textId="77777777" w:rsidR="00805FA2" w:rsidRPr="00596C6B" w:rsidRDefault="00805FA2" w:rsidP="00805FA2">
      <w:pPr>
        <w:pStyle w:val="ListParagraph"/>
        <w:numPr>
          <w:ilvl w:val="0"/>
          <w:numId w:val="41"/>
        </w:numPr>
        <w:spacing w:after="160" w:line="259" w:lineRule="auto"/>
      </w:pPr>
      <w:r>
        <w:t>Tryk på ”Redigér bruger”</w:t>
      </w:r>
    </w:p>
    <w:p w14:paraId="3C24399A" w14:textId="77777777" w:rsidR="00805FA2" w:rsidRDefault="00805FA2" w:rsidP="00805FA2">
      <w:r>
        <w:rPr>
          <w:noProof/>
        </w:rPr>
        <w:drawing>
          <wp:inline distT="0" distB="0" distL="0" distR="0" wp14:anchorId="16358BA4" wp14:editId="1F3AD9B0">
            <wp:extent cx="5731510" cy="989965"/>
            <wp:effectExtent l="0" t="0" r="2540" b="635"/>
            <wp:docPr id="1748337879" name="Billede 174833787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5425" name="Billede 3" descr="Et billede, der indeholder tekst&#10;&#10;Automatisk generere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5731510" cy="989965"/>
                    </a:xfrm>
                    <a:prstGeom prst="rect">
                      <a:avLst/>
                    </a:prstGeom>
                  </pic:spPr>
                </pic:pic>
              </a:graphicData>
            </a:graphic>
          </wp:inline>
        </w:drawing>
      </w:r>
    </w:p>
    <w:p w14:paraId="54C2937F" w14:textId="77777777" w:rsidR="00805FA2" w:rsidRDefault="00805FA2" w:rsidP="00805FA2">
      <w:r>
        <w:br w:type="page"/>
      </w:r>
    </w:p>
    <w:p w14:paraId="47A16513" w14:textId="77777777" w:rsidR="00805FA2" w:rsidRPr="00596C6B" w:rsidRDefault="00805FA2" w:rsidP="00805FA2">
      <w:pPr>
        <w:pStyle w:val="ListParagraph"/>
        <w:numPr>
          <w:ilvl w:val="0"/>
          <w:numId w:val="41"/>
        </w:numPr>
        <w:spacing w:after="160" w:line="259" w:lineRule="auto"/>
      </w:pPr>
      <w:r>
        <w:lastRenderedPageBreak/>
        <w:t>Vælg det ønskede P-nummer i feltet ”P-nummer” under ”Organisation”</w:t>
      </w:r>
    </w:p>
    <w:p w14:paraId="15AF5FFF" w14:textId="77777777" w:rsidR="00805FA2" w:rsidRDefault="00805FA2" w:rsidP="00805FA2">
      <w:r>
        <w:rPr>
          <w:noProof/>
        </w:rPr>
        <w:drawing>
          <wp:inline distT="0" distB="0" distL="0" distR="0" wp14:anchorId="2FBDF6E0" wp14:editId="3E902C5C">
            <wp:extent cx="5351687" cy="4178300"/>
            <wp:effectExtent l="0" t="0" r="1905" b="0"/>
            <wp:docPr id="176358618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86186" name="Billede 1763586186"/>
                    <pic:cNvPicPr/>
                  </pic:nvPicPr>
                  <pic:blipFill>
                    <a:blip r:embed="rId27">
                      <a:extLst>
                        <a:ext uri="{28A0092B-C50C-407E-A947-70E740481C1C}">
                          <a14:useLocalDpi xmlns:a14="http://schemas.microsoft.com/office/drawing/2010/main" val="0"/>
                        </a:ext>
                      </a:extLst>
                    </a:blip>
                    <a:stretch>
                      <a:fillRect/>
                    </a:stretch>
                  </pic:blipFill>
                  <pic:spPr>
                    <a:xfrm>
                      <a:off x="0" y="0"/>
                      <a:ext cx="5358863" cy="4183902"/>
                    </a:xfrm>
                    <a:prstGeom prst="rect">
                      <a:avLst/>
                    </a:prstGeom>
                  </pic:spPr>
                </pic:pic>
              </a:graphicData>
            </a:graphic>
          </wp:inline>
        </w:drawing>
      </w:r>
    </w:p>
    <w:p w14:paraId="10DB96E1" w14:textId="77777777" w:rsidR="00E52768" w:rsidRDefault="00E52768" w:rsidP="00805FA2"/>
    <w:p w14:paraId="0402882A" w14:textId="77777777" w:rsidR="00805FA2" w:rsidRPr="00596C6B" w:rsidRDefault="00805FA2" w:rsidP="00805FA2">
      <w:pPr>
        <w:pStyle w:val="ListParagraph"/>
        <w:numPr>
          <w:ilvl w:val="0"/>
          <w:numId w:val="41"/>
        </w:numPr>
        <w:spacing w:after="160" w:line="259" w:lineRule="auto"/>
      </w:pPr>
      <w:r>
        <w:t>Du burde nu få status-beskeden ”Organisationsindstillinger er opdateret” i bunden af redigerings-vinduet</w:t>
      </w:r>
    </w:p>
    <w:p w14:paraId="4138F42C" w14:textId="34633056" w:rsidR="00805FA2" w:rsidRDefault="00805FA2" w:rsidP="00805FA2">
      <w:r>
        <w:rPr>
          <w:noProof/>
        </w:rPr>
        <w:drawing>
          <wp:inline distT="0" distB="0" distL="0" distR="0" wp14:anchorId="22B21F00" wp14:editId="265C0CCE">
            <wp:extent cx="5580952" cy="2561905"/>
            <wp:effectExtent l="0" t="0" r="1270" b="0"/>
            <wp:docPr id="569515999"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15999" name="Billede 2" descr="Et billede, der indeholder tekst&#10;&#10;Automatisk generere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5580952" cy="2561905"/>
                    </a:xfrm>
                    <a:prstGeom prst="rect">
                      <a:avLst/>
                    </a:prstGeom>
                  </pic:spPr>
                </pic:pic>
              </a:graphicData>
            </a:graphic>
          </wp:inline>
        </w:drawing>
      </w:r>
    </w:p>
    <w:p w14:paraId="587B1E5C" w14:textId="77777777" w:rsidR="00635655" w:rsidRPr="00635655" w:rsidRDefault="00635655" w:rsidP="00635655"/>
    <w:p w14:paraId="023FF583" w14:textId="77777777" w:rsidR="00A20DE1" w:rsidRDefault="00A20DE1" w:rsidP="00A20DE1">
      <w:pPr>
        <w:pStyle w:val="Heading2"/>
      </w:pPr>
      <w:bookmarkStart w:id="6" w:name="_Toc133572791"/>
      <w:r>
        <w:t>Fuldmagt til indberetning til Affaldsdatasystemet</w:t>
      </w:r>
      <w:bookmarkEnd w:id="6"/>
    </w:p>
    <w:p w14:paraId="42772C14" w14:textId="77777777" w:rsidR="00E80077" w:rsidRDefault="00E80077" w:rsidP="00E80077">
      <w:pPr>
        <w:rPr>
          <w:b/>
          <w:bCs/>
        </w:rPr>
      </w:pPr>
    </w:p>
    <w:p w14:paraId="5AAE9050" w14:textId="77777777" w:rsidR="001F5D47" w:rsidRDefault="001F5D47" w:rsidP="001F5D47">
      <w:r w:rsidRPr="0087550B">
        <w:t>Det er muligt at oprette en fuldmagt og på den måde give et andet CVR-nummer adgang til at indberette på vegne af jeres virksomhed.</w:t>
      </w:r>
    </w:p>
    <w:p w14:paraId="2A1BC0D4" w14:textId="77777777" w:rsidR="001F5D47" w:rsidRDefault="001F5D47" w:rsidP="001F5D47"/>
    <w:p w14:paraId="4E01F984" w14:textId="58FF8D5C" w:rsidR="00A20DE1" w:rsidRDefault="001F5D47" w:rsidP="00A20DE1">
      <w:r>
        <w:t>Du kan læse mere om dette på Virk.dk (</w:t>
      </w:r>
      <w:hyperlink r:id="rId29" w:history="1">
        <w:r>
          <w:rPr>
            <w:rStyle w:val="Hyperlink"/>
          </w:rPr>
          <w:t>MitID Erhverv - Hjælp til Virk | Virk</w:t>
        </w:r>
      </w:hyperlink>
      <w:r>
        <w:t>)</w:t>
      </w:r>
    </w:p>
    <w:p w14:paraId="7721BD53" w14:textId="77777777" w:rsidR="004C2271" w:rsidRDefault="004C2271" w:rsidP="004C2271"/>
    <w:p w14:paraId="2E82EF4B" w14:textId="77777777" w:rsidR="004C2271" w:rsidRDefault="004C2271" w:rsidP="004C2271"/>
    <w:p w14:paraId="7D0925E1" w14:textId="77777777" w:rsidR="004C2271" w:rsidRDefault="000743E5" w:rsidP="000743E5">
      <w:pPr>
        <w:pStyle w:val="Heading2"/>
      </w:pPr>
      <w:bookmarkStart w:id="7" w:name="_Toc133572792"/>
      <w:r>
        <w:t>Generelle informationer</w:t>
      </w:r>
      <w:bookmarkEnd w:id="7"/>
    </w:p>
    <w:p w14:paraId="3E5F862C" w14:textId="77777777" w:rsidR="000743E5" w:rsidRDefault="000743E5" w:rsidP="000743E5">
      <w:r>
        <w:t xml:space="preserve">Her er nogle generelle vigtige informationer til manuel indberetning: </w:t>
      </w:r>
    </w:p>
    <w:p w14:paraId="71AB0EF6" w14:textId="77777777" w:rsidR="000743E5" w:rsidRDefault="000743E5" w:rsidP="000743E5"/>
    <w:p w14:paraId="4A69F06C" w14:textId="77777777" w:rsidR="000743E5" w:rsidRDefault="000743E5" w:rsidP="000743E5">
      <w:r>
        <w:t>I Affaldsdatasystemet skal oplysninger om affald generelt henføres til et P-nummer, som er registreret i CVR-registret og angiver den fysiske beliggenhed for produktionsenheden, altså adressen hvor en virksomhed har sine aktiviteter.</w:t>
      </w:r>
    </w:p>
    <w:p w14:paraId="5D393F37" w14:textId="77777777" w:rsidR="000743E5" w:rsidRDefault="000743E5" w:rsidP="000743E5">
      <w:r>
        <w:t xml:space="preserve">Bemærk at nogle virksomheder har valgt at anvende et internt administrativt SE nummer til underafdelinger med særskilt regnskab – men nummeret skal alene anvendes i forhold til SKAT. I alle andre tilfælde er det virksomhedens CVR-nummer, der skal anvendes, idet det alene er CVR-nummer, der udgør virksomhedens entydige identifikation. Indberetninger kan således </w:t>
      </w:r>
      <w:r w:rsidRPr="00D17075">
        <w:rPr>
          <w:b/>
          <w:bCs/>
        </w:rPr>
        <w:t>ikke</w:t>
      </w:r>
      <w:r>
        <w:t xml:space="preserve"> foretages for SE-numre.</w:t>
      </w:r>
    </w:p>
    <w:p w14:paraId="783B14F7" w14:textId="77777777" w:rsidR="000743E5" w:rsidRDefault="000743E5" w:rsidP="000743E5">
      <w:r>
        <w:t xml:space="preserve">P-nummeret består af 10-cifre og der kan være tilknyttet flere P-numre til samme CVR-nummer, men husk der skal indberettes for hvert enkelt P-nummer og ikke samlet på et fælles nummer. </w:t>
      </w:r>
    </w:p>
    <w:p w14:paraId="0DA04ED4" w14:textId="519FC07B" w:rsidR="000743E5" w:rsidRDefault="000743E5" w:rsidP="000743E5">
      <w:r>
        <w:t xml:space="preserve">Hvis du har brug for yderligere oplysninger om CVR- og P-numre, kan du kontakte Erhvervsstyrelsen på telefon 35 29 10 00. Du kan også finde oplysninger på Det centrale Virksomhedsregisters hjemmeside </w:t>
      </w:r>
      <w:hyperlink r:id="rId30" w:history="1">
        <w:r w:rsidR="00723840">
          <w:rPr>
            <w:rStyle w:val="Hyperlink"/>
          </w:rPr>
          <w:t>https://datacvr.virk.dk/data/</w:t>
        </w:r>
      </w:hyperlink>
      <w:r>
        <w:t xml:space="preserve">. </w:t>
      </w:r>
    </w:p>
    <w:p w14:paraId="11F28FC8" w14:textId="5978E61D" w:rsidR="000743E5" w:rsidRDefault="000743E5" w:rsidP="000743E5">
      <w:r>
        <w:t xml:space="preserve">Udenlandske virksomheder har ikke CVR numre og dermed heller ikke noget P-nummer. Hvis du ønsker at indberette for en udenlandsk virksomhed, skal du henvende dig til Affaldsdatasystemet på telefon 72 54 81 81 eller </w:t>
      </w:r>
      <w:hyperlink r:id="rId31" w:history="1">
        <w:r w:rsidRPr="001C1DDD">
          <w:rPr>
            <w:rStyle w:val="Hyperlink"/>
          </w:rPr>
          <w:t>affaldsdatasystem@mst.dk</w:t>
        </w:r>
      </w:hyperlink>
      <w:r>
        <w:t>.</w:t>
      </w:r>
    </w:p>
    <w:p w14:paraId="2A5955F3" w14:textId="77777777" w:rsidR="000743E5" w:rsidRDefault="000743E5" w:rsidP="000743E5"/>
    <w:p w14:paraId="73996317" w14:textId="77777777" w:rsidR="009C4BEA" w:rsidRDefault="000743E5" w:rsidP="009C4BEA">
      <w:pPr>
        <w:pStyle w:val="Heading3"/>
      </w:pPr>
      <w:bookmarkStart w:id="8" w:name="_Toc133572793"/>
      <w:r>
        <w:t>Generelt om CVR-numre og P-numre</w:t>
      </w:r>
      <w:bookmarkEnd w:id="8"/>
    </w:p>
    <w:p w14:paraId="48A08341" w14:textId="77777777" w:rsidR="009C4BEA" w:rsidRDefault="009C4BEA" w:rsidP="009C4BEA">
      <w:r>
        <w:t>Hvor P-numre anvendes til identifikation af aktør gælder generelt:</w:t>
      </w:r>
    </w:p>
    <w:p w14:paraId="306BE822" w14:textId="77777777" w:rsidR="009C4BEA" w:rsidRDefault="009C4BEA" w:rsidP="009C4BEA">
      <w:pPr>
        <w:pStyle w:val="ListParagraph"/>
        <w:numPr>
          <w:ilvl w:val="0"/>
          <w:numId w:val="32"/>
        </w:numPr>
      </w:pPr>
      <w:r>
        <w:t>CVR-nummer er ikke obligatorisk</w:t>
      </w:r>
    </w:p>
    <w:p w14:paraId="49BFC717" w14:textId="77777777" w:rsidR="009C4BEA" w:rsidRDefault="009C4BEA" w:rsidP="009C4BEA">
      <w:pPr>
        <w:pStyle w:val="ListParagraph"/>
        <w:numPr>
          <w:ilvl w:val="0"/>
          <w:numId w:val="32"/>
        </w:numPr>
      </w:pPr>
      <w:r>
        <w:t>P-nummer er obligatorisk</w:t>
      </w:r>
    </w:p>
    <w:p w14:paraId="5BEC37FF" w14:textId="77777777" w:rsidR="009C4BEA" w:rsidRDefault="009C4BEA" w:rsidP="009C4BEA">
      <w:pPr>
        <w:pStyle w:val="ListParagraph"/>
        <w:numPr>
          <w:ilvl w:val="0"/>
          <w:numId w:val="32"/>
        </w:numPr>
      </w:pPr>
      <w:r>
        <w:t>Hvis produktionsenheden er nedlagt, ignoreres CVR-nummeret. Og der vil ikke optræde et CVR-nummer i ADS.</w:t>
      </w:r>
    </w:p>
    <w:p w14:paraId="03A645C4" w14:textId="77777777" w:rsidR="009C4BEA" w:rsidRDefault="009C4BEA" w:rsidP="009C4BEA">
      <w:pPr>
        <w:pStyle w:val="ListParagraph"/>
        <w:numPr>
          <w:ilvl w:val="0"/>
          <w:numId w:val="32"/>
        </w:numPr>
      </w:pPr>
      <w:r>
        <w:t>Hvis produktionsenheden ikke er nedlagt og der er angivet et CVR-nummer vil CVR-nummeret automatisk sættes til P-nummerets associerede CVR-nummer. CVR-nummeret gemmes i ADS.</w:t>
      </w:r>
    </w:p>
    <w:p w14:paraId="10B3063C" w14:textId="77777777" w:rsidR="009C4BEA" w:rsidRDefault="009C4BEA" w:rsidP="009C4BEA">
      <w:pPr>
        <w:pStyle w:val="ListParagraph"/>
        <w:numPr>
          <w:ilvl w:val="0"/>
          <w:numId w:val="32"/>
        </w:numPr>
      </w:pPr>
      <w:r>
        <w:t>Ønsker du at indberette for 2015, kan du anvende et P-nummer, som har optrådt i CVR registret mindst en dag i 2015 som juridisk f.eks. er nedlukket 2. januar 2015 eller senere i 2015. Dvs. du kan foretage indberetningen også efter, at virksomheden er lukket ned det pågældende år men kun for dette indberetningsår. For 2016 indberetninger og fremad vil det ikke være muligt at anvende dette P-nummer.</w:t>
      </w:r>
    </w:p>
    <w:p w14:paraId="5B422C96" w14:textId="3CFA65A5" w:rsidR="009C4BEA" w:rsidRDefault="009C4BEA" w:rsidP="009C4BEA">
      <w:pPr>
        <w:pStyle w:val="ListParagraph"/>
        <w:numPr>
          <w:ilvl w:val="0"/>
          <w:numId w:val="32"/>
        </w:numPr>
      </w:pPr>
      <w:r>
        <w:rPr>
          <w:b/>
          <w:bCs/>
        </w:rPr>
        <w:t>Offentligt eller privat virksomhed uden P-nummer</w:t>
      </w:r>
      <w:r>
        <w:t xml:space="preserve"> angives ofte som en virksomhed med CVR-nummer, men som faktisk har P-nummer, så husk at tjekke dette. Det er kun ubemandede virksomheder som f.eks. vaskepladser, tankstationer og lignende, hvor der ikke er krav om P-numre</w:t>
      </w:r>
      <w:r w:rsidR="00DF30D7">
        <w:t>.</w:t>
      </w:r>
    </w:p>
    <w:p w14:paraId="6D1A2E13" w14:textId="77777777" w:rsidR="00DF30D7" w:rsidRDefault="00DF30D7" w:rsidP="00DF30D7">
      <w:pPr>
        <w:pStyle w:val="ListParagraph"/>
      </w:pPr>
    </w:p>
    <w:p w14:paraId="181CE11D" w14:textId="77777777" w:rsidR="00DF30D7" w:rsidRDefault="00DF30D7" w:rsidP="00DF30D7">
      <w:pPr>
        <w:pStyle w:val="Heading3"/>
      </w:pPr>
      <w:bookmarkStart w:id="9" w:name="_Toc133572794"/>
      <w:r>
        <w:t>Generelt om mængdeangivelser (vægt)</w:t>
      </w:r>
      <w:bookmarkEnd w:id="9"/>
    </w:p>
    <w:p w14:paraId="16980C07" w14:textId="77777777" w:rsidR="00DF30D7" w:rsidRDefault="00DF30D7" w:rsidP="00DF30D7">
      <w:pPr>
        <w:pStyle w:val="ListParagraph"/>
        <w:numPr>
          <w:ilvl w:val="0"/>
          <w:numId w:val="33"/>
        </w:numPr>
      </w:pPr>
      <w:r>
        <w:t xml:space="preserve">Mængden skal angives i tons og </w:t>
      </w:r>
      <w:r>
        <w:rPr>
          <w:b/>
          <w:bCs/>
        </w:rPr>
        <w:t>IKKE</w:t>
      </w:r>
      <w:r>
        <w:t xml:space="preserve"> i kilo.</w:t>
      </w:r>
    </w:p>
    <w:p w14:paraId="405678EE" w14:textId="77777777" w:rsidR="00DF30D7" w:rsidRDefault="00DF30D7" w:rsidP="00DF30D7">
      <w:pPr>
        <w:pStyle w:val="ListParagraph"/>
        <w:numPr>
          <w:ilvl w:val="0"/>
          <w:numId w:val="33"/>
        </w:numPr>
      </w:pPr>
      <w:r>
        <w:t>Mængdeangivelse skal være større end 0. Dvs. ”0” og f.eks. ”-3,67” kan ikke indberettes.</w:t>
      </w:r>
    </w:p>
    <w:p w14:paraId="69B34014" w14:textId="5B7C3100" w:rsidR="00DF30D7" w:rsidRDefault="00DF30D7" w:rsidP="00DF30D7">
      <w:pPr>
        <w:pStyle w:val="ListParagraph"/>
        <w:numPr>
          <w:ilvl w:val="0"/>
          <w:numId w:val="33"/>
        </w:numPr>
      </w:pPr>
      <w:r>
        <w:t xml:space="preserve">Som decimalskilletegn anvendes komma og </w:t>
      </w:r>
      <w:r>
        <w:rPr>
          <w:b/>
          <w:bCs/>
        </w:rPr>
        <w:t>IKKE</w:t>
      </w:r>
      <w:r>
        <w:t xml:space="preserve"> punktum, f.eks. </w:t>
      </w:r>
      <w:r>
        <w:rPr>
          <w:b/>
          <w:bCs/>
        </w:rPr>
        <w:t xml:space="preserve">IKKE </w:t>
      </w:r>
      <w:r w:rsidRPr="00DF30D7">
        <w:t>”</w:t>
      </w:r>
      <w:r>
        <w:t>1.1”</w:t>
      </w:r>
    </w:p>
    <w:p w14:paraId="04B38F34" w14:textId="77777777" w:rsidR="00DF30D7" w:rsidRDefault="00DF30D7" w:rsidP="00DF30D7">
      <w:pPr>
        <w:pStyle w:val="ListParagraph"/>
        <w:numPr>
          <w:ilvl w:val="0"/>
          <w:numId w:val="33"/>
        </w:numPr>
      </w:pPr>
      <w:r>
        <w:t xml:space="preserve">Der må </w:t>
      </w:r>
      <w:r>
        <w:rPr>
          <w:b/>
          <w:bCs/>
        </w:rPr>
        <w:t>IKKE</w:t>
      </w:r>
      <w:r>
        <w:t xml:space="preserve"> anvendes tusindetalsseparator punktum, f.eks. </w:t>
      </w:r>
      <w:r>
        <w:rPr>
          <w:b/>
          <w:bCs/>
        </w:rPr>
        <w:t>IKKE</w:t>
      </w:r>
      <w:r>
        <w:t xml:space="preserve"> ”10.000”</w:t>
      </w:r>
    </w:p>
    <w:p w14:paraId="03DDE1BC" w14:textId="77777777" w:rsidR="00DF30D7" w:rsidRDefault="00DF30D7" w:rsidP="00DF30D7">
      <w:pPr>
        <w:pStyle w:val="ListParagraph"/>
        <w:numPr>
          <w:ilvl w:val="0"/>
          <w:numId w:val="33"/>
        </w:numPr>
      </w:pPr>
      <w:r>
        <w:t>Der skal være mindst 1 ciffer foran kommaet, dvs. mængder under 1 ton angives med et foranstillet ”0”, f.eks. ”0,34”.</w:t>
      </w:r>
    </w:p>
    <w:p w14:paraId="29D5F07D" w14:textId="77777777" w:rsidR="00DF30D7" w:rsidRDefault="00DF30D7" w:rsidP="00DF30D7">
      <w:pPr>
        <w:pStyle w:val="ListParagraph"/>
        <w:numPr>
          <w:ilvl w:val="0"/>
          <w:numId w:val="33"/>
        </w:numPr>
      </w:pPr>
      <w:r>
        <w:t>Konstateres forkerte mængder efter en indberetning er foretaget, skal disse rettes eller helt slettes og derpå indberettes på ny med korrekte mængder. Dvs. man kan ikke indberette negative mængder i forbindelse med kreditering i eget veje- eller faktureringssystem.</w:t>
      </w:r>
    </w:p>
    <w:p w14:paraId="00F73CFE" w14:textId="77777777" w:rsidR="00DF30D7" w:rsidRDefault="00DF30D7" w:rsidP="00DF30D7"/>
    <w:p w14:paraId="42B261C1" w14:textId="77777777" w:rsidR="00DF30D7" w:rsidRDefault="00DF30D7" w:rsidP="00DF30D7">
      <w:pPr>
        <w:pStyle w:val="Heading3"/>
      </w:pPr>
      <w:bookmarkStart w:id="10" w:name="_Toc133572795"/>
      <w:r>
        <w:t>Generelt om EAK-koder</w:t>
      </w:r>
      <w:bookmarkEnd w:id="10"/>
    </w:p>
    <w:p w14:paraId="1B9EC7E7" w14:textId="77777777" w:rsidR="00DF30D7" w:rsidRDefault="00DF30D7" w:rsidP="00DF30D7">
      <w:r>
        <w:t>I Affaldsdatasystemet anvendes fælles europæiske affaldskoder (EAK), som består af 6- cifre og er opdelt i tre niveauer med hver 2 cifre.</w:t>
      </w:r>
    </w:p>
    <w:p w14:paraId="5BA0D853" w14:textId="77777777" w:rsidR="00DF30D7" w:rsidRDefault="00DF30D7" w:rsidP="00DF30D7">
      <w:r>
        <w:lastRenderedPageBreak/>
        <w:t xml:space="preserve">De to første niveauer angiver affaldets oprindelse (virksomheds- eller procestyper), og det sidste niveau angiver affaldsfraktionen – se mere i bilag 2 i Bekendtgørelsen nummer 1309 om affald 18. december 2012. </w:t>
      </w:r>
    </w:p>
    <w:p w14:paraId="3135FDBB" w14:textId="77777777" w:rsidR="00DF30D7" w:rsidRDefault="00DF30D7" w:rsidP="00DF30D7">
      <w:r>
        <w:t xml:space="preserve">Der er udviklet et hjælpeværktøj, der kan hjælpe dig med at finde de fleste EAK-koder på baggrund af danske branchekoder. Se Værdikodeliste Bilag A: </w:t>
      </w:r>
    </w:p>
    <w:p w14:paraId="5DE7E386" w14:textId="0E20C686" w:rsidR="00DF30D7" w:rsidRDefault="00366E0A" w:rsidP="00DF30D7">
      <w:hyperlink r:id="rId32" w:history="1">
        <w:r w:rsidR="009D6668" w:rsidRPr="0094031B">
          <w:rPr>
            <w:rStyle w:val="Hyperlink"/>
          </w:rPr>
          <w:t>https://mst.dk/affald-jord/affald/affaldsdatasystemet/vejledninger-mv/</w:t>
        </w:r>
      </w:hyperlink>
      <w:r w:rsidR="009D6668">
        <w:t xml:space="preserve"> </w:t>
      </w:r>
    </w:p>
    <w:p w14:paraId="20B93B01" w14:textId="77777777" w:rsidR="009D6668" w:rsidRDefault="009D6668" w:rsidP="00DF30D7"/>
    <w:p w14:paraId="27C80650" w14:textId="1A6CA9F2" w:rsidR="00DF30D7" w:rsidRDefault="00DF30D7" w:rsidP="00DF30D7">
      <w:r>
        <w:t xml:space="preserve">Miljøstyrelsen har udviklet en fire trins-vejledning til det overordnede valg af EAK-koder samt en oversigt over affaldsfraktions- og EAK-koder </w:t>
      </w:r>
      <w:hyperlink r:id="rId33" w:history="1">
        <w:r w:rsidR="009D6668" w:rsidRPr="0094031B">
          <w:rPr>
            <w:rStyle w:val="Hyperlink"/>
          </w:rPr>
          <w:t>https://mst.dk/affald-jord/affald/affaldsdatasystemet/vejledninger-mv/</w:t>
        </w:r>
      </w:hyperlink>
      <w:r w:rsidR="009D6668">
        <w:t xml:space="preserve"> </w:t>
      </w:r>
    </w:p>
    <w:p w14:paraId="451B4918" w14:textId="77777777" w:rsidR="00C60234" w:rsidRDefault="00C60234" w:rsidP="00DF30D7"/>
    <w:p w14:paraId="675D6B45" w14:textId="55C06348" w:rsidR="00DF30D7" w:rsidRDefault="00DF30D7" w:rsidP="00DF30D7">
      <w:r>
        <w:t xml:space="preserve">Som supplement er der lavet en vejledning for de kommunale ordninger sammenholdt med EAK-koder: </w:t>
      </w:r>
      <w:hyperlink r:id="rId34" w:history="1">
        <w:r w:rsidR="009D6668" w:rsidRPr="0094031B">
          <w:rPr>
            <w:rStyle w:val="Hyperlink"/>
          </w:rPr>
          <w:t>https://mst.dk/affald-jord/affald/affaldsdatasystemet/vejledninger-mv/</w:t>
        </w:r>
      </w:hyperlink>
      <w:r w:rsidR="009D6668">
        <w:t xml:space="preserve"> </w:t>
      </w:r>
    </w:p>
    <w:p w14:paraId="3E9E2307" w14:textId="77777777" w:rsidR="00C60234" w:rsidRDefault="00C60234" w:rsidP="00DF30D7"/>
    <w:p w14:paraId="3AD68C00" w14:textId="77777777" w:rsidR="00DF30D7" w:rsidRDefault="00DF30D7" w:rsidP="00DF30D7">
      <w:r>
        <w:t>Er du i tvivl om hvilken EAK-kode, du skal anvende, kan du kontakte din kommune for hjælp, idet det er denne, der klassificerer affaldet i henhold til Affaldsbekendtgørelsen.</w:t>
      </w:r>
    </w:p>
    <w:p w14:paraId="63CC600B" w14:textId="77777777" w:rsidR="0008446F" w:rsidRDefault="0008446F" w:rsidP="00DF30D7"/>
    <w:p w14:paraId="34AF6AFD" w14:textId="77777777" w:rsidR="0008446F" w:rsidRDefault="0008446F" w:rsidP="0008446F">
      <w:pPr>
        <w:pStyle w:val="Heading3"/>
      </w:pPr>
      <w:bookmarkStart w:id="11" w:name="_Toc133572796"/>
      <w:r>
        <w:t>Diverse generelle oplysninger</w:t>
      </w:r>
      <w:bookmarkEnd w:id="11"/>
    </w:p>
    <w:p w14:paraId="2680C17B" w14:textId="77777777" w:rsidR="0008446F" w:rsidRDefault="0008446F" w:rsidP="0008446F">
      <w:r>
        <w:t>Der konstateres ofte fejl ved indberetninger ved</w:t>
      </w:r>
    </w:p>
    <w:p w14:paraId="27048006" w14:textId="77777777" w:rsidR="0008446F" w:rsidRDefault="0008446F" w:rsidP="0008446F">
      <w:pPr>
        <w:pStyle w:val="ListParagraph"/>
        <w:numPr>
          <w:ilvl w:val="0"/>
          <w:numId w:val="34"/>
        </w:numPr>
      </w:pPr>
      <w:r>
        <w:t>At der anvendes forkerte koder eller koder der tidligere har været korrekte, men nu er udgået</w:t>
      </w:r>
    </w:p>
    <w:p w14:paraId="23ED9FF8" w14:textId="6DF706BC" w:rsidR="00057B13" w:rsidRDefault="00057B13" w:rsidP="0008446F">
      <w:pPr>
        <w:pStyle w:val="ListParagraph"/>
        <w:numPr>
          <w:ilvl w:val="0"/>
          <w:numId w:val="34"/>
        </w:numPr>
      </w:pPr>
      <w:r>
        <w:t xml:space="preserve">At der er stavet forkert, når der skal angives adresser. Hver kommune afgør suverænt, hvordan et vejnavn skal staves i den pågældende kommune. Så hvad der er en rigtig stavemåde i en </w:t>
      </w:r>
      <w:r w:rsidR="00413484">
        <w:t>kommune,</w:t>
      </w:r>
      <w:r>
        <w:t xml:space="preserve"> er ikke nødvendigvis det rigtige i en anden kommune. Se f.eks. H.C. Andersensvej, H C Andersensvej, HC Andersensvej og masser af andre eksempler kan findes. Korrekte adresser findes på </w:t>
      </w:r>
      <w:hyperlink r:id="rId35" w:history="1">
        <w:r w:rsidR="00413484">
          <w:rPr>
            <w:rStyle w:val="Hyperlink"/>
          </w:rPr>
          <w:t>https://danmarksadresser.dk</w:t>
        </w:r>
      </w:hyperlink>
      <w:r>
        <w:t xml:space="preserve"> </w:t>
      </w:r>
    </w:p>
    <w:p w14:paraId="2A627492" w14:textId="77777777" w:rsidR="00057B13" w:rsidRDefault="00057B13">
      <w:r>
        <w:br w:type="page"/>
      </w:r>
    </w:p>
    <w:p w14:paraId="2E7E9986" w14:textId="77777777" w:rsidR="00057B13" w:rsidRDefault="00057B13" w:rsidP="00057B13">
      <w:pPr>
        <w:pStyle w:val="Heading1"/>
      </w:pPr>
      <w:bookmarkStart w:id="12" w:name="_Toc133572797"/>
      <w:r>
        <w:lastRenderedPageBreak/>
        <w:t>Beskrivelse af web servicen</w:t>
      </w:r>
      <w:bookmarkEnd w:id="12"/>
    </w:p>
    <w:p w14:paraId="4CF78FEC" w14:textId="2074D075" w:rsidR="00057B13" w:rsidRDefault="00057B13" w:rsidP="00057B13">
      <w:r>
        <w:t>Dette afsnit beskriver webservice kontrakten samt datakontrakten, men først beskrives hvordan affaldsdatasystemet behandler indberetninger, der indsendes via system-til-system adgangen, da det er væsentligt for virksomheden (serviceaftager), at have kendskab til dette for at etablere en korrekt integration med affaldsdatasystemet.</w:t>
      </w:r>
    </w:p>
    <w:p w14:paraId="0A219FCA" w14:textId="77777777" w:rsidR="00057B13" w:rsidRDefault="00057B13" w:rsidP="00057B13"/>
    <w:p w14:paraId="67C13167" w14:textId="77777777" w:rsidR="00057B13" w:rsidRDefault="00057B13" w:rsidP="00057B13">
      <w:pPr>
        <w:pStyle w:val="Heading2"/>
      </w:pPr>
      <w:bookmarkStart w:id="13" w:name="_Toc133572798"/>
      <w:r>
        <w:t>Behandling af indberetninger</w:t>
      </w:r>
      <w:bookmarkEnd w:id="13"/>
    </w:p>
    <w:p w14:paraId="3CA22239" w14:textId="77777777" w:rsidR="00BD00B4" w:rsidRDefault="00057B13" w:rsidP="00BD00B4">
      <w:pPr>
        <w:keepNext/>
      </w:pPr>
      <w:r>
        <w:t>Når en serviceaftager forsøger at indsende indberetninger via system-til-system adgangen, så gennemløber forespørgslen en række aktiviteter i affaldsdatasystemet. Dette er illustreret i nedenstående figur.</w:t>
      </w:r>
      <w:r w:rsidRPr="00057B13">
        <w:rPr>
          <w:noProof/>
        </w:rPr>
        <w:t xml:space="preserve"> </w:t>
      </w:r>
      <w:r>
        <w:rPr>
          <w:noProof/>
          <w:lang w:eastAsia="da-DK"/>
        </w:rPr>
        <w:drawing>
          <wp:inline distT="0" distB="0" distL="0" distR="0" wp14:anchorId="099F7E7A" wp14:editId="0A54A041">
            <wp:extent cx="5314950" cy="92748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0976" cy="939008"/>
                    </a:xfrm>
                    <a:prstGeom prst="rect">
                      <a:avLst/>
                    </a:prstGeom>
                  </pic:spPr>
                </pic:pic>
              </a:graphicData>
            </a:graphic>
          </wp:inline>
        </w:drawing>
      </w:r>
    </w:p>
    <w:p w14:paraId="3C895CCC" w14:textId="45015CB2" w:rsidR="00057B13" w:rsidRDefault="00BD00B4" w:rsidP="00413484">
      <w:pPr>
        <w:pStyle w:val="Caption"/>
        <w:jc w:val="center"/>
        <w:rPr>
          <w:noProof/>
        </w:rPr>
      </w:pPr>
      <w:r>
        <w:t xml:space="preserve">Figur </w:t>
      </w:r>
      <w:r w:rsidR="00366E0A">
        <w:fldChar w:fldCharType="begin"/>
      </w:r>
      <w:r w:rsidR="00366E0A">
        <w:instrText xml:space="preserve"> SEQ Figur \* ARABIC </w:instrText>
      </w:r>
      <w:r w:rsidR="00366E0A">
        <w:fldChar w:fldCharType="separate"/>
      </w:r>
      <w:r w:rsidR="00B8260B">
        <w:rPr>
          <w:noProof/>
        </w:rPr>
        <w:t>1</w:t>
      </w:r>
      <w:r w:rsidR="00366E0A">
        <w:rPr>
          <w:noProof/>
        </w:rPr>
        <w:fldChar w:fldCharType="end"/>
      </w:r>
      <w:r>
        <w:t>: Flow diagram for indberetning</w:t>
      </w:r>
    </w:p>
    <w:p w14:paraId="614A1DA0" w14:textId="77777777" w:rsidR="00057B13" w:rsidRDefault="00057B13" w:rsidP="00057B13">
      <w:pPr>
        <w:rPr>
          <w:noProof/>
        </w:rPr>
      </w:pPr>
      <w:r>
        <w:rPr>
          <w:noProof/>
        </w:rPr>
        <w:t>Først udføres der en adgangskontrol af serviceaftager. Ifald certifikatet er gyldigt og serviceaftager er registreret system bruger i affaldsdatasystemet, så gennemføres en ”præ-validering” af indberetningerne. Dette er en ”simpel” validering og består blandt andet af en XML-skemavalidering. Hvis både adgangskontrol og præ-validering er succesfuld, vil webservicen svare med succes. Såfremt der sker en fejl – f.eks. en valideringsfejl, så afvises alle indberetninger og web servicen returnerer med en fejlbesked (en fault besked, se afsnit 5 for en komplet liste).</w:t>
      </w:r>
    </w:p>
    <w:p w14:paraId="17B250E1" w14:textId="77777777" w:rsidR="00057B13" w:rsidRDefault="00057B13" w:rsidP="00057B13">
      <w:pPr>
        <w:rPr>
          <w:noProof/>
        </w:rPr>
      </w:pPr>
    </w:p>
    <w:p w14:paraId="6DC1648B" w14:textId="77777777" w:rsidR="00BD00B4" w:rsidRDefault="00057B13" w:rsidP="00BD00B4">
      <w:pPr>
        <w:keepNext/>
      </w:pPr>
      <w:r>
        <w:rPr>
          <w:noProof/>
        </w:rPr>
        <w:t xml:space="preserve">Når en indberetning er succesfuldt afsendt via webservicen, gennemgår den et flow af tilstande, en såkaldt efterbehandling, inden den endeligt kan </w:t>
      </w:r>
      <w:r w:rsidR="008D11F3">
        <w:rPr>
          <w:noProof/>
        </w:rPr>
        <w:t>betragtes som indsendt. Dette foregår afkoblet fra selve servicekaldet. Nedenstående figur illustrerer dette flow:</w:t>
      </w:r>
      <w:r w:rsidR="008D11F3" w:rsidRPr="008D11F3">
        <w:rPr>
          <w:noProof/>
        </w:rPr>
        <w:t xml:space="preserve"> </w:t>
      </w:r>
      <w:r w:rsidR="008D11F3">
        <w:rPr>
          <w:noProof/>
          <w:lang w:eastAsia="da-DK"/>
        </w:rPr>
        <w:drawing>
          <wp:inline distT="0" distB="0" distL="0" distR="0" wp14:anchorId="3866ACF9" wp14:editId="53B5F355">
            <wp:extent cx="5257800" cy="170984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9965" cy="1743065"/>
                    </a:xfrm>
                    <a:prstGeom prst="rect">
                      <a:avLst/>
                    </a:prstGeom>
                  </pic:spPr>
                </pic:pic>
              </a:graphicData>
            </a:graphic>
          </wp:inline>
        </w:drawing>
      </w:r>
    </w:p>
    <w:p w14:paraId="1EE5E062" w14:textId="5E6F74D2" w:rsidR="00057B13" w:rsidRDefault="00BD00B4" w:rsidP="00413484">
      <w:pPr>
        <w:pStyle w:val="Caption"/>
        <w:jc w:val="center"/>
        <w:rPr>
          <w:noProof/>
        </w:rPr>
      </w:pPr>
      <w:r>
        <w:t xml:space="preserve">Figur </w:t>
      </w:r>
      <w:r w:rsidR="00366E0A">
        <w:fldChar w:fldCharType="begin"/>
      </w:r>
      <w:r w:rsidR="00366E0A">
        <w:instrText xml:space="preserve"> SEQ Figur \* ARABIC </w:instrText>
      </w:r>
      <w:r w:rsidR="00366E0A">
        <w:fldChar w:fldCharType="separate"/>
      </w:r>
      <w:r w:rsidR="00B8260B">
        <w:rPr>
          <w:noProof/>
        </w:rPr>
        <w:t>2</w:t>
      </w:r>
      <w:r w:rsidR="00366E0A">
        <w:rPr>
          <w:noProof/>
        </w:rPr>
        <w:fldChar w:fldCharType="end"/>
      </w:r>
      <w:r>
        <w:t>: Flow diagram for status af indberetning</w:t>
      </w:r>
    </w:p>
    <w:p w14:paraId="1366C2FF" w14:textId="77777777" w:rsidR="008D11F3" w:rsidRDefault="008D11F3" w:rsidP="00057B13">
      <w:pPr>
        <w:rPr>
          <w:noProof/>
        </w:rPr>
      </w:pPr>
      <w:r>
        <w:rPr>
          <w:noProof/>
        </w:rPr>
        <w:t>Tilstandene en indberetning kan være i, har følgende betydninger:</w:t>
      </w:r>
    </w:p>
    <w:p w14:paraId="0BEB7BF6" w14:textId="048B35CB" w:rsidR="008D11F3" w:rsidRDefault="008D11F3" w:rsidP="008D11F3">
      <w:pPr>
        <w:pStyle w:val="ListParagraph"/>
        <w:numPr>
          <w:ilvl w:val="0"/>
          <w:numId w:val="35"/>
        </w:numPr>
      </w:pPr>
      <w:r>
        <w:rPr>
          <w:b/>
          <w:bCs/>
        </w:rPr>
        <w:t>Indsendt – Afventer efterbehandling</w:t>
      </w:r>
    </w:p>
    <w:p w14:paraId="6B9B6DDB" w14:textId="11F9E291" w:rsidR="008D11F3" w:rsidRPr="008D11F3" w:rsidRDefault="008D11F3" w:rsidP="008D11F3">
      <w:pPr>
        <w:pStyle w:val="ListParagraph"/>
      </w:pPr>
      <w:r>
        <w:t>En system-til-system indberetning starter i denne status, hvor den afventer at blive ”post-valideret”. Dette er en komplet validering af indberetningen, f.eks. valideres om korrekt formet EAK-koder, også er eksisterende EAK-koder. For den komplette liste af valideringsregler se afsnit 4. Er denne validering succesfuld, sættes indberetningen i tilstanden ”</w:t>
      </w:r>
      <w:r>
        <w:rPr>
          <w:b/>
          <w:bCs/>
          <w:i/>
          <w:iCs/>
        </w:rPr>
        <w:t>Indsendt</w:t>
      </w:r>
      <w:r>
        <w:t>”. Findes der derimod fejl, sættes indberetningen i status ”</w:t>
      </w:r>
      <w:r>
        <w:rPr>
          <w:b/>
          <w:bCs/>
          <w:i/>
          <w:iCs/>
        </w:rPr>
        <w:t>Indsendt – Afventer rettelser</w:t>
      </w:r>
      <w:r>
        <w:t>”.</w:t>
      </w:r>
    </w:p>
    <w:p w14:paraId="2E82EA4B" w14:textId="3A758980" w:rsidR="008D11F3" w:rsidRPr="008D11F3" w:rsidRDefault="008D11F3" w:rsidP="008D11F3">
      <w:pPr>
        <w:pStyle w:val="ListParagraph"/>
        <w:numPr>
          <w:ilvl w:val="0"/>
          <w:numId w:val="35"/>
        </w:numPr>
      </w:pPr>
      <w:r>
        <w:rPr>
          <w:b/>
          <w:bCs/>
        </w:rPr>
        <w:t>Indsendt – Afventer rettelser</w:t>
      </w:r>
    </w:p>
    <w:p w14:paraId="4A28CF83" w14:textId="31FCF955" w:rsidR="008D11F3" w:rsidRDefault="008D11F3" w:rsidP="008D11F3">
      <w:pPr>
        <w:pStyle w:val="ListParagraph"/>
      </w:pPr>
      <w:r>
        <w:lastRenderedPageBreak/>
        <w:t>En indberetning bliver sat i denne tilstand, hvis den automatiske post-validering fejler. I denne tilstand kræver indberetningen en manuel redigering på ADS portalen.</w:t>
      </w:r>
      <w:r w:rsidR="0087210C">
        <w:t xml:space="preserve"> Det forventes altså at indberetter logger på </w:t>
      </w:r>
      <w:hyperlink r:id="rId38" w:history="1">
        <w:r w:rsidR="0087210C" w:rsidRPr="0094031B">
          <w:rPr>
            <w:rStyle w:val="Hyperlink"/>
          </w:rPr>
          <w:t>https://www.ads.mst.dk/</w:t>
        </w:r>
      </w:hyperlink>
      <w:r w:rsidR="0087210C">
        <w:t>, fremsøger en fejlet indberetning, og retter ikke valide data. Ved denne redigering, er det kun muligt at gemme indberetningen når den er valid.</w:t>
      </w:r>
    </w:p>
    <w:p w14:paraId="22AD5B8B" w14:textId="50F5FC35" w:rsidR="0087210C" w:rsidRPr="0087210C" w:rsidRDefault="0087210C" w:rsidP="008D11F3">
      <w:pPr>
        <w:pStyle w:val="ListParagraph"/>
      </w:pPr>
      <w:r>
        <w:t>Her foretages altså en komplet validering øjeblikkeligt, og indberetningen skifter status til ”</w:t>
      </w:r>
      <w:r>
        <w:rPr>
          <w:b/>
          <w:bCs/>
          <w:i/>
          <w:iCs/>
        </w:rPr>
        <w:t>Indsendt</w:t>
      </w:r>
      <w:r>
        <w:t xml:space="preserve">”. Læs videre i Vejledning til manuel indberetning: </w:t>
      </w:r>
      <w:hyperlink r:id="rId39" w:history="1">
        <w:r w:rsidRPr="0094031B">
          <w:rPr>
            <w:rStyle w:val="Hyperlink"/>
          </w:rPr>
          <w:t>https://mst.dk/affald-jord/affald/affaldsdatasystemet/indberetning-af-affaldsdata/</w:t>
        </w:r>
      </w:hyperlink>
      <w:r>
        <w:t xml:space="preserve"> </w:t>
      </w:r>
    </w:p>
    <w:p w14:paraId="4D130F53" w14:textId="063A9F88" w:rsidR="008D11F3" w:rsidRPr="0087210C" w:rsidRDefault="008D11F3" w:rsidP="008D11F3">
      <w:pPr>
        <w:pStyle w:val="ListParagraph"/>
        <w:numPr>
          <w:ilvl w:val="0"/>
          <w:numId w:val="35"/>
        </w:numPr>
      </w:pPr>
      <w:r>
        <w:rPr>
          <w:b/>
          <w:bCs/>
        </w:rPr>
        <w:t>Kladde</w:t>
      </w:r>
    </w:p>
    <w:p w14:paraId="1206C920" w14:textId="07D95E4A" w:rsidR="0087210C" w:rsidRPr="0087210C" w:rsidRDefault="0087210C" w:rsidP="0087210C">
      <w:pPr>
        <w:pStyle w:val="ListParagraph"/>
      </w:pPr>
      <w:r>
        <w:t xml:space="preserve">Når en indberetter, redigerer en indberetning på ADS portalen, kan den gemmes midlertidigt som en kladde. Læs videre i Vejledning til manuel indberetning: </w:t>
      </w:r>
      <w:hyperlink r:id="rId40" w:history="1">
        <w:r w:rsidRPr="0094031B">
          <w:rPr>
            <w:rStyle w:val="Hyperlink"/>
          </w:rPr>
          <w:t>https://mst.dk/affald-jord/affald/affaldsdatasystemet/indberetning-af-affaldsdata/</w:t>
        </w:r>
      </w:hyperlink>
      <w:r>
        <w:t xml:space="preserve"> </w:t>
      </w:r>
    </w:p>
    <w:p w14:paraId="0962AF77" w14:textId="77777777" w:rsidR="004A7DDB" w:rsidRPr="004A7DDB" w:rsidRDefault="008D11F3" w:rsidP="004A7DDB">
      <w:pPr>
        <w:pStyle w:val="ListParagraph"/>
        <w:numPr>
          <w:ilvl w:val="0"/>
          <w:numId w:val="35"/>
        </w:numPr>
      </w:pPr>
      <w:r>
        <w:rPr>
          <w:b/>
          <w:bCs/>
        </w:rPr>
        <w:t>Indsendt</w:t>
      </w:r>
    </w:p>
    <w:p w14:paraId="459C8880" w14:textId="77777777" w:rsidR="004A7DDB" w:rsidRDefault="004A7DDB" w:rsidP="004A7DDB">
      <w:pPr>
        <w:pStyle w:val="ListParagraph"/>
      </w:pPr>
      <w:r>
        <w:t>Indberetningen kan betragtes som fuldført.</w:t>
      </w:r>
    </w:p>
    <w:p w14:paraId="6579AF8D" w14:textId="77777777" w:rsidR="004A7DDB" w:rsidRDefault="004A7DDB" w:rsidP="004A7DDB">
      <w:pPr>
        <w:pStyle w:val="ListParagraph"/>
      </w:pPr>
    </w:p>
    <w:p w14:paraId="54E5BA1B" w14:textId="77777777" w:rsidR="004A7DDB" w:rsidRDefault="004A7DDB" w:rsidP="004A7DDB">
      <w:r>
        <w:t>Servicen der efterbehandler en indsendt indberetning er indstillet til at tjekke for nye indberetninger hvert 5. minut. Dog vil en given indberetning altid blive placeret bagerst på en kø af indberetninger, der afventer efterbehandling. Det betyder altså at tidsrummet fra indberetning er indsendt, til den er efterbehandlet, afhænger af hvor belastet systemet er. Under normal drift kan man forvente at en indsendt indberetning, er efterbehandlet inden for 10 minutter. Under særlige spidsbelastninger f.eks. ved årsafslutning 31. januar kan man forvente længere behandlingstid.</w:t>
      </w:r>
    </w:p>
    <w:p w14:paraId="7E28483F" w14:textId="77777777" w:rsidR="004A7DDB" w:rsidRDefault="004A7DDB" w:rsidP="004A7DDB"/>
    <w:p w14:paraId="0A75D92B" w14:textId="77777777" w:rsidR="004A7DDB" w:rsidRDefault="004A7DDB" w:rsidP="004A7DDB">
      <w:r>
        <w:t>Fejler en indberetning i efterbehandling, og sættes i status ”Indsendt – afventer rettelser”, orienteres kontaktpersonen herom via e-mail. Der anvendes den e-mailadresse, som er registreret i forbindelse med oprettelse af system-til-system adgang. Der sendes én e-mail om dagen, kl. 6.00. E-mailen indeholder en liste over alle de fejl, der er fundet i alle indsendte indberetninger siden sidste afsendelse. Den indeholder ikke en reference til de indberetninger, der er fejlet. Disse kan fremsøges på ADS portalen, ved at søge på status ”Indsendt – afventer rettelser”.</w:t>
      </w:r>
    </w:p>
    <w:p w14:paraId="6A615EAB" w14:textId="77777777" w:rsidR="004A7DDB" w:rsidRDefault="004A7DDB" w:rsidP="004A7DDB"/>
    <w:p w14:paraId="1F36E027" w14:textId="77777777" w:rsidR="004A7DDB" w:rsidRDefault="004A7DDB" w:rsidP="004A7DDB">
      <w:r>
        <w:t>Det er værd at bemærke om dette flow, at der efter succes</w:t>
      </w:r>
      <w:r w:rsidR="00FA3647">
        <w:t>fuldt service kald, kan være nødvendigt at gennemføre manuel redigering af en fejlbehæftet indberetning. Et succesfuldt web-servicekald betyder, at indberetningen er oprettet, men ikke nødvendigvis at den er korrekt. Det er ikke muligt at foretage den nødvendige redigering via web-servicen.</w:t>
      </w:r>
    </w:p>
    <w:p w14:paraId="581F1D6C" w14:textId="58AAFF3C" w:rsidR="00A36930" w:rsidRDefault="00A36930">
      <w:r>
        <w:br w:type="page"/>
      </w:r>
    </w:p>
    <w:p w14:paraId="47BE7C77" w14:textId="77777777" w:rsidR="00FA3647" w:rsidRDefault="00FA3647" w:rsidP="00FA3647">
      <w:pPr>
        <w:pStyle w:val="Heading2"/>
      </w:pPr>
      <w:bookmarkStart w:id="14" w:name="_Toc133572799"/>
      <w:r>
        <w:lastRenderedPageBreak/>
        <w:t>Metoder</w:t>
      </w:r>
      <w:bookmarkEnd w:id="14"/>
    </w:p>
    <w:p w14:paraId="11C34C9C" w14:textId="0930337F" w:rsidR="00FA3647" w:rsidRDefault="00FA3647" w:rsidP="00FA3647">
      <w:r>
        <w:t>Web-servicen udstiller 7 metoder – en for hver af indberetningsrollerne</w:t>
      </w:r>
      <w:r w:rsidR="004C532E">
        <w:t>.</w:t>
      </w:r>
    </w:p>
    <w:p w14:paraId="0D47BCDD" w14:textId="5FC8B152" w:rsidR="00793CBF" w:rsidRDefault="00C95495" w:rsidP="00FA3647">
      <w:r>
        <w:t>Disse metoder er</w:t>
      </w:r>
      <w:r w:rsidR="004C532E">
        <w:t>:</w:t>
      </w:r>
    </w:p>
    <w:p w14:paraId="31479305" w14:textId="77777777" w:rsidR="00807D20" w:rsidRDefault="00807D20" w:rsidP="00FA3647"/>
    <w:tbl>
      <w:tblPr>
        <w:tblStyle w:val="GridTable4"/>
        <w:tblW w:w="0" w:type="auto"/>
        <w:tblLook w:val="04A0" w:firstRow="1" w:lastRow="0" w:firstColumn="1" w:lastColumn="0" w:noHBand="0" w:noVBand="1"/>
      </w:tblPr>
      <w:tblGrid>
        <w:gridCol w:w="2696"/>
        <w:gridCol w:w="2758"/>
        <w:gridCol w:w="2654"/>
      </w:tblGrid>
      <w:tr w:rsidR="001C7D5F" w14:paraId="7E91EC10" w14:textId="77777777" w:rsidTr="003B730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96" w:type="dxa"/>
          </w:tcPr>
          <w:p w14:paraId="21538733" w14:textId="66E9D06A" w:rsidR="004C532E" w:rsidRDefault="004C532E" w:rsidP="00FA3647">
            <w:r>
              <w:t>Metode</w:t>
            </w:r>
          </w:p>
        </w:tc>
        <w:tc>
          <w:tcPr>
            <w:tcW w:w="2758" w:type="dxa"/>
          </w:tcPr>
          <w:p w14:paraId="1C76615B" w14:textId="088C0181" w:rsidR="004C532E" w:rsidRDefault="004C532E" w:rsidP="00FA3647">
            <w:pPr>
              <w:cnfStyle w:val="100000000000" w:firstRow="1" w:lastRow="0" w:firstColumn="0" w:lastColumn="0" w:oddVBand="0" w:evenVBand="0" w:oddHBand="0" w:evenHBand="0" w:firstRowFirstColumn="0" w:firstRowLastColumn="0" w:lastRowFirstColumn="0" w:lastRowLastColumn="0"/>
            </w:pPr>
            <w:r>
              <w:t>Input parameter</w:t>
            </w:r>
          </w:p>
        </w:tc>
        <w:tc>
          <w:tcPr>
            <w:tcW w:w="2654" w:type="dxa"/>
          </w:tcPr>
          <w:p w14:paraId="0481B1E2" w14:textId="3E7A887F" w:rsidR="004C532E" w:rsidRPr="004C532E" w:rsidRDefault="004C532E" w:rsidP="00FA3647">
            <w:pPr>
              <w:cnfStyle w:val="100000000000" w:firstRow="1" w:lastRow="0" w:firstColumn="0" w:lastColumn="0" w:oddVBand="0" w:evenVBand="0" w:oddHBand="0" w:evenHBand="0" w:firstRowFirstColumn="0" w:firstRowLastColumn="0" w:lastRowFirstColumn="0" w:lastRowLastColumn="0"/>
              <w:rPr>
                <w:b w:val="0"/>
                <w:bCs w:val="0"/>
              </w:rPr>
            </w:pPr>
            <w:r>
              <w:t>Beskrivelse</w:t>
            </w:r>
          </w:p>
        </w:tc>
      </w:tr>
      <w:tr w:rsidR="001C7D5F" w:rsidRPr="004C532E" w14:paraId="281CD3BA" w14:textId="77777777" w:rsidTr="003B730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96" w:type="dxa"/>
          </w:tcPr>
          <w:p w14:paraId="3F1A0E29" w14:textId="6652A44B" w:rsidR="004C532E" w:rsidRDefault="004C532E" w:rsidP="00FA3647">
            <w:r>
              <w:t>SubmitImportReports</w:t>
            </w:r>
          </w:p>
        </w:tc>
        <w:tc>
          <w:tcPr>
            <w:tcW w:w="2758" w:type="dxa"/>
          </w:tcPr>
          <w:p w14:paraId="2887C3AE" w14:textId="77777777" w:rsidR="000D188A" w:rsidRDefault="004C532E" w:rsidP="00FA3647">
            <w:pPr>
              <w:cnfStyle w:val="000000100000" w:firstRow="0" w:lastRow="0" w:firstColumn="0" w:lastColumn="0" w:oddVBand="0" w:evenVBand="0" w:oddHBand="1" w:evenHBand="0" w:firstRowFirstColumn="0" w:firstRowLastColumn="0" w:lastRowFirstColumn="0" w:lastRowLastColumn="0"/>
              <w:rPr>
                <w:lang w:val="en-US"/>
              </w:rPr>
            </w:pPr>
            <w:r w:rsidRPr="004C532E">
              <w:rPr>
                <w:lang w:val="en-US"/>
              </w:rPr>
              <w:t xml:space="preserve">ImportInput </w:t>
            </w:r>
          </w:p>
          <w:p w14:paraId="659E078B" w14:textId="0F180BC2" w:rsidR="004C532E" w:rsidRPr="004C532E" w:rsidRDefault="004C532E" w:rsidP="00FA3647">
            <w:pPr>
              <w:cnfStyle w:val="000000100000" w:firstRow="0" w:lastRow="0" w:firstColumn="0" w:lastColumn="0" w:oddVBand="0" w:evenVBand="0" w:oddHBand="1" w:evenHBand="0" w:firstRowFirstColumn="0" w:firstRowLastColumn="0" w:lastRowFirstColumn="0" w:lastRowLastColumn="0"/>
              <w:rPr>
                <w:lang w:val="en-US"/>
              </w:rPr>
            </w:pPr>
            <w:r w:rsidRPr="004C532E">
              <w:rPr>
                <w:lang w:val="en-US"/>
              </w:rPr>
              <w:t>(defineret ved ImportInputType skematypen, i ADS_ImportIn</w:t>
            </w:r>
            <w:r>
              <w:rPr>
                <w:lang w:val="en-US"/>
              </w:rPr>
              <w:t>put.xsd)</w:t>
            </w:r>
          </w:p>
        </w:tc>
        <w:tc>
          <w:tcPr>
            <w:tcW w:w="2654" w:type="dxa"/>
          </w:tcPr>
          <w:p w14:paraId="7A9458BA" w14:textId="7F52FE18" w:rsidR="004C532E" w:rsidRPr="004C532E" w:rsidRDefault="004C532E" w:rsidP="00FA3647">
            <w:pPr>
              <w:cnfStyle w:val="000000100000" w:firstRow="0" w:lastRow="0" w:firstColumn="0" w:lastColumn="0" w:oddVBand="0" w:evenVBand="0" w:oddHBand="1" w:evenHBand="0" w:firstRowFirstColumn="0" w:firstRowLastColumn="0" w:lastRowFirstColumn="0" w:lastRowLastColumn="0"/>
            </w:pPr>
            <w:r w:rsidRPr="004C532E">
              <w:t>Metode til indberetninger af t</w:t>
            </w:r>
            <w:r>
              <w:t>ypen: ”Import-indberetning”</w:t>
            </w:r>
          </w:p>
        </w:tc>
      </w:tr>
      <w:tr w:rsidR="001C7D5F" w:rsidRPr="001C7D5F" w14:paraId="03D003A1" w14:textId="77777777" w:rsidTr="003B730D">
        <w:trPr>
          <w:trHeight w:val="292"/>
        </w:trPr>
        <w:tc>
          <w:tcPr>
            <w:cnfStyle w:val="001000000000" w:firstRow="0" w:lastRow="0" w:firstColumn="1" w:lastColumn="0" w:oddVBand="0" w:evenVBand="0" w:oddHBand="0" w:evenHBand="0" w:firstRowFirstColumn="0" w:firstRowLastColumn="0" w:lastRowFirstColumn="0" w:lastRowLastColumn="0"/>
            <w:tcW w:w="2696" w:type="dxa"/>
          </w:tcPr>
          <w:p w14:paraId="74F35FA8" w14:textId="6C71200E" w:rsidR="004C532E" w:rsidRPr="004C532E" w:rsidRDefault="001C7D5F" w:rsidP="00FA3647">
            <w:r>
              <w:t>SubmitExportReports</w:t>
            </w:r>
          </w:p>
        </w:tc>
        <w:tc>
          <w:tcPr>
            <w:tcW w:w="2758" w:type="dxa"/>
          </w:tcPr>
          <w:p w14:paraId="48354C4F" w14:textId="77777777" w:rsidR="000D188A" w:rsidRDefault="001C7D5F" w:rsidP="00FA3647">
            <w:pPr>
              <w:cnfStyle w:val="000000000000" w:firstRow="0" w:lastRow="0" w:firstColumn="0" w:lastColumn="0" w:oddVBand="0" w:evenVBand="0" w:oddHBand="0" w:evenHBand="0" w:firstRowFirstColumn="0" w:firstRowLastColumn="0" w:lastRowFirstColumn="0" w:lastRowLastColumn="0"/>
              <w:rPr>
                <w:lang w:val="en-US"/>
              </w:rPr>
            </w:pPr>
            <w:r w:rsidRPr="001C7D5F">
              <w:rPr>
                <w:lang w:val="en-US"/>
              </w:rPr>
              <w:t xml:space="preserve">ExportInput </w:t>
            </w:r>
          </w:p>
          <w:p w14:paraId="37A9AF1C" w14:textId="7B6AB882" w:rsidR="004C532E" w:rsidRPr="001C7D5F" w:rsidRDefault="001C7D5F" w:rsidP="00FA3647">
            <w:pPr>
              <w:cnfStyle w:val="000000000000" w:firstRow="0" w:lastRow="0" w:firstColumn="0" w:lastColumn="0" w:oddVBand="0" w:evenVBand="0" w:oddHBand="0" w:evenHBand="0" w:firstRowFirstColumn="0" w:firstRowLastColumn="0" w:lastRowFirstColumn="0" w:lastRowLastColumn="0"/>
              <w:rPr>
                <w:lang w:val="en-US"/>
              </w:rPr>
            </w:pPr>
            <w:r w:rsidRPr="001C7D5F">
              <w:rPr>
                <w:lang w:val="en-US"/>
              </w:rPr>
              <w:t>(defineret ved ExportInputType s</w:t>
            </w:r>
            <w:r>
              <w:rPr>
                <w:lang w:val="en-US"/>
              </w:rPr>
              <w:t>kematypen, i ADS_ExportInput.xsd)</w:t>
            </w:r>
          </w:p>
        </w:tc>
        <w:tc>
          <w:tcPr>
            <w:tcW w:w="2654" w:type="dxa"/>
          </w:tcPr>
          <w:p w14:paraId="03AFA16A" w14:textId="3BA0A323" w:rsidR="004C532E" w:rsidRPr="001C7D5F" w:rsidRDefault="001C7D5F" w:rsidP="00FA3647">
            <w:pPr>
              <w:cnfStyle w:val="000000000000" w:firstRow="0" w:lastRow="0" w:firstColumn="0" w:lastColumn="0" w:oddVBand="0" w:evenVBand="0" w:oddHBand="0" w:evenHBand="0" w:firstRowFirstColumn="0" w:firstRowLastColumn="0" w:lastRowFirstColumn="0" w:lastRowLastColumn="0"/>
            </w:pPr>
            <w:r w:rsidRPr="001C7D5F">
              <w:t>Metode til indberetninger af t</w:t>
            </w:r>
            <w:r>
              <w:t>ypen: ”Eksport-indberetning”</w:t>
            </w:r>
          </w:p>
        </w:tc>
      </w:tr>
      <w:tr w:rsidR="001C7D5F" w:rsidRPr="001C7D5F" w14:paraId="238ABBCA" w14:textId="77777777" w:rsidTr="003B730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96" w:type="dxa"/>
          </w:tcPr>
          <w:p w14:paraId="5E27D9BB" w14:textId="410D0C2B" w:rsidR="004C532E" w:rsidRPr="001C7D5F" w:rsidRDefault="001C7D5F" w:rsidP="00FA3647">
            <w:r>
              <w:t>SubmitReceiverReports</w:t>
            </w:r>
          </w:p>
        </w:tc>
        <w:tc>
          <w:tcPr>
            <w:tcW w:w="2758" w:type="dxa"/>
          </w:tcPr>
          <w:p w14:paraId="24D025BB" w14:textId="77777777" w:rsidR="000D188A" w:rsidRDefault="001C7D5F" w:rsidP="00FA3647">
            <w:pPr>
              <w:cnfStyle w:val="000000100000" w:firstRow="0" w:lastRow="0" w:firstColumn="0" w:lastColumn="0" w:oddVBand="0" w:evenVBand="0" w:oddHBand="1" w:evenHBand="0" w:firstRowFirstColumn="0" w:firstRowLastColumn="0" w:lastRowFirstColumn="0" w:lastRowLastColumn="0"/>
              <w:rPr>
                <w:lang w:val="en-US"/>
              </w:rPr>
            </w:pPr>
            <w:r w:rsidRPr="001C7D5F">
              <w:rPr>
                <w:lang w:val="en-US"/>
              </w:rPr>
              <w:t xml:space="preserve">ReceiverInput </w:t>
            </w:r>
          </w:p>
          <w:p w14:paraId="39D8B526" w14:textId="077EC174" w:rsidR="004C532E" w:rsidRPr="001C7D5F" w:rsidRDefault="001C7D5F" w:rsidP="00FA3647">
            <w:pPr>
              <w:cnfStyle w:val="000000100000" w:firstRow="0" w:lastRow="0" w:firstColumn="0" w:lastColumn="0" w:oddVBand="0" w:evenVBand="0" w:oddHBand="1" w:evenHBand="0" w:firstRowFirstColumn="0" w:firstRowLastColumn="0" w:lastRowFirstColumn="0" w:lastRowLastColumn="0"/>
              <w:rPr>
                <w:lang w:val="en-US"/>
              </w:rPr>
            </w:pPr>
            <w:r w:rsidRPr="001C7D5F">
              <w:rPr>
                <w:lang w:val="en-US"/>
              </w:rPr>
              <w:t>(defineret ved ReceiverInputType s</w:t>
            </w:r>
            <w:r>
              <w:rPr>
                <w:lang w:val="en-US"/>
              </w:rPr>
              <w:t>kematypen, i ADS_ReceiverInput.xsd)</w:t>
            </w:r>
          </w:p>
        </w:tc>
        <w:tc>
          <w:tcPr>
            <w:tcW w:w="2654" w:type="dxa"/>
          </w:tcPr>
          <w:p w14:paraId="49AA40F4" w14:textId="1C9F370E" w:rsidR="004C532E" w:rsidRPr="001C7D5F" w:rsidRDefault="001C7D5F" w:rsidP="00FA3647">
            <w:pPr>
              <w:cnfStyle w:val="000000100000" w:firstRow="0" w:lastRow="0" w:firstColumn="0" w:lastColumn="0" w:oddVBand="0" w:evenVBand="0" w:oddHBand="1" w:evenHBand="0" w:firstRowFirstColumn="0" w:firstRowLastColumn="0" w:lastRowFirstColumn="0" w:lastRowLastColumn="0"/>
            </w:pPr>
            <w:r w:rsidRPr="001C7D5F">
              <w:t>Metode til indberetninger af t</w:t>
            </w:r>
            <w:r>
              <w:t>ypen: ”Modtager-indberetning”</w:t>
            </w:r>
          </w:p>
        </w:tc>
      </w:tr>
      <w:tr w:rsidR="001C7D5F" w:rsidRPr="001C7D5F" w14:paraId="7F23505A" w14:textId="77777777" w:rsidTr="003B730D">
        <w:trPr>
          <w:trHeight w:val="292"/>
        </w:trPr>
        <w:tc>
          <w:tcPr>
            <w:cnfStyle w:val="001000000000" w:firstRow="0" w:lastRow="0" w:firstColumn="1" w:lastColumn="0" w:oddVBand="0" w:evenVBand="0" w:oddHBand="0" w:evenHBand="0" w:firstRowFirstColumn="0" w:firstRowLastColumn="0" w:lastRowFirstColumn="0" w:lastRowLastColumn="0"/>
            <w:tcW w:w="2696" w:type="dxa"/>
          </w:tcPr>
          <w:p w14:paraId="1C53047C" w14:textId="3EEECEEB" w:rsidR="004C532E" w:rsidRPr="001C7D5F" w:rsidRDefault="001C7D5F" w:rsidP="00FA3647">
            <w:r>
              <w:t>SubmitCollectorReports</w:t>
            </w:r>
          </w:p>
        </w:tc>
        <w:tc>
          <w:tcPr>
            <w:tcW w:w="2758" w:type="dxa"/>
          </w:tcPr>
          <w:p w14:paraId="353DCBBC" w14:textId="77777777" w:rsidR="000D188A" w:rsidRDefault="001C7D5F" w:rsidP="00FA3647">
            <w:pPr>
              <w:cnfStyle w:val="000000000000" w:firstRow="0" w:lastRow="0" w:firstColumn="0" w:lastColumn="0" w:oddVBand="0" w:evenVBand="0" w:oddHBand="0" w:evenHBand="0" w:firstRowFirstColumn="0" w:firstRowLastColumn="0" w:lastRowFirstColumn="0" w:lastRowLastColumn="0"/>
              <w:rPr>
                <w:lang w:val="en-US"/>
              </w:rPr>
            </w:pPr>
            <w:r w:rsidRPr="001C7D5F">
              <w:rPr>
                <w:lang w:val="en-US"/>
              </w:rPr>
              <w:t xml:space="preserve">CollectorReportInput </w:t>
            </w:r>
          </w:p>
          <w:p w14:paraId="37DFC331" w14:textId="60443F50" w:rsidR="004C532E" w:rsidRPr="001C7D5F" w:rsidRDefault="001C7D5F" w:rsidP="00FA3647">
            <w:pPr>
              <w:cnfStyle w:val="000000000000" w:firstRow="0" w:lastRow="0" w:firstColumn="0" w:lastColumn="0" w:oddVBand="0" w:evenVBand="0" w:oddHBand="0" w:evenHBand="0" w:firstRowFirstColumn="0" w:firstRowLastColumn="0" w:lastRowFirstColumn="0" w:lastRowLastColumn="0"/>
              <w:rPr>
                <w:lang w:val="en-US"/>
              </w:rPr>
            </w:pPr>
            <w:r w:rsidRPr="001C7D5F">
              <w:rPr>
                <w:lang w:val="en-US"/>
              </w:rPr>
              <w:t>(defineret ved Collectorinput s</w:t>
            </w:r>
            <w:r>
              <w:rPr>
                <w:lang w:val="en-US"/>
              </w:rPr>
              <w:t>kematypen, i ADS_CollectorInput.xsd)</w:t>
            </w:r>
          </w:p>
        </w:tc>
        <w:tc>
          <w:tcPr>
            <w:tcW w:w="2654" w:type="dxa"/>
          </w:tcPr>
          <w:p w14:paraId="1E5006D8" w14:textId="230FD68D" w:rsidR="004C532E" w:rsidRPr="001C7D5F" w:rsidRDefault="001C7D5F" w:rsidP="00FA3647">
            <w:pPr>
              <w:cnfStyle w:val="000000000000" w:firstRow="0" w:lastRow="0" w:firstColumn="0" w:lastColumn="0" w:oddVBand="0" w:evenVBand="0" w:oddHBand="0" w:evenHBand="0" w:firstRowFirstColumn="0" w:firstRowLastColumn="0" w:lastRowFirstColumn="0" w:lastRowLastColumn="0"/>
            </w:pPr>
            <w:r w:rsidRPr="001C7D5F">
              <w:t>Metode til indberetninger af t</w:t>
            </w:r>
            <w:r>
              <w:t>ypen: ”Indsamler-indberetning”</w:t>
            </w:r>
          </w:p>
        </w:tc>
      </w:tr>
      <w:tr w:rsidR="001C7D5F" w:rsidRPr="001C7D5F" w14:paraId="5BF488F8" w14:textId="77777777" w:rsidTr="003B730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96" w:type="dxa"/>
          </w:tcPr>
          <w:p w14:paraId="08CE7C44" w14:textId="34FE7030" w:rsidR="004C532E" w:rsidRPr="005E1420" w:rsidRDefault="001C7D5F" w:rsidP="00FA3647">
            <w:pPr>
              <w:rPr>
                <w:b w:val="0"/>
                <w:bCs w:val="0"/>
              </w:rPr>
            </w:pPr>
            <w:r>
              <w:t>SubmitCollectorAnd</w:t>
            </w:r>
            <w:r w:rsidR="005E1420">
              <w:t>-</w:t>
            </w:r>
            <w:r>
              <w:t>ReceiverReports</w:t>
            </w:r>
          </w:p>
        </w:tc>
        <w:tc>
          <w:tcPr>
            <w:tcW w:w="2758" w:type="dxa"/>
          </w:tcPr>
          <w:p w14:paraId="715A8038" w14:textId="77777777" w:rsidR="000D188A" w:rsidRDefault="001C7D5F" w:rsidP="00FA3647">
            <w:pPr>
              <w:cnfStyle w:val="000000100000" w:firstRow="0" w:lastRow="0" w:firstColumn="0" w:lastColumn="0" w:oddVBand="0" w:evenVBand="0" w:oddHBand="1" w:evenHBand="0" w:firstRowFirstColumn="0" w:firstRowLastColumn="0" w:lastRowFirstColumn="0" w:lastRowLastColumn="0"/>
              <w:rPr>
                <w:lang w:val="en-US"/>
              </w:rPr>
            </w:pPr>
            <w:r w:rsidRPr="001C7D5F">
              <w:rPr>
                <w:lang w:val="en-US"/>
              </w:rPr>
              <w:t xml:space="preserve">CollectorAndReceiverInput </w:t>
            </w:r>
          </w:p>
          <w:p w14:paraId="74820202" w14:textId="1EBDC5D0" w:rsidR="004C532E" w:rsidRPr="001C7D5F" w:rsidRDefault="001C7D5F" w:rsidP="00FA3647">
            <w:pPr>
              <w:cnfStyle w:val="000000100000" w:firstRow="0" w:lastRow="0" w:firstColumn="0" w:lastColumn="0" w:oddVBand="0" w:evenVBand="0" w:oddHBand="1" w:evenHBand="0" w:firstRowFirstColumn="0" w:firstRowLastColumn="0" w:lastRowFirstColumn="0" w:lastRowLastColumn="0"/>
              <w:rPr>
                <w:lang w:val="en-US"/>
              </w:rPr>
            </w:pPr>
            <w:r w:rsidRPr="001C7D5F">
              <w:rPr>
                <w:lang w:val="en-US"/>
              </w:rPr>
              <w:t>(defineret ved CollectorAndReceiverInputType s</w:t>
            </w:r>
            <w:r>
              <w:rPr>
                <w:lang w:val="en-US"/>
              </w:rPr>
              <w:t>kematypen, i ADS_CollectorAndReceiver-Input.xsd)</w:t>
            </w:r>
          </w:p>
        </w:tc>
        <w:tc>
          <w:tcPr>
            <w:tcW w:w="2654" w:type="dxa"/>
          </w:tcPr>
          <w:p w14:paraId="3A94079B" w14:textId="59B8CBF0" w:rsidR="004C532E" w:rsidRPr="001C7D5F" w:rsidRDefault="001C7D5F" w:rsidP="00FA3647">
            <w:pPr>
              <w:cnfStyle w:val="000000100000" w:firstRow="0" w:lastRow="0" w:firstColumn="0" w:lastColumn="0" w:oddVBand="0" w:evenVBand="0" w:oddHBand="1" w:evenHBand="0" w:firstRowFirstColumn="0" w:firstRowLastColumn="0" w:lastRowFirstColumn="0" w:lastRowLastColumn="0"/>
            </w:pPr>
            <w:r w:rsidRPr="001C7D5F">
              <w:t>Metode til indberetninger af t</w:t>
            </w:r>
            <w:r>
              <w:t>ypen: ”Indsamler- og modtager- indberetning”</w:t>
            </w:r>
          </w:p>
        </w:tc>
      </w:tr>
      <w:tr w:rsidR="001C7D5F" w:rsidRPr="003B730D" w14:paraId="7CD9817F" w14:textId="77777777" w:rsidTr="003B730D">
        <w:trPr>
          <w:trHeight w:val="292"/>
        </w:trPr>
        <w:tc>
          <w:tcPr>
            <w:cnfStyle w:val="001000000000" w:firstRow="0" w:lastRow="0" w:firstColumn="1" w:lastColumn="0" w:oddVBand="0" w:evenVBand="0" w:oddHBand="0" w:evenHBand="0" w:firstRowFirstColumn="0" w:firstRowLastColumn="0" w:lastRowFirstColumn="0" w:lastRowLastColumn="0"/>
            <w:tcW w:w="2696" w:type="dxa"/>
          </w:tcPr>
          <w:p w14:paraId="4F376CC2" w14:textId="72FE7396" w:rsidR="004C532E" w:rsidRPr="001C7D5F" w:rsidRDefault="005E1420" w:rsidP="00FA3647">
            <w:r>
              <w:t>SubmitExportProducer-Reports</w:t>
            </w:r>
          </w:p>
        </w:tc>
        <w:tc>
          <w:tcPr>
            <w:tcW w:w="2758" w:type="dxa"/>
          </w:tcPr>
          <w:p w14:paraId="6F6D3F42" w14:textId="77777777" w:rsidR="000D188A" w:rsidRDefault="003B730D" w:rsidP="00FA3647">
            <w:pPr>
              <w:cnfStyle w:val="000000000000" w:firstRow="0" w:lastRow="0" w:firstColumn="0" w:lastColumn="0" w:oddVBand="0" w:evenVBand="0" w:oddHBand="0" w:evenHBand="0" w:firstRowFirstColumn="0" w:firstRowLastColumn="0" w:lastRowFirstColumn="0" w:lastRowLastColumn="0"/>
              <w:rPr>
                <w:lang w:val="en-US"/>
              </w:rPr>
            </w:pPr>
            <w:r w:rsidRPr="003B730D">
              <w:rPr>
                <w:lang w:val="en-US"/>
              </w:rPr>
              <w:t xml:space="preserve">ExportProducerReportInput </w:t>
            </w:r>
          </w:p>
          <w:p w14:paraId="1C542013" w14:textId="37F5E55F" w:rsidR="004C532E" w:rsidRPr="000D188A" w:rsidRDefault="003B730D" w:rsidP="00FA3647">
            <w:pPr>
              <w:cnfStyle w:val="000000000000" w:firstRow="0" w:lastRow="0" w:firstColumn="0" w:lastColumn="0" w:oddVBand="0" w:evenVBand="0" w:oddHBand="0" w:evenHBand="0" w:firstRowFirstColumn="0" w:firstRowLastColumn="0" w:lastRowFirstColumn="0" w:lastRowLastColumn="0"/>
            </w:pPr>
            <w:r w:rsidRPr="000D188A">
              <w:t>(defineret ved ExportProducer-InputType skematypen, i ADS_-ExportProducerInput.xsd)</w:t>
            </w:r>
          </w:p>
        </w:tc>
        <w:tc>
          <w:tcPr>
            <w:tcW w:w="2654" w:type="dxa"/>
          </w:tcPr>
          <w:p w14:paraId="625F4B52" w14:textId="776B2E5A" w:rsidR="004C532E" w:rsidRPr="003B730D" w:rsidRDefault="003B730D" w:rsidP="00FA3647">
            <w:pPr>
              <w:cnfStyle w:val="000000000000" w:firstRow="0" w:lastRow="0" w:firstColumn="0" w:lastColumn="0" w:oddVBand="0" w:evenVBand="0" w:oddHBand="0" w:evenHBand="0" w:firstRowFirstColumn="0" w:firstRowLastColumn="0" w:lastRowFirstColumn="0" w:lastRowLastColumn="0"/>
            </w:pPr>
            <w:r w:rsidRPr="003B730D">
              <w:t>Metode til indberetninger af t</w:t>
            </w:r>
            <w:r>
              <w:t>ypen: ”Eksport</w:t>
            </w:r>
            <w:r w:rsidR="00291FF0">
              <w:t xml:space="preserve"> </w:t>
            </w:r>
            <w:r>
              <w:t>Producent-indberetning”</w:t>
            </w:r>
          </w:p>
        </w:tc>
      </w:tr>
      <w:tr w:rsidR="001C7D5F" w:rsidRPr="003B730D" w14:paraId="48840AF2" w14:textId="77777777" w:rsidTr="003B730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96" w:type="dxa"/>
          </w:tcPr>
          <w:p w14:paraId="3F49D6E1" w14:textId="644BD3A5" w:rsidR="004C532E" w:rsidRPr="003B730D" w:rsidRDefault="003B730D" w:rsidP="00FA3647">
            <w:r>
              <w:t>SubmitBuilderReports</w:t>
            </w:r>
          </w:p>
        </w:tc>
        <w:tc>
          <w:tcPr>
            <w:tcW w:w="2758" w:type="dxa"/>
          </w:tcPr>
          <w:p w14:paraId="78C0587E" w14:textId="77777777" w:rsidR="000D188A" w:rsidRDefault="003B730D" w:rsidP="00FA3647">
            <w:pPr>
              <w:cnfStyle w:val="000000100000" w:firstRow="0" w:lastRow="0" w:firstColumn="0" w:lastColumn="0" w:oddVBand="0" w:evenVBand="0" w:oddHBand="1" w:evenHBand="0" w:firstRowFirstColumn="0" w:firstRowLastColumn="0" w:lastRowFirstColumn="0" w:lastRowLastColumn="0"/>
              <w:rPr>
                <w:lang w:val="en-US"/>
              </w:rPr>
            </w:pPr>
            <w:r w:rsidRPr="003B730D">
              <w:rPr>
                <w:lang w:val="en-US"/>
              </w:rPr>
              <w:t xml:space="preserve">BuilderReportInput </w:t>
            </w:r>
          </w:p>
          <w:p w14:paraId="0EC54564" w14:textId="4D20A755" w:rsidR="004C532E" w:rsidRPr="003B730D" w:rsidRDefault="003B730D" w:rsidP="00FA3647">
            <w:pPr>
              <w:cnfStyle w:val="000000100000" w:firstRow="0" w:lastRow="0" w:firstColumn="0" w:lastColumn="0" w:oddVBand="0" w:evenVBand="0" w:oddHBand="1" w:evenHBand="0" w:firstRowFirstColumn="0" w:firstRowLastColumn="0" w:lastRowFirstColumn="0" w:lastRowLastColumn="0"/>
              <w:rPr>
                <w:lang w:val="en-US"/>
              </w:rPr>
            </w:pPr>
            <w:r w:rsidRPr="003B730D">
              <w:rPr>
                <w:lang w:val="en-US"/>
              </w:rPr>
              <w:t>(defineret ved BuilderInput s</w:t>
            </w:r>
            <w:r>
              <w:rPr>
                <w:lang w:val="en-US"/>
              </w:rPr>
              <w:t>kematypen, i ADS_BuilderInput.xsd)</w:t>
            </w:r>
          </w:p>
        </w:tc>
        <w:tc>
          <w:tcPr>
            <w:tcW w:w="2654" w:type="dxa"/>
          </w:tcPr>
          <w:p w14:paraId="583A1A1A" w14:textId="77777777" w:rsidR="004C532E" w:rsidRDefault="003B730D" w:rsidP="00FA3647">
            <w:pPr>
              <w:cnfStyle w:val="000000100000" w:firstRow="0" w:lastRow="0" w:firstColumn="0" w:lastColumn="0" w:oddVBand="0" w:evenVBand="0" w:oddHBand="1" w:evenHBand="0" w:firstRowFirstColumn="0" w:firstRowLastColumn="0" w:lastRowFirstColumn="0" w:lastRowLastColumn="0"/>
            </w:pPr>
            <w:r w:rsidRPr="003B730D">
              <w:t>Metode til indberetninger af t</w:t>
            </w:r>
            <w:r>
              <w:t>ypen: ”Bygherre-indberetning”</w:t>
            </w:r>
          </w:p>
          <w:p w14:paraId="4103C407" w14:textId="32ED64A0" w:rsidR="00A36930" w:rsidRPr="003B730D" w:rsidRDefault="00A36930" w:rsidP="00FA3647">
            <w:pPr>
              <w:cnfStyle w:val="000000100000" w:firstRow="0" w:lastRow="0" w:firstColumn="0" w:lastColumn="0" w:oddVBand="0" w:evenVBand="0" w:oddHBand="1" w:evenHBand="0" w:firstRowFirstColumn="0" w:firstRowLastColumn="0" w:lastRowFirstColumn="0" w:lastRowLastColumn="0"/>
            </w:pPr>
          </w:p>
        </w:tc>
      </w:tr>
    </w:tbl>
    <w:p w14:paraId="3AE08B5D" w14:textId="77777777" w:rsidR="00A36930" w:rsidRDefault="00A36930" w:rsidP="00FA3647"/>
    <w:p w14:paraId="2F89A5E8" w14:textId="77777777" w:rsidR="00A36930" w:rsidRDefault="00A36930" w:rsidP="00FA3647">
      <w:r>
        <w:t xml:space="preserve">For alle disse metoder gælder, at de anvendes til at oprette en ny indberetning. Der udstilles ikke metoder til at redigere eller slette en eksisterende indberetning. Disse funktioner skal udføres ”manuelt” ved at fremsøge en indberetning på ADS portalen. </w:t>
      </w:r>
    </w:p>
    <w:p w14:paraId="19A42AB6" w14:textId="77777777" w:rsidR="00A36930" w:rsidRDefault="00A36930" w:rsidP="00FA3647"/>
    <w:p w14:paraId="11708C83" w14:textId="77777777" w:rsidR="00A36930" w:rsidRDefault="00A36930" w:rsidP="00A36930">
      <w:pPr>
        <w:pStyle w:val="Heading2"/>
      </w:pPr>
      <w:bookmarkStart w:id="15" w:name="_Toc133572800"/>
      <w:r>
        <w:t>Skema definitioner</w:t>
      </w:r>
      <w:bookmarkEnd w:id="15"/>
    </w:p>
    <w:p w14:paraId="45CF4208" w14:textId="77777777" w:rsidR="00A36930" w:rsidRDefault="00A36930" w:rsidP="00A36930">
      <w:r>
        <w:t>I de efterfølgende afsnit er OIOXML skemaerne for de 7 indberetningsroller beskrevet</w:t>
      </w:r>
      <w:r w:rsidR="00FC1E62">
        <w:t>. I ”Bilag A – Værdilister” er alle lovlige værdier angivet for de af datakontraktens felter, der er begrænset til et sæt prædefineret koder – f.eks. lande- og kommunekoder.</w:t>
      </w:r>
    </w:p>
    <w:p w14:paraId="4BE2CFCB" w14:textId="77777777" w:rsidR="00821822" w:rsidRDefault="00821822" w:rsidP="00A36930">
      <w:r>
        <w:t>For alle 7 indberetningsroller gælder der, at der i skemaet er defineret en grænse på 200 indberetninger. Overskrides denne grænse, sendes et svar tilbage indeholdende et fault element med FaultCode = 502, og beskrivelsen: ”</w:t>
      </w:r>
      <w:r>
        <w:rPr>
          <w:b/>
          <w:bCs/>
        </w:rPr>
        <w:t>XML’en er ikke gyldig – XML skema validering fejlede. Der er for mange reporter i et kald. Det maksimale antal reporter er 200 og du prøvede at sende XXXX</w:t>
      </w:r>
      <w:r>
        <w:t>”.</w:t>
      </w:r>
    </w:p>
    <w:p w14:paraId="61AD0562" w14:textId="4D52B5C3" w:rsidR="00F044AC" w:rsidRDefault="00F044AC">
      <w:r>
        <w:br w:type="page"/>
      </w:r>
    </w:p>
    <w:p w14:paraId="65DE4B02" w14:textId="77777777" w:rsidR="00821822" w:rsidRDefault="00821822" w:rsidP="00821822">
      <w:pPr>
        <w:pStyle w:val="Heading3"/>
      </w:pPr>
      <w:bookmarkStart w:id="16" w:name="_Toc133572801"/>
      <w:r>
        <w:lastRenderedPageBreak/>
        <w:t>ImportInput</w:t>
      </w:r>
      <w:bookmarkEnd w:id="16"/>
    </w:p>
    <w:p w14:paraId="5BC9C2A7" w14:textId="77777777" w:rsidR="00821822" w:rsidRDefault="00821822" w:rsidP="00821822">
      <w:r>
        <w:t>Skemaet for indberetningsrollen ”Import” består af følgende elementer:</w:t>
      </w:r>
    </w:p>
    <w:p w14:paraId="20928C4E" w14:textId="77777777" w:rsidR="00821822" w:rsidRDefault="00821822" w:rsidP="00821822">
      <w:pPr>
        <w:pStyle w:val="ListParagraph"/>
        <w:numPr>
          <w:ilvl w:val="0"/>
          <w:numId w:val="35"/>
        </w:numPr>
      </w:pPr>
      <w:r>
        <w:t>Indberetningsår</w:t>
      </w:r>
    </w:p>
    <w:p w14:paraId="6AB49A9B" w14:textId="333D4C06" w:rsidR="00821822" w:rsidRDefault="00821822" w:rsidP="00821822">
      <w:pPr>
        <w:pStyle w:val="ListParagraph"/>
        <w:numPr>
          <w:ilvl w:val="0"/>
          <w:numId w:val="35"/>
        </w:numPr>
      </w:pPr>
      <w:r>
        <w:t xml:space="preserve">P-nummer for </w:t>
      </w:r>
      <w:r w:rsidR="005A5F4A">
        <w:t>indberetter</w:t>
      </w:r>
      <w:r>
        <w:t xml:space="preserve"> – dette P-nummer skal tilhøre CVR nummeret i certifikatet. For ophørte produktionsenheder er der ingen CVR-nummer association.</w:t>
      </w:r>
    </w:p>
    <w:p w14:paraId="43C89D81" w14:textId="77777777" w:rsidR="00821822" w:rsidRDefault="00821822" w:rsidP="00821822">
      <w:pPr>
        <w:pStyle w:val="ListParagraph"/>
        <w:numPr>
          <w:ilvl w:val="0"/>
          <w:numId w:val="35"/>
        </w:numPr>
      </w:pPr>
      <w:r>
        <w:t>Import indberetning (op til 200 stk. per kald)</w:t>
      </w:r>
    </w:p>
    <w:p w14:paraId="6E4DEA11" w14:textId="193E49ED" w:rsidR="00821822" w:rsidRDefault="00821822" w:rsidP="00821822">
      <w:pPr>
        <w:pStyle w:val="ListParagraph"/>
        <w:numPr>
          <w:ilvl w:val="1"/>
          <w:numId w:val="35"/>
        </w:numPr>
      </w:pPr>
      <w:r w:rsidRPr="00821822">
        <w:t>ReportOwnReference – option, unik</w:t>
      </w:r>
      <w:r>
        <w:t>t</w:t>
      </w:r>
      <w:r w:rsidRPr="00821822">
        <w:t xml:space="preserve"> id for indberetter p-nu</w:t>
      </w:r>
      <w:r>
        <w:t>mmeret</w:t>
      </w:r>
    </w:p>
    <w:p w14:paraId="3D2D1646" w14:textId="77777777" w:rsidR="00821822" w:rsidRDefault="00821822" w:rsidP="00821822">
      <w:pPr>
        <w:pStyle w:val="ListParagraph"/>
        <w:numPr>
          <w:ilvl w:val="1"/>
          <w:numId w:val="35"/>
        </w:numPr>
        <w:rPr>
          <w:lang w:val="en-US"/>
        </w:rPr>
      </w:pPr>
      <w:r w:rsidRPr="00821822">
        <w:rPr>
          <w:lang w:val="en-US"/>
        </w:rPr>
        <w:t xml:space="preserve">ProducerResponsibilityId – option, producentansvarsid (DPA </w:t>
      </w:r>
      <w:r>
        <w:rPr>
          <w:lang w:val="en-US"/>
        </w:rPr>
        <w:t>–</w:t>
      </w:r>
      <w:r w:rsidRPr="00821822">
        <w:rPr>
          <w:lang w:val="en-US"/>
        </w:rPr>
        <w:t xml:space="preserve"> </w:t>
      </w:r>
      <w:r>
        <w:rPr>
          <w:lang w:val="en-US"/>
        </w:rPr>
        <w:t>system)</w:t>
      </w:r>
    </w:p>
    <w:p w14:paraId="3953F719" w14:textId="77777777" w:rsidR="00821822" w:rsidRDefault="00821822" w:rsidP="00821822">
      <w:pPr>
        <w:pStyle w:val="ListParagraph"/>
        <w:numPr>
          <w:ilvl w:val="1"/>
          <w:numId w:val="35"/>
        </w:numPr>
      </w:pPr>
      <w:r w:rsidRPr="00821822">
        <w:t>InternationalLocation – adressen på den v</w:t>
      </w:r>
      <w:r>
        <w:t>irksomhed affaldet importeres fra</w:t>
      </w:r>
    </w:p>
    <w:p w14:paraId="1D900073" w14:textId="77777777" w:rsidR="00821822" w:rsidRDefault="00821822" w:rsidP="00821822">
      <w:pPr>
        <w:pStyle w:val="ListParagraph"/>
        <w:numPr>
          <w:ilvl w:val="1"/>
          <w:numId w:val="35"/>
        </w:numPr>
      </w:pPr>
      <w:r>
        <w:t>WasteAmount – affaldsmængde og målemetode</w:t>
      </w:r>
    </w:p>
    <w:p w14:paraId="6852C60A" w14:textId="608644E7" w:rsidR="00821822" w:rsidRDefault="00821822" w:rsidP="00821822">
      <w:pPr>
        <w:pStyle w:val="ListParagraph"/>
        <w:numPr>
          <w:ilvl w:val="1"/>
          <w:numId w:val="35"/>
        </w:numPr>
      </w:pPr>
      <w:r>
        <w:t xml:space="preserve">EAKcode – Op til 10 </w:t>
      </w:r>
      <w:r w:rsidR="00FD4430">
        <w:t>EAK-koder</w:t>
      </w:r>
    </w:p>
    <w:p w14:paraId="0B52306E" w14:textId="30187BF7" w:rsidR="00821822" w:rsidRDefault="00821822" w:rsidP="00821822">
      <w:pPr>
        <w:pStyle w:val="ListParagraph"/>
        <w:numPr>
          <w:ilvl w:val="1"/>
          <w:numId w:val="35"/>
        </w:numPr>
      </w:pPr>
      <w:r>
        <w:t xml:space="preserve">InternationalWasteInformation – Affaldsoplysninger for affaldet der importeres. </w:t>
      </w:r>
      <w:r>
        <w:rPr>
          <w:b/>
          <w:bCs/>
        </w:rPr>
        <w:t>Bemærk:</w:t>
      </w:r>
      <w:r>
        <w:t xml:space="preserve"> netop en af Basel eller </w:t>
      </w:r>
      <w:r w:rsidR="00FD4430">
        <w:t>OECD-koder</w:t>
      </w:r>
      <w:r>
        <w:t xml:space="preserve"> skal angives.</w:t>
      </w:r>
    </w:p>
    <w:p w14:paraId="2F7A854F" w14:textId="56BAE694" w:rsidR="00821822" w:rsidRDefault="00821822" w:rsidP="00821822">
      <w:pPr>
        <w:pStyle w:val="ListParagraph"/>
        <w:numPr>
          <w:ilvl w:val="1"/>
          <w:numId w:val="35"/>
        </w:numPr>
      </w:pPr>
      <w:r>
        <w:t xml:space="preserve">TreatmentOfWaste </w:t>
      </w:r>
      <w:r w:rsidR="00BE6513">
        <w:t>–</w:t>
      </w:r>
      <w:r>
        <w:t xml:space="preserve"> affaldsbehandling</w:t>
      </w:r>
    </w:p>
    <w:p w14:paraId="6D7D9B7D" w14:textId="460869F0" w:rsidR="00BE6513" w:rsidRDefault="00BE6513" w:rsidP="00821822">
      <w:pPr>
        <w:pStyle w:val="ListParagraph"/>
        <w:numPr>
          <w:ilvl w:val="1"/>
          <w:numId w:val="35"/>
        </w:numPr>
      </w:pPr>
      <w:r>
        <w:t>HandlingDate – håndteringsdato</w:t>
      </w:r>
    </w:p>
    <w:p w14:paraId="30EA9BB8" w14:textId="23798106" w:rsidR="00BE6513" w:rsidRDefault="00BE6513" w:rsidP="00821822">
      <w:pPr>
        <w:pStyle w:val="ListParagraph"/>
        <w:numPr>
          <w:ilvl w:val="1"/>
          <w:numId w:val="35"/>
        </w:numPr>
      </w:pPr>
      <w:r>
        <w:t>HazardousWasteTransporter – Virksomhedsoplysninger for transportør af farligt affald</w:t>
      </w:r>
      <w:r w:rsidR="001A49E4">
        <w:t xml:space="preserve">. Se </w:t>
      </w:r>
      <w:hyperlink w:anchor="_Farlig_Affald" w:history="1">
        <w:r w:rsidR="001A49E4" w:rsidRPr="000E2412">
          <w:rPr>
            <w:rStyle w:val="Hyperlink"/>
          </w:rPr>
          <w:t>F</w:t>
        </w:r>
        <w:r w:rsidR="00690732">
          <w:rPr>
            <w:rStyle w:val="Hyperlink"/>
          </w:rPr>
          <w:t xml:space="preserve">arligt </w:t>
        </w:r>
        <w:r w:rsidR="001A49E4" w:rsidRPr="000E2412">
          <w:rPr>
            <w:rStyle w:val="Hyperlink"/>
          </w:rPr>
          <w:t>Affald</w:t>
        </w:r>
      </w:hyperlink>
    </w:p>
    <w:p w14:paraId="675BE108" w14:textId="14A8C80A" w:rsidR="00BE6513" w:rsidRDefault="00BE6513" w:rsidP="00821822">
      <w:pPr>
        <w:pStyle w:val="ListParagraph"/>
        <w:numPr>
          <w:ilvl w:val="1"/>
          <w:numId w:val="35"/>
        </w:numPr>
      </w:pPr>
      <w:r>
        <w:t>HazardousWasteDealerBroker – Virksomhedsoplysninger for forhandler af farligt affald</w:t>
      </w:r>
      <w:r w:rsidR="000E2412">
        <w:t xml:space="preserve">. Se </w:t>
      </w:r>
      <w:hyperlink w:anchor="_Farlig_Affald" w:history="1">
        <w:r w:rsidR="000E2412" w:rsidRPr="000E2412">
          <w:rPr>
            <w:rStyle w:val="Hyperlink"/>
          </w:rPr>
          <w:t>F</w:t>
        </w:r>
        <w:r w:rsidR="00690732">
          <w:rPr>
            <w:rStyle w:val="Hyperlink"/>
          </w:rPr>
          <w:t xml:space="preserve">arligt </w:t>
        </w:r>
        <w:r w:rsidR="000E2412" w:rsidRPr="000E2412">
          <w:rPr>
            <w:rStyle w:val="Hyperlink"/>
          </w:rPr>
          <w:t>Affald</w:t>
        </w:r>
      </w:hyperlink>
    </w:p>
    <w:p w14:paraId="21CDBAD8" w14:textId="4FB11945" w:rsidR="0048514C" w:rsidRDefault="00BE6513" w:rsidP="004D326E">
      <w:pPr>
        <w:pStyle w:val="ListParagraph"/>
        <w:numPr>
          <w:ilvl w:val="1"/>
          <w:numId w:val="35"/>
        </w:numPr>
      </w:pPr>
      <w:r>
        <w:t>FinalWasteTreatment – Reel slutbehandling af affald</w:t>
      </w:r>
      <w:r w:rsidR="00A233BA">
        <w:t xml:space="preserve">. Se </w:t>
      </w:r>
      <w:hyperlink w:anchor="_Reel_slutbehandling" w:history="1">
        <w:r w:rsidR="00A233BA" w:rsidRPr="00A233BA">
          <w:rPr>
            <w:rStyle w:val="Hyperlink"/>
          </w:rPr>
          <w:t>Reel slutbehandling</w:t>
        </w:r>
      </w:hyperlink>
    </w:p>
    <w:p w14:paraId="687C3DC2" w14:textId="77777777" w:rsidR="00BD00B4" w:rsidRDefault="00CA69F9" w:rsidP="00BD00B4">
      <w:pPr>
        <w:keepNext/>
      </w:pPr>
      <w:r>
        <w:rPr>
          <w:noProof/>
          <w:lang w:eastAsia="da-DK"/>
        </w:rPr>
        <w:drawing>
          <wp:inline distT="0" distB="0" distL="0" distR="0" wp14:anchorId="1484A699" wp14:editId="4CCE3E30">
            <wp:extent cx="4162425" cy="5200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72534" cy="5213418"/>
                    </a:xfrm>
                    <a:prstGeom prst="rect">
                      <a:avLst/>
                    </a:prstGeom>
                  </pic:spPr>
                </pic:pic>
              </a:graphicData>
            </a:graphic>
          </wp:inline>
        </w:drawing>
      </w:r>
    </w:p>
    <w:p w14:paraId="0F9FEF05" w14:textId="49C303F1" w:rsidR="000C0D49" w:rsidRDefault="00BD00B4" w:rsidP="005A5F4A">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3</w:t>
      </w:r>
      <w:r w:rsidR="00366E0A">
        <w:rPr>
          <w:noProof/>
        </w:rPr>
        <w:fldChar w:fldCharType="end"/>
      </w:r>
      <w:r>
        <w:t>: ImportInput diagram</w:t>
      </w:r>
    </w:p>
    <w:p w14:paraId="78FA738C" w14:textId="77777777" w:rsidR="0048514C" w:rsidRDefault="0048514C" w:rsidP="0048514C">
      <w:pPr>
        <w:pStyle w:val="Heading3"/>
      </w:pPr>
      <w:bookmarkStart w:id="17" w:name="_Toc133572802"/>
      <w:r>
        <w:lastRenderedPageBreak/>
        <w:t>ExportInput</w:t>
      </w:r>
      <w:bookmarkEnd w:id="17"/>
    </w:p>
    <w:p w14:paraId="644ECA17" w14:textId="77777777" w:rsidR="0048514C" w:rsidRDefault="0048514C" w:rsidP="0048514C">
      <w:r>
        <w:t>Skemaet for indberetningsrollen ”Eksport” består af følgende elementer:</w:t>
      </w:r>
    </w:p>
    <w:p w14:paraId="4B38DC61" w14:textId="77777777" w:rsidR="0048514C" w:rsidRDefault="0048514C" w:rsidP="0048514C">
      <w:pPr>
        <w:pStyle w:val="ListParagraph"/>
        <w:numPr>
          <w:ilvl w:val="0"/>
          <w:numId w:val="36"/>
        </w:numPr>
      </w:pPr>
      <w:r>
        <w:t>Indberetningsår</w:t>
      </w:r>
    </w:p>
    <w:p w14:paraId="2A21FC8E" w14:textId="77777777" w:rsidR="0048514C" w:rsidRDefault="0048514C" w:rsidP="0048514C">
      <w:pPr>
        <w:pStyle w:val="ListParagraph"/>
        <w:numPr>
          <w:ilvl w:val="0"/>
          <w:numId w:val="36"/>
        </w:numPr>
      </w:pPr>
      <w:r>
        <w:t>P-nummer for indberetter – dette P-nummer skal tilhøre CVR nummeret i certifikatet. For ophørte produktionsenheder er der ingen CVR-nummer association.</w:t>
      </w:r>
    </w:p>
    <w:p w14:paraId="69FEB52A" w14:textId="77777777" w:rsidR="00B44710" w:rsidRDefault="0048514C" w:rsidP="00B44710">
      <w:pPr>
        <w:pStyle w:val="ListParagraph"/>
        <w:numPr>
          <w:ilvl w:val="0"/>
          <w:numId w:val="36"/>
        </w:numPr>
      </w:pPr>
      <w:r>
        <w:t>Eksport indberetning (op til 200 stk. per kald)</w:t>
      </w:r>
      <w:r w:rsidR="00B44710" w:rsidRPr="00821822">
        <w:t xml:space="preserve"> </w:t>
      </w:r>
    </w:p>
    <w:p w14:paraId="6857CC2E" w14:textId="6CCC7E30" w:rsidR="00B44710" w:rsidRDefault="00B44710" w:rsidP="00B44710">
      <w:pPr>
        <w:pStyle w:val="ListParagraph"/>
        <w:numPr>
          <w:ilvl w:val="1"/>
          <w:numId w:val="36"/>
        </w:numPr>
      </w:pPr>
      <w:r w:rsidRPr="00821822">
        <w:t xml:space="preserve">ReportOwnReference – </w:t>
      </w:r>
      <w:r w:rsidR="00D87749">
        <w:t>O</w:t>
      </w:r>
      <w:r w:rsidRPr="00821822">
        <w:t>ption, unik</w:t>
      </w:r>
      <w:r>
        <w:t>t</w:t>
      </w:r>
      <w:r w:rsidRPr="00821822">
        <w:t xml:space="preserve"> id for indberetter p-nu</w:t>
      </w:r>
      <w:r>
        <w:t>mmeret</w:t>
      </w:r>
    </w:p>
    <w:p w14:paraId="0B40F9A6" w14:textId="2B52FC93" w:rsidR="00B44710" w:rsidRDefault="00B44710" w:rsidP="00B44710">
      <w:pPr>
        <w:pStyle w:val="ListParagraph"/>
        <w:numPr>
          <w:ilvl w:val="1"/>
          <w:numId w:val="35"/>
        </w:numPr>
        <w:rPr>
          <w:lang w:val="en-US"/>
        </w:rPr>
      </w:pPr>
      <w:r w:rsidRPr="00821822">
        <w:rPr>
          <w:lang w:val="en-US"/>
        </w:rPr>
        <w:t xml:space="preserve">ProducerResponsibilityId – </w:t>
      </w:r>
      <w:r w:rsidR="00D87749">
        <w:rPr>
          <w:lang w:val="en-US"/>
        </w:rPr>
        <w:t>O</w:t>
      </w:r>
      <w:r w:rsidRPr="00821822">
        <w:rPr>
          <w:lang w:val="en-US"/>
        </w:rPr>
        <w:t xml:space="preserve">ption, producentansvarsid (DPA </w:t>
      </w:r>
      <w:r>
        <w:rPr>
          <w:lang w:val="en-US"/>
        </w:rPr>
        <w:t>–</w:t>
      </w:r>
      <w:r w:rsidRPr="00821822">
        <w:rPr>
          <w:lang w:val="en-US"/>
        </w:rPr>
        <w:t xml:space="preserve"> </w:t>
      </w:r>
      <w:r>
        <w:rPr>
          <w:lang w:val="en-US"/>
        </w:rPr>
        <w:t>system)</w:t>
      </w:r>
    </w:p>
    <w:p w14:paraId="56B60F39" w14:textId="05EA4AC9" w:rsidR="00B44710" w:rsidRDefault="00B44710" w:rsidP="00B44710">
      <w:pPr>
        <w:pStyle w:val="ListParagraph"/>
        <w:numPr>
          <w:ilvl w:val="1"/>
          <w:numId w:val="35"/>
        </w:numPr>
      </w:pPr>
      <w:r w:rsidRPr="00821822">
        <w:t xml:space="preserve">InternationalLocation – </w:t>
      </w:r>
      <w:r w:rsidR="00D87749">
        <w:t>A</w:t>
      </w:r>
      <w:r w:rsidRPr="00821822">
        <w:t>dressen på den v</w:t>
      </w:r>
      <w:r>
        <w:t>irksomhed affaldet eksporteres til</w:t>
      </w:r>
    </w:p>
    <w:p w14:paraId="2172E735" w14:textId="27204CF2" w:rsidR="00B44710" w:rsidRDefault="00B44710" w:rsidP="00B44710">
      <w:pPr>
        <w:pStyle w:val="ListParagraph"/>
        <w:numPr>
          <w:ilvl w:val="1"/>
          <w:numId w:val="35"/>
        </w:numPr>
      </w:pPr>
      <w:r>
        <w:t xml:space="preserve">WasteAmount – </w:t>
      </w:r>
      <w:r w:rsidR="00D87749">
        <w:t>A</w:t>
      </w:r>
      <w:r>
        <w:t>ffaldsmængde og målemetode</w:t>
      </w:r>
    </w:p>
    <w:p w14:paraId="501CAC80" w14:textId="277784D7" w:rsidR="00B44710" w:rsidRDefault="00B44710" w:rsidP="00B44710">
      <w:pPr>
        <w:pStyle w:val="ListParagraph"/>
        <w:numPr>
          <w:ilvl w:val="1"/>
          <w:numId w:val="35"/>
        </w:numPr>
      </w:pPr>
      <w:r>
        <w:t xml:space="preserve">EAKcode – Op til 10 </w:t>
      </w:r>
      <w:r w:rsidR="00FD4430">
        <w:t>EAK-koder</w:t>
      </w:r>
    </w:p>
    <w:p w14:paraId="771298F1" w14:textId="0409BD58" w:rsidR="00B44710" w:rsidRDefault="00B44710" w:rsidP="00B44710">
      <w:pPr>
        <w:pStyle w:val="ListParagraph"/>
        <w:numPr>
          <w:ilvl w:val="1"/>
          <w:numId w:val="35"/>
        </w:numPr>
      </w:pPr>
      <w:r>
        <w:t xml:space="preserve">InternationalWasteInformation – Affaldsoplysninger for affaldet der eksporteres. </w:t>
      </w:r>
      <w:r>
        <w:rPr>
          <w:b/>
          <w:bCs/>
        </w:rPr>
        <w:t>Bemærk:</w:t>
      </w:r>
      <w:r>
        <w:t xml:space="preserve"> netop en af Basel eller </w:t>
      </w:r>
      <w:r w:rsidR="00FD4430">
        <w:t>OECD-koder</w:t>
      </w:r>
      <w:r>
        <w:t xml:space="preserve"> skal angives.</w:t>
      </w:r>
    </w:p>
    <w:p w14:paraId="1F824BB7" w14:textId="2F2B5C88" w:rsidR="00B44710" w:rsidRDefault="00B44710" w:rsidP="00B44710">
      <w:pPr>
        <w:pStyle w:val="ListParagraph"/>
        <w:numPr>
          <w:ilvl w:val="1"/>
          <w:numId w:val="35"/>
        </w:numPr>
      </w:pPr>
      <w:r>
        <w:t xml:space="preserve">TreatmentOfWaste – </w:t>
      </w:r>
      <w:r w:rsidR="000D71C1">
        <w:t>A</w:t>
      </w:r>
      <w:r>
        <w:t>ffaldsbehandling</w:t>
      </w:r>
    </w:p>
    <w:p w14:paraId="649F7030" w14:textId="7BF914FD" w:rsidR="00B44710" w:rsidRDefault="00B44710" w:rsidP="00B44710">
      <w:pPr>
        <w:pStyle w:val="ListParagraph"/>
        <w:numPr>
          <w:ilvl w:val="1"/>
          <w:numId w:val="35"/>
        </w:numPr>
      </w:pPr>
      <w:r>
        <w:t xml:space="preserve">HandlingDate – </w:t>
      </w:r>
      <w:r w:rsidR="000D71C1">
        <w:t>H</w:t>
      </w:r>
      <w:r>
        <w:t>åndteringsdato</w:t>
      </w:r>
    </w:p>
    <w:p w14:paraId="3C1BD505" w14:textId="05BE8B14" w:rsidR="00686C54" w:rsidRDefault="00686C54" w:rsidP="00686C54">
      <w:pPr>
        <w:pStyle w:val="ListParagraph"/>
        <w:numPr>
          <w:ilvl w:val="1"/>
          <w:numId w:val="35"/>
        </w:numPr>
      </w:pPr>
      <w:r>
        <w:t xml:space="preserve">HazardousWasteTransporter – Virksomhedsoplysninger for transportør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12C7F770" w14:textId="3C0CDA08" w:rsidR="00686C54" w:rsidRDefault="00686C54" w:rsidP="00686C54">
      <w:pPr>
        <w:pStyle w:val="ListParagraph"/>
        <w:numPr>
          <w:ilvl w:val="1"/>
          <w:numId w:val="35"/>
        </w:numPr>
      </w:pPr>
      <w:r>
        <w:t xml:space="preserve">HazardousWasteDealerBroker – Virksomhedsoplysninger for forhandler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1C6C3644" w14:textId="77777777" w:rsidR="00686C54" w:rsidRDefault="00686C54" w:rsidP="00686C54">
      <w:pPr>
        <w:pStyle w:val="ListParagraph"/>
        <w:numPr>
          <w:ilvl w:val="1"/>
          <w:numId w:val="35"/>
        </w:numPr>
      </w:pPr>
      <w:r>
        <w:t xml:space="preserve">FinalWasteTreatment – Reel slutbehandling af affald. Se </w:t>
      </w:r>
      <w:hyperlink w:anchor="_Reel_slutbehandling" w:history="1">
        <w:r w:rsidRPr="00A233BA">
          <w:rPr>
            <w:rStyle w:val="Hyperlink"/>
          </w:rPr>
          <w:t>Reel slutbehandling</w:t>
        </w:r>
      </w:hyperlink>
    </w:p>
    <w:p w14:paraId="3A418F6D" w14:textId="77777777" w:rsidR="00BD00B4" w:rsidRDefault="00C87C71" w:rsidP="00BD00B4">
      <w:pPr>
        <w:keepNext/>
      </w:pPr>
      <w:r>
        <w:rPr>
          <w:noProof/>
          <w:lang w:eastAsia="da-DK"/>
        </w:rPr>
        <w:drawing>
          <wp:inline distT="0" distB="0" distL="0" distR="0" wp14:anchorId="2AFDFA96" wp14:editId="4007E9EB">
            <wp:extent cx="4088326" cy="51054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4057" cy="5137533"/>
                    </a:xfrm>
                    <a:prstGeom prst="rect">
                      <a:avLst/>
                    </a:prstGeom>
                  </pic:spPr>
                </pic:pic>
              </a:graphicData>
            </a:graphic>
          </wp:inline>
        </w:drawing>
      </w:r>
    </w:p>
    <w:p w14:paraId="2F7EBF40" w14:textId="49566454" w:rsidR="000C0D49" w:rsidRDefault="00BD00B4" w:rsidP="005A5F4A">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4</w:t>
      </w:r>
      <w:r w:rsidR="00366E0A">
        <w:rPr>
          <w:noProof/>
        </w:rPr>
        <w:fldChar w:fldCharType="end"/>
      </w:r>
      <w:r>
        <w:t>: ExportInput diagram</w:t>
      </w:r>
    </w:p>
    <w:p w14:paraId="64CED680" w14:textId="77777777" w:rsidR="000C0D49" w:rsidRDefault="000C0D49">
      <w:r>
        <w:br w:type="page"/>
      </w:r>
    </w:p>
    <w:p w14:paraId="71022F7E" w14:textId="77777777" w:rsidR="004D326E" w:rsidRDefault="004D326E" w:rsidP="004D326E">
      <w:pPr>
        <w:pStyle w:val="Heading3"/>
      </w:pPr>
      <w:bookmarkStart w:id="18" w:name="_Toc133572803"/>
      <w:r>
        <w:lastRenderedPageBreak/>
        <w:t>CollectorInput</w:t>
      </w:r>
      <w:bookmarkEnd w:id="18"/>
    </w:p>
    <w:p w14:paraId="2BBBC8FA" w14:textId="77777777" w:rsidR="004D326E" w:rsidRDefault="004D326E" w:rsidP="004D326E">
      <w:r>
        <w:t>Skemaet for indberetningsrollen ”Indsamler” består af følgende elementer:</w:t>
      </w:r>
    </w:p>
    <w:p w14:paraId="5E19E8EC" w14:textId="77777777" w:rsidR="004D326E" w:rsidRDefault="004D326E" w:rsidP="004D326E">
      <w:pPr>
        <w:pStyle w:val="ListParagraph"/>
        <w:numPr>
          <w:ilvl w:val="0"/>
          <w:numId w:val="36"/>
        </w:numPr>
      </w:pPr>
      <w:r>
        <w:t>Indberetningsår</w:t>
      </w:r>
    </w:p>
    <w:p w14:paraId="2309983A" w14:textId="77777777" w:rsidR="004D326E" w:rsidRDefault="004D326E" w:rsidP="004D326E">
      <w:pPr>
        <w:pStyle w:val="ListParagraph"/>
        <w:numPr>
          <w:ilvl w:val="0"/>
          <w:numId w:val="36"/>
        </w:numPr>
      </w:pPr>
      <w:r>
        <w:t>P-nummer for indberetter – dette P-nummer skal tilhøre CVR nummeret i certifikatet. For ophørte produktionsenheder er der ingen CVR-nummer association.</w:t>
      </w:r>
    </w:p>
    <w:p w14:paraId="4221B187" w14:textId="4AD2809A" w:rsidR="004D326E" w:rsidRDefault="004D326E" w:rsidP="004D326E">
      <w:pPr>
        <w:pStyle w:val="ListParagraph"/>
        <w:numPr>
          <w:ilvl w:val="0"/>
          <w:numId w:val="36"/>
        </w:numPr>
      </w:pPr>
      <w:r>
        <w:t>Indsamler indberetning (op til 200 stk. per kald)</w:t>
      </w:r>
      <w:r w:rsidRPr="00821822">
        <w:t xml:space="preserve"> </w:t>
      </w:r>
    </w:p>
    <w:p w14:paraId="21A45452" w14:textId="47487240" w:rsidR="004D326E" w:rsidRDefault="004D326E" w:rsidP="004D326E">
      <w:pPr>
        <w:pStyle w:val="ListParagraph"/>
        <w:numPr>
          <w:ilvl w:val="1"/>
          <w:numId w:val="36"/>
        </w:numPr>
      </w:pPr>
      <w:r w:rsidRPr="00821822">
        <w:t xml:space="preserve">ReportOwnReference – </w:t>
      </w:r>
      <w:r w:rsidR="001E5A10">
        <w:t>O</w:t>
      </w:r>
      <w:r w:rsidRPr="00821822">
        <w:t>ption, unik</w:t>
      </w:r>
      <w:r>
        <w:t>t</w:t>
      </w:r>
      <w:r w:rsidRPr="00821822">
        <w:t xml:space="preserve"> id for indberetter p-nu</w:t>
      </w:r>
      <w:r>
        <w:t>mmeret</w:t>
      </w:r>
    </w:p>
    <w:p w14:paraId="3843A42F" w14:textId="4AE5FD8F" w:rsidR="004D326E" w:rsidRDefault="004D326E" w:rsidP="004D326E">
      <w:pPr>
        <w:pStyle w:val="ListParagraph"/>
        <w:numPr>
          <w:ilvl w:val="1"/>
          <w:numId w:val="35"/>
        </w:numPr>
        <w:rPr>
          <w:lang w:val="en-US"/>
        </w:rPr>
      </w:pPr>
      <w:r w:rsidRPr="00821822">
        <w:rPr>
          <w:lang w:val="en-US"/>
        </w:rPr>
        <w:t xml:space="preserve">ProducerResponsibilityId – </w:t>
      </w:r>
      <w:r w:rsidR="001E5A10">
        <w:rPr>
          <w:lang w:val="en-US"/>
        </w:rPr>
        <w:t>O</w:t>
      </w:r>
      <w:r w:rsidRPr="00821822">
        <w:rPr>
          <w:lang w:val="en-US"/>
        </w:rPr>
        <w:t xml:space="preserve">ption, producentansvarsid (DPA </w:t>
      </w:r>
      <w:r>
        <w:rPr>
          <w:lang w:val="en-US"/>
        </w:rPr>
        <w:t>–</w:t>
      </w:r>
      <w:r w:rsidRPr="00821822">
        <w:rPr>
          <w:lang w:val="en-US"/>
        </w:rPr>
        <w:t xml:space="preserve"> </w:t>
      </w:r>
      <w:r>
        <w:rPr>
          <w:lang w:val="en-US"/>
        </w:rPr>
        <w:t>system)</w:t>
      </w:r>
    </w:p>
    <w:p w14:paraId="15FE631D" w14:textId="6B6B7CB5" w:rsidR="004D326E" w:rsidRDefault="004D326E" w:rsidP="004D326E">
      <w:pPr>
        <w:pStyle w:val="ListParagraph"/>
        <w:numPr>
          <w:ilvl w:val="1"/>
          <w:numId w:val="35"/>
        </w:numPr>
      </w:pPr>
      <w:r>
        <w:t>WasteProducer</w:t>
      </w:r>
      <w:r w:rsidRPr="00821822">
        <w:t xml:space="preserve"> – </w:t>
      </w:r>
      <w:r w:rsidR="001E5A10">
        <w:t>A</w:t>
      </w:r>
      <w:r>
        <w:t>ffaldsproducent</w:t>
      </w:r>
    </w:p>
    <w:p w14:paraId="5B2D0050" w14:textId="1FD9CF96" w:rsidR="004D326E" w:rsidRDefault="004D326E" w:rsidP="004D326E">
      <w:pPr>
        <w:pStyle w:val="ListParagraph"/>
        <w:numPr>
          <w:ilvl w:val="1"/>
          <w:numId w:val="35"/>
        </w:numPr>
      </w:pPr>
      <w:r>
        <w:t xml:space="preserve">WasteAmount – </w:t>
      </w:r>
      <w:r w:rsidR="001E5A10">
        <w:t>A</w:t>
      </w:r>
      <w:r>
        <w:t>ffaldsmængde og målemetode</w:t>
      </w:r>
    </w:p>
    <w:p w14:paraId="6871E06A" w14:textId="6D5B276B" w:rsidR="004D326E" w:rsidRDefault="004D326E" w:rsidP="004D326E">
      <w:pPr>
        <w:pStyle w:val="ListParagraph"/>
        <w:numPr>
          <w:ilvl w:val="1"/>
          <w:numId w:val="35"/>
        </w:numPr>
      </w:pPr>
      <w:r>
        <w:t xml:space="preserve">EAKcode – </w:t>
      </w:r>
      <w:r w:rsidR="00FD4430">
        <w:t>EAK-kode</w:t>
      </w:r>
      <w:r>
        <w:t xml:space="preserve"> (præcis én)</w:t>
      </w:r>
    </w:p>
    <w:p w14:paraId="73BB3D2A" w14:textId="5C4AE994" w:rsidR="004D326E" w:rsidRDefault="004D326E" w:rsidP="004D326E">
      <w:pPr>
        <w:pStyle w:val="ListParagraph"/>
        <w:numPr>
          <w:ilvl w:val="1"/>
          <w:numId w:val="35"/>
        </w:numPr>
      </w:pPr>
      <w:r>
        <w:t>WasteInformation – Affaldsoplysninger</w:t>
      </w:r>
    </w:p>
    <w:p w14:paraId="71265B5B" w14:textId="71F66AD2" w:rsidR="004D326E" w:rsidRDefault="004D326E" w:rsidP="004D326E">
      <w:pPr>
        <w:pStyle w:val="ListParagraph"/>
        <w:numPr>
          <w:ilvl w:val="1"/>
          <w:numId w:val="35"/>
        </w:numPr>
      </w:pPr>
      <w:r>
        <w:t xml:space="preserve">TreatmentOfWaste – </w:t>
      </w:r>
      <w:r w:rsidR="001E5A10">
        <w:t>A</w:t>
      </w:r>
      <w:r>
        <w:t>ffaldsbehandling</w:t>
      </w:r>
    </w:p>
    <w:p w14:paraId="4724D7D1" w14:textId="5164E076" w:rsidR="004D326E" w:rsidRDefault="004D326E" w:rsidP="004D326E">
      <w:pPr>
        <w:pStyle w:val="ListParagraph"/>
        <w:numPr>
          <w:ilvl w:val="1"/>
          <w:numId w:val="35"/>
        </w:numPr>
      </w:pPr>
      <w:r>
        <w:t>WasteRecipient - Affaldsmodtager</w:t>
      </w:r>
    </w:p>
    <w:p w14:paraId="678BAFDC" w14:textId="10570216" w:rsidR="004D326E" w:rsidRDefault="004D326E" w:rsidP="004D326E">
      <w:pPr>
        <w:pStyle w:val="ListParagraph"/>
        <w:numPr>
          <w:ilvl w:val="1"/>
          <w:numId w:val="35"/>
        </w:numPr>
      </w:pPr>
      <w:r>
        <w:t xml:space="preserve">HandlingDate – </w:t>
      </w:r>
      <w:r w:rsidR="001E5A10">
        <w:t>H</w:t>
      </w:r>
      <w:r>
        <w:t>åndteringsdato</w:t>
      </w:r>
    </w:p>
    <w:p w14:paraId="7F9B2147" w14:textId="7A59039F" w:rsidR="00686C54" w:rsidRDefault="00686C54" w:rsidP="00686C54">
      <w:pPr>
        <w:pStyle w:val="ListParagraph"/>
        <w:numPr>
          <w:ilvl w:val="1"/>
          <w:numId w:val="35"/>
        </w:numPr>
      </w:pPr>
      <w:r>
        <w:t xml:space="preserve">HazardousWasteTransporter – Virksomhedsoplysninger for transportør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7D58A351" w14:textId="10816D9D" w:rsidR="00686C54" w:rsidRDefault="00686C54" w:rsidP="00686C54">
      <w:pPr>
        <w:pStyle w:val="ListParagraph"/>
        <w:numPr>
          <w:ilvl w:val="1"/>
          <w:numId w:val="35"/>
        </w:numPr>
      </w:pPr>
      <w:r>
        <w:t xml:space="preserve">HazardousWasteDealerBroker – Virksomhedsoplysninger for forhandler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6C6AC5FD" w14:textId="77777777" w:rsidR="00BD00B4" w:rsidRDefault="00703708" w:rsidP="00BD00B4">
      <w:pPr>
        <w:keepNext/>
      </w:pPr>
      <w:r>
        <w:rPr>
          <w:noProof/>
          <w:lang w:eastAsia="da-DK"/>
        </w:rPr>
        <w:drawing>
          <wp:inline distT="0" distB="0" distL="0" distR="0" wp14:anchorId="3378288A" wp14:editId="6073722F">
            <wp:extent cx="4425950" cy="5248606"/>
            <wp:effectExtent l="0" t="0" r="0" b="9525"/>
            <wp:docPr id="8" name="Pictur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a:blip r:embed="rId43"/>
                    <a:stretch>
                      <a:fillRect/>
                    </a:stretch>
                  </pic:blipFill>
                  <pic:spPr>
                    <a:xfrm>
                      <a:off x="0" y="0"/>
                      <a:ext cx="4432462" cy="5256328"/>
                    </a:xfrm>
                    <a:prstGeom prst="rect">
                      <a:avLst/>
                    </a:prstGeom>
                  </pic:spPr>
                </pic:pic>
              </a:graphicData>
            </a:graphic>
          </wp:inline>
        </w:drawing>
      </w:r>
    </w:p>
    <w:p w14:paraId="7DF91A60" w14:textId="390B3174" w:rsidR="002D6B78" w:rsidRDefault="00BD00B4" w:rsidP="005A5F4A">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5</w:t>
      </w:r>
      <w:r w:rsidR="00366E0A">
        <w:rPr>
          <w:noProof/>
        </w:rPr>
        <w:fldChar w:fldCharType="end"/>
      </w:r>
      <w:r>
        <w:t>: CollectorInput diagram</w:t>
      </w:r>
    </w:p>
    <w:p w14:paraId="3D761B40" w14:textId="47F05C8D" w:rsidR="000C0D49" w:rsidRDefault="000C0D49">
      <w:r>
        <w:br w:type="page"/>
      </w:r>
    </w:p>
    <w:p w14:paraId="18DF9345" w14:textId="77777777" w:rsidR="002D6B78" w:rsidRDefault="002D6B78" w:rsidP="00FB1EFD">
      <w:pPr>
        <w:pStyle w:val="Heading3"/>
      </w:pPr>
      <w:bookmarkStart w:id="19" w:name="_Toc133572804"/>
      <w:r>
        <w:lastRenderedPageBreak/>
        <w:t>CollectorAndReceiverInput</w:t>
      </w:r>
      <w:bookmarkEnd w:id="19"/>
    </w:p>
    <w:p w14:paraId="14467E92" w14:textId="6BCA7DC3" w:rsidR="0077397E" w:rsidRDefault="0077397E" w:rsidP="0077397E">
      <w:r>
        <w:t>Skemaet for indberetningsrollen ”Indsamler og modtager” består af følgende elementer:</w:t>
      </w:r>
    </w:p>
    <w:p w14:paraId="6F727111" w14:textId="77777777" w:rsidR="0077397E" w:rsidRDefault="0077397E" w:rsidP="0077397E">
      <w:pPr>
        <w:pStyle w:val="ListParagraph"/>
        <w:numPr>
          <w:ilvl w:val="0"/>
          <w:numId w:val="36"/>
        </w:numPr>
      </w:pPr>
      <w:r>
        <w:t>Indberetningsår</w:t>
      </w:r>
    </w:p>
    <w:p w14:paraId="146884B3" w14:textId="77777777" w:rsidR="0077397E" w:rsidRDefault="0077397E" w:rsidP="0077397E">
      <w:pPr>
        <w:pStyle w:val="ListParagraph"/>
        <w:numPr>
          <w:ilvl w:val="0"/>
          <w:numId w:val="36"/>
        </w:numPr>
      </w:pPr>
      <w:r>
        <w:t>P-nummer for indberetter – dette P-nummer skal tilhøre CVR nummeret i certifikatet. For ophørte produktionsenheder er der ingen CVR-nummer association.</w:t>
      </w:r>
    </w:p>
    <w:p w14:paraId="08B793AF" w14:textId="2BA6A9EA" w:rsidR="0077397E" w:rsidRDefault="0077397E" w:rsidP="0077397E">
      <w:pPr>
        <w:pStyle w:val="ListParagraph"/>
        <w:numPr>
          <w:ilvl w:val="0"/>
          <w:numId w:val="36"/>
        </w:numPr>
      </w:pPr>
      <w:r>
        <w:t>Indsamler og modtager indberetning (op til 200 stk. per kald)</w:t>
      </w:r>
      <w:r w:rsidRPr="00821822">
        <w:t xml:space="preserve"> </w:t>
      </w:r>
    </w:p>
    <w:p w14:paraId="05A94D16" w14:textId="77777777" w:rsidR="0077397E" w:rsidRDefault="0077397E" w:rsidP="0077397E">
      <w:pPr>
        <w:pStyle w:val="ListParagraph"/>
        <w:numPr>
          <w:ilvl w:val="1"/>
          <w:numId w:val="36"/>
        </w:numPr>
      </w:pPr>
      <w:r w:rsidRPr="00821822">
        <w:t xml:space="preserve">ReportOwnReference – </w:t>
      </w:r>
      <w:r>
        <w:t>O</w:t>
      </w:r>
      <w:r w:rsidRPr="00821822">
        <w:t>ption, unik</w:t>
      </w:r>
      <w:r>
        <w:t>t</w:t>
      </w:r>
      <w:r w:rsidRPr="00821822">
        <w:t xml:space="preserve"> id for indberetter p-nu</w:t>
      </w:r>
      <w:r>
        <w:t>mmeret</w:t>
      </w:r>
    </w:p>
    <w:p w14:paraId="4AFEF46C" w14:textId="77777777" w:rsidR="0077397E" w:rsidRDefault="0077397E" w:rsidP="0077397E">
      <w:pPr>
        <w:pStyle w:val="ListParagraph"/>
        <w:numPr>
          <w:ilvl w:val="1"/>
          <w:numId w:val="35"/>
        </w:numPr>
        <w:rPr>
          <w:lang w:val="en-US"/>
        </w:rPr>
      </w:pPr>
      <w:r w:rsidRPr="00821822">
        <w:rPr>
          <w:lang w:val="en-US"/>
        </w:rPr>
        <w:t xml:space="preserve">ProducerResponsibilityId – </w:t>
      </w:r>
      <w:r>
        <w:rPr>
          <w:lang w:val="en-US"/>
        </w:rPr>
        <w:t>O</w:t>
      </w:r>
      <w:r w:rsidRPr="00821822">
        <w:rPr>
          <w:lang w:val="en-US"/>
        </w:rPr>
        <w:t xml:space="preserve">ption, producentansvarsid (DPA </w:t>
      </w:r>
      <w:r>
        <w:rPr>
          <w:lang w:val="en-US"/>
        </w:rPr>
        <w:t>–</w:t>
      </w:r>
      <w:r w:rsidRPr="00821822">
        <w:rPr>
          <w:lang w:val="en-US"/>
        </w:rPr>
        <w:t xml:space="preserve"> </w:t>
      </w:r>
      <w:r>
        <w:rPr>
          <w:lang w:val="en-US"/>
        </w:rPr>
        <w:t>system)</w:t>
      </w:r>
    </w:p>
    <w:p w14:paraId="31F3AC40" w14:textId="77777777" w:rsidR="0077397E" w:rsidRDefault="0077397E" w:rsidP="0077397E">
      <w:pPr>
        <w:pStyle w:val="ListParagraph"/>
        <w:numPr>
          <w:ilvl w:val="1"/>
          <w:numId w:val="35"/>
        </w:numPr>
      </w:pPr>
      <w:r>
        <w:t>WasteProducer</w:t>
      </w:r>
      <w:r w:rsidRPr="00821822">
        <w:t xml:space="preserve"> – </w:t>
      </w:r>
      <w:r>
        <w:t>Affaldsproducent</w:t>
      </w:r>
    </w:p>
    <w:p w14:paraId="6C23E4FF" w14:textId="77777777" w:rsidR="0077397E" w:rsidRDefault="0077397E" w:rsidP="0077397E">
      <w:pPr>
        <w:pStyle w:val="ListParagraph"/>
        <w:numPr>
          <w:ilvl w:val="1"/>
          <w:numId w:val="35"/>
        </w:numPr>
      </w:pPr>
      <w:r>
        <w:t>WasteAmount – Affaldsmængde og målemetode</w:t>
      </w:r>
    </w:p>
    <w:p w14:paraId="3814EAFF" w14:textId="5EADB4F7" w:rsidR="0077397E" w:rsidRDefault="0077397E" w:rsidP="0077397E">
      <w:pPr>
        <w:pStyle w:val="ListParagraph"/>
        <w:numPr>
          <w:ilvl w:val="1"/>
          <w:numId w:val="35"/>
        </w:numPr>
      </w:pPr>
      <w:r>
        <w:t xml:space="preserve">EAKcode – </w:t>
      </w:r>
      <w:r w:rsidR="00FD4430">
        <w:t>EAK-kode</w:t>
      </w:r>
      <w:r>
        <w:t xml:space="preserve"> (præcis én)</w:t>
      </w:r>
    </w:p>
    <w:p w14:paraId="158802E5" w14:textId="77777777" w:rsidR="0077397E" w:rsidRDefault="0077397E" w:rsidP="0077397E">
      <w:pPr>
        <w:pStyle w:val="ListParagraph"/>
        <w:numPr>
          <w:ilvl w:val="1"/>
          <w:numId w:val="35"/>
        </w:numPr>
      </w:pPr>
      <w:r>
        <w:t>WasteInformation – Affaldsoplysninger</w:t>
      </w:r>
    </w:p>
    <w:p w14:paraId="451F1768" w14:textId="51DFF9B4" w:rsidR="0077397E" w:rsidRDefault="0077397E" w:rsidP="004268A5">
      <w:pPr>
        <w:pStyle w:val="ListParagraph"/>
        <w:numPr>
          <w:ilvl w:val="1"/>
          <w:numId w:val="35"/>
        </w:numPr>
      </w:pPr>
      <w:r>
        <w:t>TreatmentOfWaste – Affaldsbehandling</w:t>
      </w:r>
    </w:p>
    <w:p w14:paraId="54D1BDCE" w14:textId="77777777" w:rsidR="0077397E" w:rsidRDefault="0077397E" w:rsidP="0077397E">
      <w:pPr>
        <w:pStyle w:val="ListParagraph"/>
        <w:numPr>
          <w:ilvl w:val="1"/>
          <w:numId w:val="35"/>
        </w:numPr>
      </w:pPr>
      <w:r>
        <w:t>HandlingDate – Håndteringsdato</w:t>
      </w:r>
    </w:p>
    <w:p w14:paraId="69C0D6FE" w14:textId="28CBAE2B" w:rsidR="00686C54" w:rsidRDefault="00686C54" w:rsidP="00686C54">
      <w:pPr>
        <w:pStyle w:val="ListParagraph"/>
        <w:numPr>
          <w:ilvl w:val="1"/>
          <w:numId w:val="35"/>
        </w:numPr>
      </w:pPr>
      <w:r>
        <w:t xml:space="preserve">HazardousWasteTransporter – Virksomhedsoplysninger for transportør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2604BE25" w14:textId="6582EDA7" w:rsidR="00686C54" w:rsidRDefault="00686C54" w:rsidP="00686C54">
      <w:pPr>
        <w:pStyle w:val="ListParagraph"/>
        <w:numPr>
          <w:ilvl w:val="1"/>
          <w:numId w:val="35"/>
        </w:numPr>
      </w:pPr>
      <w:r>
        <w:t xml:space="preserve">HazardousWasteDealerBroker – Virksomhedsoplysninger for forhandler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03E2CDDE" w14:textId="77777777" w:rsidR="00BD00B4" w:rsidRDefault="00F044AC" w:rsidP="00BD00B4">
      <w:pPr>
        <w:keepNext/>
      </w:pPr>
      <w:r>
        <w:rPr>
          <w:noProof/>
          <w:lang w:eastAsia="da-DK"/>
        </w:rPr>
        <w:drawing>
          <wp:inline distT="0" distB="0" distL="0" distR="0" wp14:anchorId="52AB8790" wp14:editId="6B523907">
            <wp:extent cx="5219700" cy="464229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9340" cy="4650865"/>
                    </a:xfrm>
                    <a:prstGeom prst="rect">
                      <a:avLst/>
                    </a:prstGeom>
                  </pic:spPr>
                </pic:pic>
              </a:graphicData>
            </a:graphic>
          </wp:inline>
        </w:drawing>
      </w:r>
    </w:p>
    <w:p w14:paraId="61A01ED5" w14:textId="5BADA8F1" w:rsidR="00FB1EFD" w:rsidRDefault="00BD00B4" w:rsidP="00A85667">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6</w:t>
      </w:r>
      <w:r w:rsidR="00366E0A">
        <w:rPr>
          <w:noProof/>
        </w:rPr>
        <w:fldChar w:fldCharType="end"/>
      </w:r>
      <w:r>
        <w:t>: CollectorAndReceiverInput diagram</w:t>
      </w:r>
    </w:p>
    <w:p w14:paraId="5E9C9334" w14:textId="094AA4C6" w:rsidR="00F044AC" w:rsidRDefault="00F044AC">
      <w:r>
        <w:br w:type="page"/>
      </w:r>
    </w:p>
    <w:p w14:paraId="6FD38A02" w14:textId="77777777" w:rsidR="00FB1EFD" w:rsidRDefault="00FB1EFD" w:rsidP="00FB1EFD">
      <w:pPr>
        <w:pStyle w:val="Heading3"/>
      </w:pPr>
      <w:bookmarkStart w:id="20" w:name="_Toc133572805"/>
      <w:r>
        <w:lastRenderedPageBreak/>
        <w:t>ReceiverInput</w:t>
      </w:r>
      <w:bookmarkEnd w:id="20"/>
    </w:p>
    <w:p w14:paraId="512E6036" w14:textId="4A09251F" w:rsidR="00FB1EFD" w:rsidRDefault="00FB1EFD" w:rsidP="00FB1EFD">
      <w:r>
        <w:t>Skemaet for indberetningsrollen ”Modtager” består af følgende elementer:</w:t>
      </w:r>
    </w:p>
    <w:p w14:paraId="7B2DD7AC" w14:textId="77777777" w:rsidR="00FB1EFD" w:rsidRDefault="00FB1EFD" w:rsidP="00FB1EFD">
      <w:pPr>
        <w:pStyle w:val="ListParagraph"/>
        <w:numPr>
          <w:ilvl w:val="0"/>
          <w:numId w:val="36"/>
        </w:numPr>
      </w:pPr>
      <w:r>
        <w:t>Indberetningsår</w:t>
      </w:r>
    </w:p>
    <w:p w14:paraId="28B7DC72" w14:textId="77777777" w:rsidR="00FB1EFD" w:rsidRDefault="00FB1EFD" w:rsidP="00FB1EFD">
      <w:pPr>
        <w:pStyle w:val="ListParagraph"/>
        <w:numPr>
          <w:ilvl w:val="0"/>
          <w:numId w:val="36"/>
        </w:numPr>
      </w:pPr>
      <w:r>
        <w:t>P-nummer for indberetter – dette P-nummer skal tilhøre CVR nummeret i certifikatet. For ophørte produktionsenheder er der ingen CVR-nummer association.</w:t>
      </w:r>
    </w:p>
    <w:p w14:paraId="3090B7BD" w14:textId="32C13618" w:rsidR="00FB1EFD" w:rsidRDefault="00916840" w:rsidP="00FB1EFD">
      <w:pPr>
        <w:pStyle w:val="ListParagraph"/>
        <w:numPr>
          <w:ilvl w:val="0"/>
          <w:numId w:val="36"/>
        </w:numPr>
      </w:pPr>
      <w:r>
        <w:t>M</w:t>
      </w:r>
      <w:r w:rsidR="00FB1EFD">
        <w:t>odtager indberetning (op til 200 stk. per kald)</w:t>
      </w:r>
      <w:r w:rsidR="00FB1EFD" w:rsidRPr="00821822">
        <w:t xml:space="preserve"> </w:t>
      </w:r>
    </w:p>
    <w:p w14:paraId="3AE59B96" w14:textId="77777777" w:rsidR="00FB1EFD" w:rsidRDefault="00FB1EFD" w:rsidP="00FB1EFD">
      <w:pPr>
        <w:pStyle w:val="ListParagraph"/>
        <w:numPr>
          <w:ilvl w:val="1"/>
          <w:numId w:val="36"/>
        </w:numPr>
      </w:pPr>
      <w:r w:rsidRPr="00821822">
        <w:t xml:space="preserve">ReportOwnReference – </w:t>
      </w:r>
      <w:r>
        <w:t>O</w:t>
      </w:r>
      <w:r w:rsidRPr="00821822">
        <w:t>ption, unik</w:t>
      </w:r>
      <w:r>
        <w:t>t</w:t>
      </w:r>
      <w:r w:rsidRPr="00821822">
        <w:t xml:space="preserve"> id for indberetter p-nu</w:t>
      </w:r>
      <w:r>
        <w:t>mmeret</w:t>
      </w:r>
    </w:p>
    <w:p w14:paraId="158E9FBD" w14:textId="77777777" w:rsidR="00FB1EFD" w:rsidRDefault="00FB1EFD" w:rsidP="00FB1EFD">
      <w:pPr>
        <w:pStyle w:val="ListParagraph"/>
        <w:numPr>
          <w:ilvl w:val="1"/>
          <w:numId w:val="35"/>
        </w:numPr>
        <w:rPr>
          <w:lang w:val="en-US"/>
        </w:rPr>
      </w:pPr>
      <w:r w:rsidRPr="00821822">
        <w:rPr>
          <w:lang w:val="en-US"/>
        </w:rPr>
        <w:t xml:space="preserve">ProducerResponsibilityId – </w:t>
      </w:r>
      <w:r>
        <w:rPr>
          <w:lang w:val="en-US"/>
        </w:rPr>
        <w:t>O</w:t>
      </w:r>
      <w:r w:rsidRPr="00821822">
        <w:rPr>
          <w:lang w:val="en-US"/>
        </w:rPr>
        <w:t xml:space="preserve">ption, producentansvarsid (DPA </w:t>
      </w:r>
      <w:r>
        <w:rPr>
          <w:lang w:val="en-US"/>
        </w:rPr>
        <w:t>–</w:t>
      </w:r>
      <w:r w:rsidRPr="00821822">
        <w:rPr>
          <w:lang w:val="en-US"/>
        </w:rPr>
        <w:t xml:space="preserve"> </w:t>
      </w:r>
      <w:r>
        <w:rPr>
          <w:lang w:val="en-US"/>
        </w:rPr>
        <w:t>system)</w:t>
      </w:r>
    </w:p>
    <w:p w14:paraId="1B92CBC3" w14:textId="77777777" w:rsidR="00FB1EFD" w:rsidRDefault="00FB1EFD" w:rsidP="00FB1EFD">
      <w:pPr>
        <w:pStyle w:val="ListParagraph"/>
        <w:numPr>
          <w:ilvl w:val="1"/>
          <w:numId w:val="35"/>
        </w:numPr>
      </w:pPr>
      <w:r>
        <w:t>WasteProducer</w:t>
      </w:r>
      <w:r w:rsidRPr="00821822">
        <w:t xml:space="preserve"> – </w:t>
      </w:r>
      <w:r>
        <w:t>Affaldsproducent</w:t>
      </w:r>
    </w:p>
    <w:p w14:paraId="699FB0DC" w14:textId="77777777" w:rsidR="00FB1EFD" w:rsidRDefault="00FB1EFD" w:rsidP="00FB1EFD">
      <w:pPr>
        <w:pStyle w:val="ListParagraph"/>
        <w:numPr>
          <w:ilvl w:val="1"/>
          <w:numId w:val="35"/>
        </w:numPr>
      </w:pPr>
      <w:r>
        <w:t>WasteAmount – Affaldsmængde og målemetode</w:t>
      </w:r>
    </w:p>
    <w:p w14:paraId="2E50CA87" w14:textId="45065C2F" w:rsidR="00FB1EFD" w:rsidRDefault="00FB1EFD" w:rsidP="00FB1EFD">
      <w:pPr>
        <w:pStyle w:val="ListParagraph"/>
        <w:numPr>
          <w:ilvl w:val="1"/>
          <w:numId w:val="35"/>
        </w:numPr>
      </w:pPr>
      <w:r>
        <w:t xml:space="preserve">EAKcode – </w:t>
      </w:r>
      <w:r w:rsidR="00FD4430">
        <w:t>EAK-kode</w:t>
      </w:r>
      <w:r>
        <w:t xml:space="preserve"> (præcis én)</w:t>
      </w:r>
    </w:p>
    <w:p w14:paraId="6C767861" w14:textId="77777777" w:rsidR="00FB1EFD" w:rsidRDefault="00FB1EFD" w:rsidP="00FB1EFD">
      <w:pPr>
        <w:pStyle w:val="ListParagraph"/>
        <w:numPr>
          <w:ilvl w:val="1"/>
          <w:numId w:val="35"/>
        </w:numPr>
      </w:pPr>
      <w:r>
        <w:t>WasteInformation – Affaldsoplysninger</w:t>
      </w:r>
    </w:p>
    <w:p w14:paraId="17F50B31" w14:textId="77777777" w:rsidR="00FB1EFD" w:rsidRDefault="00FB1EFD" w:rsidP="00FB1EFD">
      <w:pPr>
        <w:pStyle w:val="ListParagraph"/>
        <w:numPr>
          <w:ilvl w:val="1"/>
          <w:numId w:val="35"/>
        </w:numPr>
      </w:pPr>
      <w:r>
        <w:t>TreatmentOfWaste – Affaldsbehandling</w:t>
      </w:r>
    </w:p>
    <w:p w14:paraId="2EBB0449" w14:textId="77777777" w:rsidR="00FB1EFD" w:rsidRDefault="00FB1EFD" w:rsidP="00FB1EFD">
      <w:pPr>
        <w:pStyle w:val="ListParagraph"/>
        <w:numPr>
          <w:ilvl w:val="1"/>
          <w:numId w:val="35"/>
        </w:numPr>
      </w:pPr>
      <w:r>
        <w:t>HandlingDate – Håndteringsdato</w:t>
      </w:r>
    </w:p>
    <w:p w14:paraId="263F41C7" w14:textId="3B33BA9F" w:rsidR="00686C54" w:rsidRDefault="00686C54" w:rsidP="00686C54">
      <w:pPr>
        <w:pStyle w:val="ListParagraph"/>
        <w:numPr>
          <w:ilvl w:val="1"/>
          <w:numId w:val="35"/>
        </w:numPr>
      </w:pPr>
      <w:r>
        <w:t xml:space="preserve">HazardousWasteTransporter – Virksomhedsoplysninger for transportør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0471A0B0" w14:textId="7021A903" w:rsidR="00686C54" w:rsidRDefault="00686C54" w:rsidP="00686C54">
      <w:pPr>
        <w:pStyle w:val="ListParagraph"/>
        <w:numPr>
          <w:ilvl w:val="1"/>
          <w:numId w:val="35"/>
        </w:numPr>
      </w:pPr>
      <w:r>
        <w:t xml:space="preserve">HazardousWasteDealerBroker – Virksomhedsoplysninger for forhandler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2A082146" w14:textId="77777777" w:rsidR="00BD00B4" w:rsidRDefault="00DD649D" w:rsidP="00BD00B4">
      <w:pPr>
        <w:keepNext/>
      </w:pPr>
      <w:r>
        <w:rPr>
          <w:noProof/>
          <w:lang w:eastAsia="da-DK"/>
        </w:rPr>
        <w:drawing>
          <wp:inline distT="0" distB="0" distL="0" distR="0" wp14:anchorId="145492E3" wp14:editId="6AD72CAF">
            <wp:extent cx="4970103" cy="55340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84815" cy="5550406"/>
                    </a:xfrm>
                    <a:prstGeom prst="rect">
                      <a:avLst/>
                    </a:prstGeom>
                  </pic:spPr>
                </pic:pic>
              </a:graphicData>
            </a:graphic>
          </wp:inline>
        </w:drawing>
      </w:r>
    </w:p>
    <w:p w14:paraId="42B5A8F9" w14:textId="1C084A11" w:rsidR="00F044AC" w:rsidRDefault="00BD00B4" w:rsidP="00A85667">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7</w:t>
      </w:r>
      <w:r w:rsidR="00366E0A">
        <w:rPr>
          <w:noProof/>
        </w:rPr>
        <w:fldChar w:fldCharType="end"/>
      </w:r>
      <w:r>
        <w:t>: ReceiverInput diagram</w:t>
      </w:r>
    </w:p>
    <w:p w14:paraId="4F2B476C" w14:textId="669E0EF8" w:rsidR="000F69E1" w:rsidRDefault="000F69E1" w:rsidP="000F69E1">
      <w:pPr>
        <w:pStyle w:val="Heading3"/>
      </w:pPr>
      <w:bookmarkStart w:id="21" w:name="_Toc133572806"/>
      <w:r>
        <w:lastRenderedPageBreak/>
        <w:t>E</w:t>
      </w:r>
      <w:r w:rsidR="007D5E85">
        <w:t>x</w:t>
      </w:r>
      <w:r>
        <w:t>portProduce</w:t>
      </w:r>
      <w:r w:rsidR="007D5E85">
        <w:t>r</w:t>
      </w:r>
      <w:r>
        <w:t>Input</w:t>
      </w:r>
      <w:bookmarkEnd w:id="21"/>
    </w:p>
    <w:p w14:paraId="666375CA" w14:textId="0C2D91F7" w:rsidR="000F69E1" w:rsidRDefault="000F69E1" w:rsidP="000F69E1">
      <w:r>
        <w:t>Skemaet for indberetningsrollen ”Eksport Producent” består af følgende elementer:</w:t>
      </w:r>
    </w:p>
    <w:p w14:paraId="10AAAE3D" w14:textId="77777777" w:rsidR="000F69E1" w:rsidRDefault="000F69E1" w:rsidP="000F69E1">
      <w:pPr>
        <w:pStyle w:val="ListParagraph"/>
        <w:numPr>
          <w:ilvl w:val="0"/>
          <w:numId w:val="36"/>
        </w:numPr>
      </w:pPr>
      <w:r>
        <w:t>Indberetningsår</w:t>
      </w:r>
    </w:p>
    <w:p w14:paraId="7EEB0431" w14:textId="77777777" w:rsidR="000F69E1" w:rsidRDefault="000F69E1" w:rsidP="000F69E1">
      <w:pPr>
        <w:pStyle w:val="ListParagraph"/>
        <w:numPr>
          <w:ilvl w:val="0"/>
          <w:numId w:val="36"/>
        </w:numPr>
      </w:pPr>
      <w:r>
        <w:t>P-nummer for indberetter – dette P-nummer skal tilhøre CVR nummeret i certifikatet. For ophørte produktionsenheder er der ingen CVR-nummer association.</w:t>
      </w:r>
    </w:p>
    <w:p w14:paraId="190CC82F" w14:textId="110AE92D" w:rsidR="000F69E1" w:rsidRDefault="000F69E1" w:rsidP="000F69E1">
      <w:pPr>
        <w:pStyle w:val="ListParagraph"/>
        <w:numPr>
          <w:ilvl w:val="0"/>
          <w:numId w:val="36"/>
        </w:numPr>
      </w:pPr>
      <w:r>
        <w:t>Eksport</w:t>
      </w:r>
      <w:r w:rsidR="00C806EB">
        <w:t xml:space="preserve"> Producent</w:t>
      </w:r>
      <w:r>
        <w:t xml:space="preserve"> indberetning (op til 200 stk. per kald)</w:t>
      </w:r>
      <w:r w:rsidRPr="00821822">
        <w:t xml:space="preserve"> </w:t>
      </w:r>
    </w:p>
    <w:p w14:paraId="1A687AA2" w14:textId="77777777" w:rsidR="000F69E1" w:rsidRDefault="000F69E1" w:rsidP="000F69E1">
      <w:pPr>
        <w:pStyle w:val="ListParagraph"/>
        <w:numPr>
          <w:ilvl w:val="1"/>
          <w:numId w:val="36"/>
        </w:numPr>
      </w:pPr>
      <w:r w:rsidRPr="00821822">
        <w:t xml:space="preserve">ReportOwnReference – </w:t>
      </w:r>
      <w:r>
        <w:t>O</w:t>
      </w:r>
      <w:r w:rsidRPr="00821822">
        <w:t>ption, unik</w:t>
      </w:r>
      <w:r>
        <w:t>t</w:t>
      </w:r>
      <w:r w:rsidRPr="00821822">
        <w:t xml:space="preserve"> id for indberetter p-nu</w:t>
      </w:r>
      <w:r>
        <w:t>mmeret</w:t>
      </w:r>
    </w:p>
    <w:p w14:paraId="35355E3C" w14:textId="77777777" w:rsidR="000F69E1" w:rsidRDefault="000F69E1" w:rsidP="000F69E1">
      <w:pPr>
        <w:pStyle w:val="ListParagraph"/>
        <w:numPr>
          <w:ilvl w:val="1"/>
          <w:numId w:val="35"/>
        </w:numPr>
        <w:rPr>
          <w:lang w:val="en-US"/>
        </w:rPr>
      </w:pPr>
      <w:r w:rsidRPr="00821822">
        <w:rPr>
          <w:lang w:val="en-US"/>
        </w:rPr>
        <w:t xml:space="preserve">ProducerResponsibilityId – </w:t>
      </w:r>
      <w:r>
        <w:rPr>
          <w:lang w:val="en-US"/>
        </w:rPr>
        <w:t>O</w:t>
      </w:r>
      <w:r w:rsidRPr="00821822">
        <w:rPr>
          <w:lang w:val="en-US"/>
        </w:rPr>
        <w:t xml:space="preserve">ption, producentansvarsid (DPA </w:t>
      </w:r>
      <w:r>
        <w:rPr>
          <w:lang w:val="en-US"/>
        </w:rPr>
        <w:t>–</w:t>
      </w:r>
      <w:r w:rsidRPr="00821822">
        <w:rPr>
          <w:lang w:val="en-US"/>
        </w:rPr>
        <w:t xml:space="preserve"> </w:t>
      </w:r>
      <w:r>
        <w:rPr>
          <w:lang w:val="en-US"/>
        </w:rPr>
        <w:t>system)</w:t>
      </w:r>
    </w:p>
    <w:p w14:paraId="5B6D0547" w14:textId="77777777" w:rsidR="000F69E1" w:rsidRDefault="000F69E1" w:rsidP="000F69E1">
      <w:pPr>
        <w:pStyle w:val="ListParagraph"/>
        <w:numPr>
          <w:ilvl w:val="1"/>
          <w:numId w:val="35"/>
        </w:numPr>
      </w:pPr>
      <w:r w:rsidRPr="00821822">
        <w:t xml:space="preserve">InternationalLocation – </w:t>
      </w:r>
      <w:r>
        <w:t>A</w:t>
      </w:r>
      <w:r w:rsidRPr="00821822">
        <w:t>dressen på den v</w:t>
      </w:r>
      <w:r>
        <w:t>irksomhed affaldet eksporteres til</w:t>
      </w:r>
    </w:p>
    <w:p w14:paraId="00705AB3" w14:textId="77777777" w:rsidR="000F69E1" w:rsidRDefault="000F69E1" w:rsidP="000F69E1">
      <w:pPr>
        <w:pStyle w:val="ListParagraph"/>
        <w:numPr>
          <w:ilvl w:val="1"/>
          <w:numId w:val="35"/>
        </w:numPr>
      </w:pPr>
      <w:r>
        <w:t>WasteAmount – Affaldsmængde og målemetode</w:t>
      </w:r>
    </w:p>
    <w:p w14:paraId="715439B3" w14:textId="6BD5E211" w:rsidR="000F69E1" w:rsidRDefault="000F69E1" w:rsidP="000F69E1">
      <w:pPr>
        <w:pStyle w:val="ListParagraph"/>
        <w:numPr>
          <w:ilvl w:val="1"/>
          <w:numId w:val="35"/>
        </w:numPr>
      </w:pPr>
      <w:r>
        <w:t xml:space="preserve">EAKcode – Op til 10 </w:t>
      </w:r>
      <w:r w:rsidR="00FD4430">
        <w:t>EAK-koder</w:t>
      </w:r>
    </w:p>
    <w:p w14:paraId="47367C78" w14:textId="6E015830" w:rsidR="000F69E1" w:rsidRDefault="000F69E1" w:rsidP="000F69E1">
      <w:pPr>
        <w:pStyle w:val="ListParagraph"/>
        <w:numPr>
          <w:ilvl w:val="1"/>
          <w:numId w:val="35"/>
        </w:numPr>
      </w:pPr>
      <w:r>
        <w:t xml:space="preserve">InternationalWasteInformation – Affaldsoplysninger for affaldet der eksporteres. </w:t>
      </w:r>
      <w:r>
        <w:rPr>
          <w:b/>
          <w:bCs/>
        </w:rPr>
        <w:t>Bemærk:</w:t>
      </w:r>
      <w:r>
        <w:t xml:space="preserve"> netop en af Basel eller </w:t>
      </w:r>
      <w:r w:rsidR="00FD4430">
        <w:t>OECD-koder</w:t>
      </w:r>
      <w:r>
        <w:t xml:space="preserve"> skal angives.</w:t>
      </w:r>
    </w:p>
    <w:p w14:paraId="1051D0F4" w14:textId="77777777" w:rsidR="000F69E1" w:rsidRDefault="000F69E1" w:rsidP="000F69E1">
      <w:pPr>
        <w:pStyle w:val="ListParagraph"/>
        <w:numPr>
          <w:ilvl w:val="1"/>
          <w:numId w:val="35"/>
        </w:numPr>
      </w:pPr>
      <w:r>
        <w:t>TreatmentOfWaste – Affaldsbehandling</w:t>
      </w:r>
    </w:p>
    <w:p w14:paraId="2DC9CD73" w14:textId="77777777" w:rsidR="000F69E1" w:rsidRDefault="000F69E1" w:rsidP="000F69E1">
      <w:pPr>
        <w:pStyle w:val="ListParagraph"/>
        <w:numPr>
          <w:ilvl w:val="1"/>
          <w:numId w:val="35"/>
        </w:numPr>
      </w:pPr>
      <w:r>
        <w:t>HandlingDate – Håndteringsdato</w:t>
      </w:r>
    </w:p>
    <w:p w14:paraId="19A79CAB" w14:textId="25C374C2" w:rsidR="00686C54" w:rsidRDefault="00686C54" w:rsidP="00686C54">
      <w:pPr>
        <w:pStyle w:val="ListParagraph"/>
        <w:numPr>
          <w:ilvl w:val="1"/>
          <w:numId w:val="35"/>
        </w:numPr>
      </w:pPr>
      <w:r>
        <w:t xml:space="preserve">HazardousWasteTransporter – Virksomhedsoplysninger for transportør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4E3201C5" w14:textId="7B507B0B" w:rsidR="00686C54" w:rsidRDefault="00686C54" w:rsidP="00686C54">
      <w:pPr>
        <w:pStyle w:val="ListParagraph"/>
        <w:numPr>
          <w:ilvl w:val="1"/>
          <w:numId w:val="35"/>
        </w:numPr>
      </w:pPr>
      <w:r>
        <w:t xml:space="preserve">HazardousWasteDealerBroker – Virksomhedsoplysninger for forhandler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6F7ABE80" w14:textId="77777777" w:rsidR="00686C54" w:rsidRDefault="00686C54" w:rsidP="00686C54">
      <w:pPr>
        <w:pStyle w:val="ListParagraph"/>
        <w:numPr>
          <w:ilvl w:val="1"/>
          <w:numId w:val="35"/>
        </w:numPr>
      </w:pPr>
      <w:r>
        <w:t xml:space="preserve">FinalWasteTreatment – Reel slutbehandling af affald. Se </w:t>
      </w:r>
      <w:hyperlink w:anchor="_Reel_slutbehandling" w:history="1">
        <w:r w:rsidRPr="00A233BA">
          <w:rPr>
            <w:rStyle w:val="Hyperlink"/>
          </w:rPr>
          <w:t>Reel slutbehandling</w:t>
        </w:r>
      </w:hyperlink>
    </w:p>
    <w:p w14:paraId="7884B976" w14:textId="77777777" w:rsidR="000210DF" w:rsidRDefault="00EF060C" w:rsidP="000210DF">
      <w:pPr>
        <w:keepNext/>
      </w:pPr>
      <w:r>
        <w:rPr>
          <w:noProof/>
          <w:lang w:eastAsia="da-DK"/>
        </w:rPr>
        <w:drawing>
          <wp:inline distT="0" distB="0" distL="0" distR="0" wp14:anchorId="69F62A64" wp14:editId="14704B1F">
            <wp:extent cx="4590644" cy="520700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4990" cy="5234615"/>
                    </a:xfrm>
                    <a:prstGeom prst="rect">
                      <a:avLst/>
                    </a:prstGeom>
                    <a:ln>
                      <a:solidFill>
                        <a:schemeClr val="accent1"/>
                      </a:solidFill>
                    </a:ln>
                  </pic:spPr>
                </pic:pic>
              </a:graphicData>
            </a:graphic>
          </wp:inline>
        </w:drawing>
      </w:r>
    </w:p>
    <w:p w14:paraId="7F237FFA" w14:textId="6279281A" w:rsidR="00F044AC" w:rsidRDefault="000210DF" w:rsidP="00A85667">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8</w:t>
      </w:r>
      <w:r w:rsidR="00366E0A">
        <w:rPr>
          <w:noProof/>
        </w:rPr>
        <w:fldChar w:fldCharType="end"/>
      </w:r>
      <w:r>
        <w:t>: ExportProducerInput diagram</w:t>
      </w:r>
    </w:p>
    <w:p w14:paraId="24FFE8F1" w14:textId="77777777" w:rsidR="003E2954" w:rsidRDefault="003E2954" w:rsidP="003E2954">
      <w:pPr>
        <w:pStyle w:val="Heading3"/>
      </w:pPr>
      <w:bookmarkStart w:id="22" w:name="_Toc133572807"/>
      <w:r>
        <w:lastRenderedPageBreak/>
        <w:t>BuilderInput</w:t>
      </w:r>
      <w:bookmarkEnd w:id="22"/>
    </w:p>
    <w:p w14:paraId="29E3C7E0" w14:textId="34B06C2F" w:rsidR="003E2954" w:rsidRDefault="003E2954" w:rsidP="003E2954">
      <w:r>
        <w:t>Skemaet for indberetningsrollen ”</w:t>
      </w:r>
      <w:r w:rsidR="00760EE7">
        <w:t>Bygherre</w:t>
      </w:r>
      <w:r>
        <w:t>” består af følgende elementer:</w:t>
      </w:r>
    </w:p>
    <w:p w14:paraId="2277B445" w14:textId="77777777" w:rsidR="003E2954" w:rsidRDefault="003E2954" w:rsidP="003E2954">
      <w:pPr>
        <w:pStyle w:val="ListParagraph"/>
        <w:numPr>
          <w:ilvl w:val="0"/>
          <w:numId w:val="36"/>
        </w:numPr>
      </w:pPr>
      <w:r>
        <w:t>Indberetningsår</w:t>
      </w:r>
    </w:p>
    <w:p w14:paraId="654B7103" w14:textId="77777777" w:rsidR="003E2954" w:rsidRDefault="003E2954" w:rsidP="003E2954">
      <w:pPr>
        <w:pStyle w:val="ListParagraph"/>
        <w:numPr>
          <w:ilvl w:val="0"/>
          <w:numId w:val="36"/>
        </w:numPr>
      </w:pPr>
      <w:r>
        <w:t>P-nummer for indberetter – dette P-nummer skal tilhøre CVR nummeret i certifikatet. For ophørte produktionsenheder er der ingen CVR-nummer association.</w:t>
      </w:r>
    </w:p>
    <w:p w14:paraId="1A3B77E7" w14:textId="6A6C58E8" w:rsidR="003E2954" w:rsidRDefault="00760EE7" w:rsidP="003E2954">
      <w:pPr>
        <w:pStyle w:val="ListParagraph"/>
        <w:numPr>
          <w:ilvl w:val="0"/>
          <w:numId w:val="36"/>
        </w:numPr>
      </w:pPr>
      <w:r>
        <w:t>Bygherre</w:t>
      </w:r>
      <w:r w:rsidR="003E2954">
        <w:t xml:space="preserve"> indberetning (op til 200 stk. per kald)</w:t>
      </w:r>
      <w:r w:rsidR="003E2954" w:rsidRPr="00821822">
        <w:t xml:space="preserve"> </w:t>
      </w:r>
    </w:p>
    <w:p w14:paraId="76739D66" w14:textId="77777777" w:rsidR="003E2954" w:rsidRDefault="003E2954" w:rsidP="003E2954">
      <w:pPr>
        <w:pStyle w:val="ListParagraph"/>
        <w:numPr>
          <w:ilvl w:val="1"/>
          <w:numId w:val="36"/>
        </w:numPr>
      </w:pPr>
      <w:r w:rsidRPr="00821822">
        <w:t xml:space="preserve">ReportOwnReference – </w:t>
      </w:r>
      <w:r>
        <w:t>O</w:t>
      </w:r>
      <w:r w:rsidRPr="00821822">
        <w:t>ption, unik</w:t>
      </w:r>
      <w:r>
        <w:t>t</w:t>
      </w:r>
      <w:r w:rsidRPr="00821822">
        <w:t xml:space="preserve"> id for indberetter p-nu</w:t>
      </w:r>
      <w:r>
        <w:t>mmeret</w:t>
      </w:r>
    </w:p>
    <w:p w14:paraId="4C6A5301" w14:textId="77777777" w:rsidR="003E2954" w:rsidRDefault="003E2954" w:rsidP="003E2954">
      <w:pPr>
        <w:pStyle w:val="ListParagraph"/>
        <w:numPr>
          <w:ilvl w:val="1"/>
          <w:numId w:val="35"/>
        </w:numPr>
        <w:rPr>
          <w:lang w:val="en-US"/>
        </w:rPr>
      </w:pPr>
      <w:r w:rsidRPr="00821822">
        <w:rPr>
          <w:lang w:val="en-US"/>
        </w:rPr>
        <w:t xml:space="preserve">ProducerResponsibilityId – </w:t>
      </w:r>
      <w:r>
        <w:rPr>
          <w:lang w:val="en-US"/>
        </w:rPr>
        <w:t>O</w:t>
      </w:r>
      <w:r w:rsidRPr="00821822">
        <w:rPr>
          <w:lang w:val="en-US"/>
        </w:rPr>
        <w:t xml:space="preserve">ption, producentansvarsid (DPA </w:t>
      </w:r>
      <w:r>
        <w:rPr>
          <w:lang w:val="en-US"/>
        </w:rPr>
        <w:t>–</w:t>
      </w:r>
      <w:r w:rsidRPr="00821822">
        <w:rPr>
          <w:lang w:val="en-US"/>
        </w:rPr>
        <w:t xml:space="preserve"> </w:t>
      </w:r>
      <w:r>
        <w:rPr>
          <w:lang w:val="en-US"/>
        </w:rPr>
        <w:t>system)</w:t>
      </w:r>
    </w:p>
    <w:p w14:paraId="25FF3E6F" w14:textId="77777777" w:rsidR="003E2954" w:rsidRDefault="003E2954" w:rsidP="003E2954">
      <w:pPr>
        <w:pStyle w:val="ListParagraph"/>
        <w:numPr>
          <w:ilvl w:val="1"/>
          <w:numId w:val="35"/>
        </w:numPr>
      </w:pPr>
      <w:r>
        <w:t>WasteProducer</w:t>
      </w:r>
      <w:r w:rsidRPr="00821822">
        <w:t xml:space="preserve"> – </w:t>
      </w:r>
      <w:r>
        <w:t>Affaldsproducent</w:t>
      </w:r>
    </w:p>
    <w:p w14:paraId="4C0ADF79" w14:textId="77777777" w:rsidR="003E2954" w:rsidRDefault="003E2954" w:rsidP="003E2954">
      <w:pPr>
        <w:pStyle w:val="ListParagraph"/>
        <w:numPr>
          <w:ilvl w:val="1"/>
          <w:numId w:val="35"/>
        </w:numPr>
      </w:pPr>
      <w:r>
        <w:t>WasteAmount – Affaldsmængde og målemetode</w:t>
      </w:r>
    </w:p>
    <w:p w14:paraId="582BF2CE" w14:textId="75516FB3" w:rsidR="003E2954" w:rsidRDefault="003E2954" w:rsidP="003E2954">
      <w:pPr>
        <w:pStyle w:val="ListParagraph"/>
        <w:numPr>
          <w:ilvl w:val="1"/>
          <w:numId w:val="35"/>
        </w:numPr>
      </w:pPr>
      <w:r>
        <w:t xml:space="preserve">EAKcode – </w:t>
      </w:r>
      <w:r w:rsidR="00FD4430">
        <w:t>EAK-kode</w:t>
      </w:r>
      <w:r>
        <w:t xml:space="preserve"> (præcis én)</w:t>
      </w:r>
    </w:p>
    <w:p w14:paraId="290EBE7A" w14:textId="77777777" w:rsidR="003E2954" w:rsidRDefault="003E2954" w:rsidP="003E2954">
      <w:pPr>
        <w:pStyle w:val="ListParagraph"/>
        <w:numPr>
          <w:ilvl w:val="1"/>
          <w:numId w:val="35"/>
        </w:numPr>
      </w:pPr>
      <w:r>
        <w:t>WasteInformation – Affaldsoplysninger</w:t>
      </w:r>
    </w:p>
    <w:p w14:paraId="35AE088A" w14:textId="77777777" w:rsidR="003E2954" w:rsidRDefault="003E2954" w:rsidP="003E2954">
      <w:pPr>
        <w:pStyle w:val="ListParagraph"/>
        <w:numPr>
          <w:ilvl w:val="1"/>
          <w:numId w:val="35"/>
        </w:numPr>
      </w:pPr>
      <w:r>
        <w:t>TreatmentOfWaste – Affaldsbehandling</w:t>
      </w:r>
    </w:p>
    <w:p w14:paraId="708A7524" w14:textId="4683856D" w:rsidR="003E2954" w:rsidRDefault="00760EE7" w:rsidP="003E2954">
      <w:pPr>
        <w:pStyle w:val="ListParagraph"/>
        <w:numPr>
          <w:ilvl w:val="1"/>
          <w:numId w:val="35"/>
        </w:numPr>
      </w:pPr>
      <w:r>
        <w:t>Location</w:t>
      </w:r>
      <w:r w:rsidR="003E2954">
        <w:t xml:space="preserve"> </w:t>
      </w:r>
      <w:r>
        <w:t>–</w:t>
      </w:r>
      <w:r w:rsidR="003E2954">
        <w:t xml:space="preserve"> </w:t>
      </w:r>
      <w:r w:rsidR="00B9365A">
        <w:t>Kommunekode for anlægsarbejdspladsen hvor affaldet benyttes</w:t>
      </w:r>
    </w:p>
    <w:p w14:paraId="0ABCCC35" w14:textId="77777777" w:rsidR="003E2954" w:rsidRDefault="003E2954" w:rsidP="003E2954">
      <w:pPr>
        <w:pStyle w:val="ListParagraph"/>
        <w:numPr>
          <w:ilvl w:val="1"/>
          <w:numId w:val="35"/>
        </w:numPr>
      </w:pPr>
      <w:r>
        <w:t>HandlingDate – Håndteringsdato</w:t>
      </w:r>
    </w:p>
    <w:p w14:paraId="0F54D3E9" w14:textId="2B653B94" w:rsidR="00686C54" w:rsidRDefault="00686C54" w:rsidP="00686C54">
      <w:pPr>
        <w:pStyle w:val="ListParagraph"/>
        <w:numPr>
          <w:ilvl w:val="1"/>
          <w:numId w:val="35"/>
        </w:numPr>
      </w:pPr>
      <w:r>
        <w:t xml:space="preserve">HazardousWasteTransporter – Virksomhedsoplysninger for transportør af farligt affald. Se </w:t>
      </w:r>
      <w:hyperlink w:anchor="_Farlig_Affald" w:history="1">
        <w:r w:rsidRPr="000E2412">
          <w:rPr>
            <w:rStyle w:val="Hyperlink"/>
          </w:rPr>
          <w:t>F</w:t>
        </w:r>
        <w:r w:rsidR="00690732">
          <w:rPr>
            <w:rStyle w:val="Hyperlink"/>
          </w:rPr>
          <w:t xml:space="preserve">arligt </w:t>
        </w:r>
        <w:r w:rsidRPr="000E2412">
          <w:rPr>
            <w:rStyle w:val="Hyperlink"/>
          </w:rPr>
          <w:t>Affald</w:t>
        </w:r>
      </w:hyperlink>
    </w:p>
    <w:p w14:paraId="44525827" w14:textId="77777777" w:rsidR="00686C54" w:rsidRDefault="00686C54" w:rsidP="00686C54">
      <w:pPr>
        <w:pStyle w:val="ListParagraph"/>
        <w:numPr>
          <w:ilvl w:val="1"/>
          <w:numId w:val="35"/>
        </w:numPr>
      </w:pPr>
      <w:r>
        <w:t xml:space="preserve">HazardousWasteDealerBroker – Virksomhedsoplysninger for forhandler af farligt affald. Se </w:t>
      </w:r>
      <w:hyperlink w:anchor="_Farlig_Affald" w:history="1">
        <w:r w:rsidRPr="000E2412">
          <w:rPr>
            <w:rStyle w:val="Hyperlink"/>
          </w:rPr>
          <w:t>Farlig Affald</w:t>
        </w:r>
      </w:hyperlink>
    </w:p>
    <w:p w14:paraId="57E11A25" w14:textId="77777777" w:rsidR="001D5C70" w:rsidRDefault="004D544D" w:rsidP="001D5C70">
      <w:pPr>
        <w:keepNext/>
      </w:pPr>
      <w:r>
        <w:rPr>
          <w:noProof/>
          <w:lang w:eastAsia="da-DK"/>
        </w:rPr>
        <w:drawing>
          <wp:inline distT="0" distB="0" distL="0" distR="0" wp14:anchorId="5123EB96" wp14:editId="46DB51F4">
            <wp:extent cx="4420503" cy="541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41796" cy="5436261"/>
                    </a:xfrm>
                    <a:prstGeom prst="rect">
                      <a:avLst/>
                    </a:prstGeom>
                  </pic:spPr>
                </pic:pic>
              </a:graphicData>
            </a:graphic>
          </wp:inline>
        </w:drawing>
      </w:r>
    </w:p>
    <w:p w14:paraId="1A1B90C0" w14:textId="72017430" w:rsidR="00C1001A" w:rsidRDefault="001D5C70" w:rsidP="00A85667">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9</w:t>
      </w:r>
      <w:r w:rsidR="00366E0A">
        <w:rPr>
          <w:noProof/>
        </w:rPr>
        <w:fldChar w:fldCharType="end"/>
      </w:r>
      <w:r>
        <w:t>: BuilderInput diagram</w:t>
      </w:r>
    </w:p>
    <w:p w14:paraId="40E83127" w14:textId="77777777" w:rsidR="003E2954" w:rsidRDefault="00C1001A" w:rsidP="00C1001A">
      <w:pPr>
        <w:pStyle w:val="Heading2"/>
      </w:pPr>
      <w:bookmarkStart w:id="23" w:name="_Toc133572808"/>
      <w:r>
        <w:lastRenderedPageBreak/>
        <w:t>Miljøer</w:t>
      </w:r>
      <w:bookmarkEnd w:id="23"/>
    </w:p>
    <w:p w14:paraId="7C7ABBFC" w14:textId="5C4FCFCF" w:rsidR="00C1001A" w:rsidRDefault="00C1001A" w:rsidP="00C1001A">
      <w:r>
        <w:t>Affaldsdatasystemet har et Uddannelses</w:t>
      </w:r>
      <w:r w:rsidR="0050475C">
        <w:t>miljø</w:t>
      </w:r>
      <w:r>
        <w:t xml:space="preserve"> (UDD) og et Produktions</w:t>
      </w:r>
      <w:r w:rsidR="0050475C">
        <w:t>miljø</w:t>
      </w:r>
      <w:r>
        <w:t xml:space="preserve"> (PROD).</w:t>
      </w:r>
    </w:p>
    <w:p w14:paraId="742F5766" w14:textId="5E397506" w:rsidR="00C1001A" w:rsidRDefault="00C1001A" w:rsidP="00C1001A">
      <w:r>
        <w:t xml:space="preserve">PROD er affaldsdatasystemet produktionsmiljøet. Uddannelsesmiljøet skal benyttes til test og </w:t>
      </w:r>
      <w:r w:rsidR="00ED01FE">
        <w:t>kvalitetssikring</w:t>
      </w:r>
      <w:r>
        <w:t xml:space="preserve"> af serviceaftagers integration med affaldsdatasystemet.</w:t>
      </w:r>
    </w:p>
    <w:p w14:paraId="42B31A92" w14:textId="3578305A" w:rsidR="00ED01FE" w:rsidRDefault="00C1001A" w:rsidP="00C1001A">
      <w:r>
        <w:t>Sti til web service mv. i de 2 miljøer er angivet i følgende tabeller:</w:t>
      </w:r>
    </w:p>
    <w:p w14:paraId="5EE3B30D" w14:textId="77777777" w:rsidR="00ED01FE" w:rsidRDefault="00ED01FE" w:rsidP="00C1001A"/>
    <w:tbl>
      <w:tblPr>
        <w:tblStyle w:val="GridTable4"/>
        <w:tblW w:w="0" w:type="auto"/>
        <w:tblLook w:val="04A0" w:firstRow="1" w:lastRow="0" w:firstColumn="1" w:lastColumn="0" w:noHBand="0" w:noVBand="1"/>
      </w:tblPr>
      <w:tblGrid>
        <w:gridCol w:w="3617"/>
        <w:gridCol w:w="4558"/>
      </w:tblGrid>
      <w:tr w:rsidR="00ED01FE" w14:paraId="0F60AB6A" w14:textId="77777777" w:rsidTr="002A0FC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671FA4E0" w14:textId="704BBA57" w:rsidR="00ED01FE" w:rsidRDefault="00ED01FE" w:rsidP="00C1001A">
            <w:r>
              <w:t>Uddannelsesmiljø</w:t>
            </w:r>
          </w:p>
        </w:tc>
        <w:tc>
          <w:tcPr>
            <w:tcW w:w="4558" w:type="dxa"/>
          </w:tcPr>
          <w:p w14:paraId="44050369" w14:textId="5924AF8E" w:rsidR="00ED01FE" w:rsidRDefault="00ED01FE" w:rsidP="00C1001A">
            <w:pPr>
              <w:cnfStyle w:val="100000000000" w:firstRow="1" w:lastRow="0" w:firstColumn="0" w:lastColumn="0" w:oddVBand="0" w:evenVBand="0" w:oddHBand="0" w:evenHBand="0" w:firstRowFirstColumn="0" w:firstRowLastColumn="0" w:lastRowFirstColumn="0" w:lastRowLastColumn="0"/>
            </w:pPr>
            <w:r>
              <w:t>URL</w:t>
            </w:r>
          </w:p>
        </w:tc>
      </w:tr>
      <w:tr w:rsidR="00ED01FE" w14:paraId="48A6E844" w14:textId="77777777" w:rsidTr="002A0FC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0A9CB3F0" w14:textId="09828FB7" w:rsidR="00ED01FE" w:rsidRDefault="00ED01FE" w:rsidP="00C1001A">
            <w:r>
              <w:t>Web service</w:t>
            </w:r>
          </w:p>
        </w:tc>
        <w:tc>
          <w:tcPr>
            <w:tcW w:w="4558" w:type="dxa"/>
          </w:tcPr>
          <w:p w14:paraId="38AFBB08" w14:textId="39D08F8C" w:rsidR="00ED01FE" w:rsidRDefault="00366E0A" w:rsidP="00C1001A">
            <w:pPr>
              <w:cnfStyle w:val="000000100000" w:firstRow="0" w:lastRow="0" w:firstColumn="0" w:lastColumn="0" w:oddVBand="0" w:evenVBand="0" w:oddHBand="1" w:evenHBand="0" w:firstRowFirstColumn="0" w:firstRowLastColumn="0" w:lastRowFirstColumn="0" w:lastRowLastColumn="0"/>
            </w:pPr>
            <w:hyperlink r:id="rId48" w:history="1">
              <w:r w:rsidR="00125C46" w:rsidRPr="00C66C3D">
                <w:rPr>
                  <w:rStyle w:val="Hyperlink"/>
                </w:rPr>
                <w:t>https://udd.ws.ads.mst.dk/ReportSubmitService.svc</w:t>
              </w:r>
            </w:hyperlink>
          </w:p>
        </w:tc>
      </w:tr>
      <w:tr w:rsidR="00ED01FE" w14:paraId="4F08E99C" w14:textId="77777777" w:rsidTr="002A0FC3">
        <w:trPr>
          <w:trHeight w:val="292"/>
        </w:trPr>
        <w:tc>
          <w:tcPr>
            <w:cnfStyle w:val="001000000000" w:firstRow="0" w:lastRow="0" w:firstColumn="1" w:lastColumn="0" w:oddVBand="0" w:evenVBand="0" w:oddHBand="0" w:evenHBand="0" w:firstRowFirstColumn="0" w:firstRowLastColumn="0" w:lastRowFirstColumn="0" w:lastRowLastColumn="0"/>
            <w:tcW w:w="3617" w:type="dxa"/>
          </w:tcPr>
          <w:p w14:paraId="462941AF" w14:textId="4760A3A3" w:rsidR="00ED01FE" w:rsidRDefault="00ED01FE" w:rsidP="00C1001A">
            <w:r>
              <w:t>Web service description</w:t>
            </w:r>
          </w:p>
        </w:tc>
        <w:tc>
          <w:tcPr>
            <w:tcW w:w="4558" w:type="dxa"/>
          </w:tcPr>
          <w:p w14:paraId="37C9AD44" w14:textId="42165C39" w:rsidR="00ED01FE" w:rsidRDefault="00366E0A" w:rsidP="00C1001A">
            <w:pPr>
              <w:cnfStyle w:val="000000000000" w:firstRow="0" w:lastRow="0" w:firstColumn="0" w:lastColumn="0" w:oddVBand="0" w:evenVBand="0" w:oddHBand="0" w:evenHBand="0" w:firstRowFirstColumn="0" w:firstRowLastColumn="0" w:lastRowFirstColumn="0" w:lastRowLastColumn="0"/>
            </w:pPr>
            <w:hyperlink r:id="rId49" w:history="1">
              <w:r w:rsidR="00ED01FE" w:rsidRPr="00B67954">
                <w:rPr>
                  <w:rStyle w:val="Hyperlink"/>
                </w:rPr>
                <w:t>https://udd.ws.ads.mst.dk/AdsReporting.wsdl</w:t>
              </w:r>
            </w:hyperlink>
            <w:r w:rsidR="00ED01FE">
              <w:t xml:space="preserve"> </w:t>
            </w:r>
          </w:p>
        </w:tc>
      </w:tr>
      <w:tr w:rsidR="00ED01FE" w14:paraId="6DD4A5BD" w14:textId="77777777" w:rsidTr="002A0FC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23F6F2B2" w14:textId="7593D341" w:rsidR="00ED01FE" w:rsidRDefault="00ED01FE" w:rsidP="00C1001A">
            <w:r>
              <w:t>Affaldsdatasystemets hjemmeside</w:t>
            </w:r>
          </w:p>
        </w:tc>
        <w:tc>
          <w:tcPr>
            <w:tcW w:w="4558" w:type="dxa"/>
          </w:tcPr>
          <w:p w14:paraId="53C95527" w14:textId="6EDCC288" w:rsidR="00ED01FE" w:rsidRDefault="00366E0A" w:rsidP="00C1001A">
            <w:pPr>
              <w:cnfStyle w:val="000000100000" w:firstRow="0" w:lastRow="0" w:firstColumn="0" w:lastColumn="0" w:oddVBand="0" w:evenVBand="0" w:oddHBand="1" w:evenHBand="0" w:firstRowFirstColumn="0" w:firstRowLastColumn="0" w:lastRowFirstColumn="0" w:lastRowLastColumn="0"/>
            </w:pPr>
            <w:hyperlink r:id="rId50" w:history="1">
              <w:r w:rsidR="00ED01FE" w:rsidRPr="00B67954">
                <w:rPr>
                  <w:rStyle w:val="Hyperlink"/>
                </w:rPr>
                <w:t>https://udd.ads.mst.dk/</w:t>
              </w:r>
            </w:hyperlink>
            <w:r w:rsidR="00ED01FE">
              <w:t xml:space="preserve"> </w:t>
            </w:r>
          </w:p>
        </w:tc>
      </w:tr>
      <w:tr w:rsidR="00ED01FE" w14:paraId="0959FD56" w14:textId="77777777" w:rsidTr="002A0FC3">
        <w:trPr>
          <w:trHeight w:val="292"/>
        </w:trPr>
        <w:tc>
          <w:tcPr>
            <w:cnfStyle w:val="001000000000" w:firstRow="0" w:lastRow="0" w:firstColumn="1" w:lastColumn="0" w:oddVBand="0" w:evenVBand="0" w:oddHBand="0" w:evenHBand="0" w:firstRowFirstColumn="0" w:firstRowLastColumn="0" w:lastRowFirstColumn="0" w:lastRowLastColumn="0"/>
            <w:tcW w:w="3617" w:type="dxa"/>
          </w:tcPr>
          <w:p w14:paraId="11E72512" w14:textId="4D2E2D43" w:rsidR="00ED01FE" w:rsidRDefault="00ED01FE" w:rsidP="00C1001A">
            <w:r>
              <w:t>Placering af skemaer</w:t>
            </w:r>
          </w:p>
        </w:tc>
        <w:tc>
          <w:tcPr>
            <w:tcW w:w="4558" w:type="dxa"/>
          </w:tcPr>
          <w:p w14:paraId="6B85DC1C" w14:textId="261FD4B8" w:rsidR="00ED01FE" w:rsidRDefault="00366E0A" w:rsidP="00C1001A">
            <w:pPr>
              <w:cnfStyle w:val="000000000000" w:firstRow="0" w:lastRow="0" w:firstColumn="0" w:lastColumn="0" w:oddVBand="0" w:evenVBand="0" w:oddHBand="0" w:evenHBand="0" w:firstRowFirstColumn="0" w:firstRowLastColumn="0" w:lastRowFirstColumn="0" w:lastRowLastColumn="0"/>
            </w:pPr>
            <w:hyperlink r:id="rId51" w:history="1">
              <w:r w:rsidR="00ED01FE" w:rsidRPr="00B67954">
                <w:rPr>
                  <w:rStyle w:val="Hyperlink"/>
                </w:rPr>
                <w:t>https://udd.ws.ads.mst.dk/schemas/</w:t>
              </w:r>
            </w:hyperlink>
            <w:r w:rsidR="00ED01FE">
              <w:t xml:space="preserve"> </w:t>
            </w:r>
          </w:p>
        </w:tc>
      </w:tr>
      <w:tr w:rsidR="00ED01FE" w14:paraId="23E17DD7" w14:textId="77777777" w:rsidTr="002A0FC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17" w:type="dxa"/>
          </w:tcPr>
          <w:p w14:paraId="5C5873BA" w14:textId="474A8D65" w:rsidR="00ED01FE" w:rsidRDefault="00ED01FE" w:rsidP="00C1001A">
            <w:r>
              <w:t>Certifikat</w:t>
            </w:r>
          </w:p>
        </w:tc>
        <w:tc>
          <w:tcPr>
            <w:tcW w:w="4558" w:type="dxa"/>
          </w:tcPr>
          <w:p w14:paraId="0E04D264" w14:textId="23481712" w:rsidR="00ED01FE" w:rsidRDefault="00ED01FE" w:rsidP="00C1001A">
            <w:pPr>
              <w:cnfStyle w:val="000000100000" w:firstRow="0" w:lastRow="0" w:firstColumn="0" w:lastColumn="0" w:oddVBand="0" w:evenVBand="0" w:oddHBand="1" w:evenHBand="0" w:firstRowFirstColumn="0" w:firstRowLastColumn="0" w:lastRowFirstColumn="0" w:lastRowLastColumn="0"/>
            </w:pPr>
            <w:r>
              <w:t>OCES</w:t>
            </w:r>
            <w:r w:rsidR="00DA7031">
              <w:t xml:space="preserve">3 </w:t>
            </w:r>
            <w:r w:rsidR="00C45F22">
              <w:t>system</w:t>
            </w:r>
            <w:r>
              <w:t>certifikat.</w:t>
            </w:r>
          </w:p>
          <w:p w14:paraId="6FA40826" w14:textId="77777777" w:rsidR="00ED01FE" w:rsidRDefault="00ED01FE" w:rsidP="00C1001A">
            <w:pPr>
              <w:cnfStyle w:val="000000100000" w:firstRow="0" w:lastRow="0" w:firstColumn="0" w:lastColumn="0" w:oddVBand="0" w:evenVBand="0" w:oddHBand="1" w:evenHBand="0" w:firstRowFirstColumn="0" w:firstRowLastColumn="0" w:lastRowFirstColumn="0" w:lastRowLastColumn="0"/>
            </w:pPr>
            <w:r>
              <w:t>Udsteder skal være:</w:t>
            </w:r>
          </w:p>
          <w:p w14:paraId="485C9C35" w14:textId="77CA3A76" w:rsidR="00ED01FE" w:rsidRDefault="00AC2331" w:rsidP="00ED01F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AC2331">
              <w:t>Den Danske Stat OCES udstedende-CA 1</w:t>
            </w:r>
          </w:p>
        </w:tc>
      </w:tr>
    </w:tbl>
    <w:p w14:paraId="17195E49" w14:textId="77777777" w:rsidR="00ED01FE" w:rsidRDefault="00ED01FE" w:rsidP="00C1001A"/>
    <w:tbl>
      <w:tblPr>
        <w:tblStyle w:val="GridTable4"/>
        <w:tblW w:w="0" w:type="auto"/>
        <w:tblLook w:val="04A0" w:firstRow="1" w:lastRow="0" w:firstColumn="1" w:lastColumn="0" w:noHBand="0" w:noVBand="1"/>
      </w:tblPr>
      <w:tblGrid>
        <w:gridCol w:w="3555"/>
        <w:gridCol w:w="4569"/>
      </w:tblGrid>
      <w:tr w:rsidR="002A0FC3" w14:paraId="7ED0E460" w14:textId="77777777" w:rsidTr="00524A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4342DAEE" w14:textId="0389B50F" w:rsidR="002A0FC3" w:rsidRDefault="002A0FC3">
            <w:r>
              <w:t>Produktionsmiljø</w:t>
            </w:r>
          </w:p>
        </w:tc>
        <w:tc>
          <w:tcPr>
            <w:tcW w:w="4569" w:type="dxa"/>
          </w:tcPr>
          <w:p w14:paraId="76D5B014" w14:textId="77777777" w:rsidR="002A0FC3" w:rsidRDefault="002A0FC3">
            <w:pPr>
              <w:cnfStyle w:val="100000000000" w:firstRow="1" w:lastRow="0" w:firstColumn="0" w:lastColumn="0" w:oddVBand="0" w:evenVBand="0" w:oddHBand="0" w:evenHBand="0" w:firstRowFirstColumn="0" w:firstRowLastColumn="0" w:lastRowFirstColumn="0" w:lastRowLastColumn="0"/>
            </w:pPr>
            <w:r>
              <w:t>URL</w:t>
            </w:r>
          </w:p>
        </w:tc>
      </w:tr>
      <w:tr w:rsidR="002A0FC3" w14:paraId="116A94B3" w14:textId="77777777" w:rsidTr="00524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2ED6337B" w14:textId="77777777" w:rsidR="002A0FC3" w:rsidRDefault="002A0FC3">
            <w:r>
              <w:t>Web service</w:t>
            </w:r>
          </w:p>
        </w:tc>
        <w:tc>
          <w:tcPr>
            <w:tcW w:w="4569" w:type="dxa"/>
          </w:tcPr>
          <w:p w14:paraId="6A81D238" w14:textId="70EBA9EF" w:rsidR="002A0FC3" w:rsidRDefault="00366E0A">
            <w:pPr>
              <w:cnfStyle w:val="000000100000" w:firstRow="0" w:lastRow="0" w:firstColumn="0" w:lastColumn="0" w:oddVBand="0" w:evenVBand="0" w:oddHBand="1" w:evenHBand="0" w:firstRowFirstColumn="0" w:firstRowLastColumn="0" w:lastRowFirstColumn="0" w:lastRowLastColumn="0"/>
            </w:pPr>
            <w:hyperlink r:id="rId52" w:history="1">
              <w:r w:rsidR="00125C46" w:rsidRPr="00C66C3D">
                <w:rPr>
                  <w:rStyle w:val="Hyperlink"/>
                </w:rPr>
                <w:t>https://www.ws.ads.mst.dk/ReportSubmitService.svc</w:t>
              </w:r>
            </w:hyperlink>
          </w:p>
        </w:tc>
      </w:tr>
      <w:tr w:rsidR="002A0FC3" w14:paraId="012BEE62" w14:textId="77777777" w:rsidTr="00524AC8">
        <w:trPr>
          <w:trHeight w:val="300"/>
        </w:trPr>
        <w:tc>
          <w:tcPr>
            <w:cnfStyle w:val="001000000000" w:firstRow="0" w:lastRow="0" w:firstColumn="1" w:lastColumn="0" w:oddVBand="0" w:evenVBand="0" w:oddHBand="0" w:evenHBand="0" w:firstRowFirstColumn="0" w:firstRowLastColumn="0" w:lastRowFirstColumn="0" w:lastRowLastColumn="0"/>
            <w:tcW w:w="3555" w:type="dxa"/>
          </w:tcPr>
          <w:p w14:paraId="40D74F26" w14:textId="77777777" w:rsidR="002A0FC3" w:rsidRDefault="002A0FC3">
            <w:r>
              <w:t>Web service description</w:t>
            </w:r>
          </w:p>
        </w:tc>
        <w:tc>
          <w:tcPr>
            <w:tcW w:w="4569" w:type="dxa"/>
          </w:tcPr>
          <w:p w14:paraId="1F044085" w14:textId="60641089" w:rsidR="002A0FC3" w:rsidRDefault="00366E0A">
            <w:pPr>
              <w:cnfStyle w:val="000000000000" w:firstRow="0" w:lastRow="0" w:firstColumn="0" w:lastColumn="0" w:oddVBand="0" w:evenVBand="0" w:oddHBand="0" w:evenHBand="0" w:firstRowFirstColumn="0" w:firstRowLastColumn="0" w:lastRowFirstColumn="0" w:lastRowLastColumn="0"/>
            </w:pPr>
            <w:hyperlink r:id="rId53" w:history="1">
              <w:r w:rsidR="00904DD8" w:rsidRPr="000D6021">
                <w:rPr>
                  <w:rStyle w:val="Hyperlink"/>
                </w:rPr>
                <w:t>https://www.ws.ads.mst.dk/AdsReporting.wsdl</w:t>
              </w:r>
            </w:hyperlink>
            <w:r w:rsidR="002A0FC3">
              <w:t xml:space="preserve"> </w:t>
            </w:r>
          </w:p>
        </w:tc>
      </w:tr>
      <w:tr w:rsidR="002A0FC3" w14:paraId="6CD4EA21" w14:textId="77777777" w:rsidTr="00524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0D64E4B2" w14:textId="77777777" w:rsidR="002A0FC3" w:rsidRDefault="002A0FC3">
            <w:r>
              <w:t>Affaldsdatasystemets hjemmeside</w:t>
            </w:r>
          </w:p>
        </w:tc>
        <w:tc>
          <w:tcPr>
            <w:tcW w:w="4569" w:type="dxa"/>
          </w:tcPr>
          <w:p w14:paraId="72A631E4" w14:textId="08CBFCE3" w:rsidR="002A0FC3" w:rsidRDefault="00366E0A">
            <w:pPr>
              <w:cnfStyle w:val="000000100000" w:firstRow="0" w:lastRow="0" w:firstColumn="0" w:lastColumn="0" w:oddVBand="0" w:evenVBand="0" w:oddHBand="1" w:evenHBand="0" w:firstRowFirstColumn="0" w:firstRowLastColumn="0" w:lastRowFirstColumn="0" w:lastRowLastColumn="0"/>
            </w:pPr>
            <w:hyperlink r:id="rId54" w:history="1">
              <w:r w:rsidR="002A0FC3" w:rsidRPr="00B67954">
                <w:rPr>
                  <w:rStyle w:val="Hyperlink"/>
                </w:rPr>
                <w:t>https://www.ads.mst.dk/</w:t>
              </w:r>
            </w:hyperlink>
            <w:r w:rsidR="002A0FC3">
              <w:t xml:space="preserve"> </w:t>
            </w:r>
          </w:p>
        </w:tc>
      </w:tr>
      <w:tr w:rsidR="002A0FC3" w14:paraId="3A0E4AF6" w14:textId="77777777" w:rsidTr="00524AC8">
        <w:trPr>
          <w:trHeight w:val="300"/>
        </w:trPr>
        <w:tc>
          <w:tcPr>
            <w:cnfStyle w:val="001000000000" w:firstRow="0" w:lastRow="0" w:firstColumn="1" w:lastColumn="0" w:oddVBand="0" w:evenVBand="0" w:oddHBand="0" w:evenHBand="0" w:firstRowFirstColumn="0" w:firstRowLastColumn="0" w:lastRowFirstColumn="0" w:lastRowLastColumn="0"/>
            <w:tcW w:w="3555" w:type="dxa"/>
          </w:tcPr>
          <w:p w14:paraId="3F26E49B" w14:textId="77777777" w:rsidR="002A0FC3" w:rsidRDefault="002A0FC3">
            <w:r>
              <w:t>Placering af skemaer</w:t>
            </w:r>
          </w:p>
        </w:tc>
        <w:tc>
          <w:tcPr>
            <w:tcW w:w="4569" w:type="dxa"/>
          </w:tcPr>
          <w:p w14:paraId="521CE872" w14:textId="14B14751" w:rsidR="002A0FC3" w:rsidRDefault="00366E0A">
            <w:pPr>
              <w:cnfStyle w:val="000000000000" w:firstRow="0" w:lastRow="0" w:firstColumn="0" w:lastColumn="0" w:oddVBand="0" w:evenVBand="0" w:oddHBand="0" w:evenHBand="0" w:firstRowFirstColumn="0" w:firstRowLastColumn="0" w:lastRowFirstColumn="0" w:lastRowLastColumn="0"/>
            </w:pPr>
            <w:hyperlink r:id="rId55" w:history="1">
              <w:r w:rsidR="00524AC8" w:rsidRPr="00B67954">
                <w:rPr>
                  <w:rStyle w:val="Hyperlink"/>
                </w:rPr>
                <w:t>https://www.ws.ads.mst.dk/schemas/</w:t>
              </w:r>
            </w:hyperlink>
            <w:r w:rsidR="002A0FC3">
              <w:t xml:space="preserve"> </w:t>
            </w:r>
          </w:p>
        </w:tc>
      </w:tr>
      <w:tr w:rsidR="002A0FC3" w14:paraId="7D559492" w14:textId="77777777" w:rsidTr="00524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tcPr>
          <w:p w14:paraId="515E8846" w14:textId="77777777" w:rsidR="002A0FC3" w:rsidRDefault="002A0FC3">
            <w:r>
              <w:t>Certifikat</w:t>
            </w:r>
          </w:p>
        </w:tc>
        <w:tc>
          <w:tcPr>
            <w:tcW w:w="4569" w:type="dxa"/>
          </w:tcPr>
          <w:p w14:paraId="329EB528" w14:textId="0DE03BB0" w:rsidR="002A0FC3" w:rsidRDefault="002A0FC3">
            <w:pPr>
              <w:cnfStyle w:val="000000100000" w:firstRow="0" w:lastRow="0" w:firstColumn="0" w:lastColumn="0" w:oddVBand="0" w:evenVBand="0" w:oddHBand="1" w:evenHBand="0" w:firstRowFirstColumn="0" w:firstRowLastColumn="0" w:lastRowFirstColumn="0" w:lastRowLastColumn="0"/>
            </w:pPr>
            <w:r>
              <w:t>OCE</w:t>
            </w:r>
            <w:r w:rsidR="00AC2331">
              <w:t>S</w:t>
            </w:r>
            <w:r w:rsidR="00DA7031">
              <w:t xml:space="preserve">3 </w:t>
            </w:r>
            <w:r w:rsidR="00AC2331">
              <w:t>systemcertifikat</w:t>
            </w:r>
            <w:r>
              <w:t>.</w:t>
            </w:r>
          </w:p>
          <w:p w14:paraId="0D987D33" w14:textId="77777777" w:rsidR="002A0FC3" w:rsidRDefault="002A0FC3">
            <w:pPr>
              <w:cnfStyle w:val="000000100000" w:firstRow="0" w:lastRow="0" w:firstColumn="0" w:lastColumn="0" w:oddVBand="0" w:evenVBand="0" w:oddHBand="1" w:evenHBand="0" w:firstRowFirstColumn="0" w:firstRowLastColumn="0" w:lastRowFirstColumn="0" w:lastRowLastColumn="0"/>
            </w:pPr>
            <w:r>
              <w:t>Udsteder skal være:</w:t>
            </w:r>
          </w:p>
          <w:p w14:paraId="2E07D3D0" w14:textId="2ACEBFE8" w:rsidR="002A0FC3" w:rsidRDefault="00AC2331">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r w:rsidRPr="00AC2331">
              <w:t>Den Danske Stat OCES udstedende-CA 1</w:t>
            </w:r>
          </w:p>
        </w:tc>
      </w:tr>
    </w:tbl>
    <w:p w14:paraId="12BCE7DE" w14:textId="77777777" w:rsidR="002A0FC3" w:rsidRDefault="002A0FC3" w:rsidP="00C1001A"/>
    <w:p w14:paraId="57482811" w14:textId="77777777" w:rsidR="00524AC8" w:rsidRDefault="00524AC8" w:rsidP="00C1001A"/>
    <w:p w14:paraId="45027BE6" w14:textId="77777777" w:rsidR="00524AC8" w:rsidRDefault="00524AC8" w:rsidP="00524AC8">
      <w:pPr>
        <w:pStyle w:val="Heading3"/>
      </w:pPr>
      <w:bookmarkStart w:id="24" w:name="_Toc133572809"/>
      <w:r>
        <w:t>Adgang</w:t>
      </w:r>
      <w:bookmarkEnd w:id="24"/>
    </w:p>
    <w:p w14:paraId="6544831E" w14:textId="77777777" w:rsidR="00524AC8" w:rsidRDefault="00524AC8" w:rsidP="00524AC8">
      <w:r>
        <w:t>For at opnå adgang, skal følgende være opfyldt:</w:t>
      </w:r>
    </w:p>
    <w:p w14:paraId="0E3E16FE" w14:textId="1D5443A8" w:rsidR="00622893" w:rsidRDefault="00524AC8" w:rsidP="00622893">
      <w:pPr>
        <w:pStyle w:val="ListParagraph"/>
        <w:numPr>
          <w:ilvl w:val="0"/>
          <w:numId w:val="37"/>
        </w:numPr>
      </w:pPr>
      <w:r>
        <w:t xml:space="preserve">Virksomheden skal anskaffe et </w:t>
      </w:r>
      <w:r w:rsidR="00DA7031">
        <w:t>OCES3 systemcertifika</w:t>
      </w:r>
      <w:r w:rsidR="009704D2">
        <w:t>s</w:t>
      </w:r>
      <w:r w:rsidR="00DA7031">
        <w:t>t</w:t>
      </w:r>
      <w:r w:rsidR="00362578">
        <w:t xml:space="preserve">. </w:t>
      </w:r>
      <w:r w:rsidR="00622893">
        <w:t>OCES3</w:t>
      </w:r>
      <w:r w:rsidR="00576313">
        <w:t xml:space="preserve"> </w:t>
      </w:r>
      <w:r w:rsidR="00622893">
        <w:t>Systemcertifikatet kan bestilles af virksomhedens brugeradministrator i MitID Erhverv</w:t>
      </w:r>
      <w:r w:rsidR="00017782">
        <w:t xml:space="preserve">, se evt. </w:t>
      </w:r>
      <w:hyperlink r:id="rId56" w:history="1">
        <w:r w:rsidR="005C7FEE">
          <w:rPr>
            <w:rStyle w:val="Hyperlink"/>
          </w:rPr>
          <w:t>MitID E</w:t>
        </w:r>
        <w:r w:rsidR="00017782" w:rsidRPr="00EA7618">
          <w:rPr>
            <w:rStyle w:val="Hyperlink"/>
          </w:rPr>
          <w:t>hvervs guide</w:t>
        </w:r>
      </w:hyperlink>
      <w:r w:rsidR="00017782">
        <w:t>.</w:t>
      </w:r>
      <w:r w:rsidR="00622893">
        <w:t xml:space="preserve"> Bemærk at e</w:t>
      </w:r>
      <w:r w:rsidR="009704D2">
        <w:t>t</w:t>
      </w:r>
      <w:r w:rsidR="00622893">
        <w:t xml:space="preserve"> systemcertifikat er en </w:t>
      </w:r>
      <w:r w:rsidR="00654101" w:rsidRPr="00654101">
        <w:t xml:space="preserve">specialisering </w:t>
      </w:r>
      <w:r w:rsidR="00622893">
        <w:t>af organisationscertifikat</w:t>
      </w:r>
      <w:r w:rsidR="00AE02AF">
        <w:t>et</w:t>
      </w:r>
      <w:r w:rsidR="00017782">
        <w:t>,</w:t>
      </w:r>
      <w:r w:rsidR="00622893">
        <w:t xml:space="preserve"> se </w:t>
      </w:r>
      <w:hyperlink r:id="rId57" w:history="1">
        <w:r w:rsidR="004B75C3" w:rsidRPr="004B75C3">
          <w:rPr>
            <w:rStyle w:val="Hyperlink"/>
          </w:rPr>
          <w:t>c</w:t>
        </w:r>
        <w:r w:rsidR="00BB522C" w:rsidRPr="004B75C3">
          <w:rPr>
            <w:rStyle w:val="Hyperlink"/>
          </w:rPr>
          <w:t>ertifikattyper</w:t>
        </w:r>
      </w:hyperlink>
      <w:r w:rsidR="00D30D4C">
        <w:t>.</w:t>
      </w:r>
    </w:p>
    <w:p w14:paraId="3E64AB6D" w14:textId="43286695" w:rsidR="00524AC8" w:rsidRDefault="00524AC8" w:rsidP="00622893">
      <w:pPr>
        <w:pStyle w:val="ListParagraph"/>
        <w:numPr>
          <w:ilvl w:val="0"/>
          <w:numId w:val="37"/>
        </w:numPr>
      </w:pPr>
      <w:r>
        <w:t>Derefter skal virksomheden registreres som systembruger i Affaldsdatasystemet af Affaldssekretariatet (72 54 81 81). Dette gælder for både Uddannelses- og Produktionsmiljø. Først når indberetning fungerer i Uddannelsesmiljø</w:t>
      </w:r>
      <w:r w:rsidR="0050475C">
        <w:t>et</w:t>
      </w:r>
      <w:r>
        <w:t xml:space="preserve"> åbnes for adgang til </w:t>
      </w:r>
      <w:r w:rsidR="0050475C">
        <w:t>Produktionsmiljøet</w:t>
      </w:r>
      <w:r>
        <w:t xml:space="preserve">. Registreringen sker per CVR-nummer, som skal matche det CVR-nummer, der er angivet i aftagerens certifikats </w:t>
      </w:r>
      <w:r w:rsidR="00B46D3F">
        <w:t>S</w:t>
      </w:r>
      <w:r>
        <w:t>ubject felt</w:t>
      </w:r>
      <w:r w:rsidR="00B46D3F">
        <w:t xml:space="preserve">, se </w:t>
      </w:r>
      <w:r w:rsidR="00B46D3F">
        <w:fldChar w:fldCharType="begin"/>
      </w:r>
      <w:r w:rsidR="00B46D3F">
        <w:instrText xml:space="preserve"> REF _Ref130467458 \h </w:instrText>
      </w:r>
      <w:r w:rsidR="00B46D3F">
        <w:fldChar w:fldCharType="separate"/>
      </w:r>
      <w:r w:rsidR="00B46D3F" w:rsidRPr="00BC0FFD">
        <w:t xml:space="preserve">Figur </w:t>
      </w:r>
      <w:r w:rsidR="00B46D3F" w:rsidRPr="00BC0FFD">
        <w:rPr>
          <w:noProof/>
        </w:rPr>
        <w:t>20</w:t>
      </w:r>
      <w:r w:rsidR="00B46D3F">
        <w:fldChar w:fldCharType="end"/>
      </w:r>
      <w:r w:rsidR="00B46D3F">
        <w:t>.</w:t>
      </w:r>
    </w:p>
    <w:p w14:paraId="26B7385C" w14:textId="77777777" w:rsidR="00904DD8" w:rsidRDefault="00524AC8" w:rsidP="00904DD8">
      <w:pPr>
        <w:pStyle w:val="ListParagraph"/>
        <w:keepNext/>
      </w:pPr>
      <w:r>
        <w:rPr>
          <w:noProof/>
          <w:lang w:eastAsia="da-DK"/>
        </w:rPr>
        <w:lastRenderedPageBreak/>
        <w:drawing>
          <wp:anchor distT="0" distB="0" distL="114300" distR="114300" simplePos="0" relativeHeight="251658240" behindDoc="0" locked="0" layoutInCell="1" allowOverlap="1" wp14:anchorId="22E1A3B7" wp14:editId="7227EB11">
            <wp:simplePos x="0" y="0"/>
            <wp:positionH relativeFrom="column">
              <wp:posOffset>920750</wp:posOffset>
            </wp:positionH>
            <wp:positionV relativeFrom="paragraph">
              <wp:posOffset>-64770</wp:posOffset>
            </wp:positionV>
            <wp:extent cx="3353927" cy="4024712"/>
            <wp:effectExtent l="0" t="0" r="0" b="0"/>
            <wp:wrapTopAndBottom/>
            <wp:docPr id="32" name="Picture 32" descr="Billede af gyldigt certifikat i Microsoft management console (certm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illede af gyldigt certifikat i Microsoft management console (certmgr)."/>
                    <pic:cNvPicPr/>
                  </pic:nvPicPr>
                  <pic:blipFill>
                    <a:blip r:embed="rId58">
                      <a:extLst>
                        <a:ext uri="{28A0092B-C50C-407E-A947-70E740481C1C}">
                          <a14:useLocalDpi xmlns:a14="http://schemas.microsoft.com/office/drawing/2010/main" val="0"/>
                        </a:ext>
                      </a:extLst>
                    </a:blip>
                    <a:stretch>
                      <a:fillRect/>
                    </a:stretch>
                  </pic:blipFill>
                  <pic:spPr>
                    <a:xfrm>
                      <a:off x="0" y="0"/>
                      <a:ext cx="3353927" cy="4024712"/>
                    </a:xfrm>
                    <a:prstGeom prst="rect">
                      <a:avLst/>
                    </a:prstGeom>
                  </pic:spPr>
                </pic:pic>
              </a:graphicData>
            </a:graphic>
          </wp:anchor>
        </w:drawing>
      </w:r>
    </w:p>
    <w:p w14:paraId="2D2639EE" w14:textId="28BC7EAC" w:rsidR="00524AC8" w:rsidRDefault="00904DD8" w:rsidP="00EC2889">
      <w:pPr>
        <w:pStyle w:val="Caption"/>
        <w:jc w:val="center"/>
      </w:pPr>
      <w:bookmarkStart w:id="25" w:name="_Ref130467458"/>
      <w:r w:rsidRPr="00BC0FFD">
        <w:t xml:space="preserve">Figur </w:t>
      </w:r>
      <w:r>
        <w:fldChar w:fldCharType="begin"/>
      </w:r>
      <w:r w:rsidRPr="00BC0FFD">
        <w:instrText xml:space="preserve"> SEQ Figur \* ARABIC </w:instrText>
      </w:r>
      <w:r>
        <w:fldChar w:fldCharType="separate"/>
      </w:r>
      <w:r w:rsidR="00B8260B">
        <w:rPr>
          <w:noProof/>
        </w:rPr>
        <w:t>10</w:t>
      </w:r>
      <w:r>
        <w:rPr>
          <w:noProof/>
        </w:rPr>
        <w:fldChar w:fldCharType="end"/>
      </w:r>
      <w:bookmarkEnd w:id="25"/>
      <w:r w:rsidRPr="00BC0FFD">
        <w:t xml:space="preserve">: Certifikat </w:t>
      </w:r>
      <w:r w:rsidR="002815B1" w:rsidRPr="00BC0FFD">
        <w:t>Subject</w:t>
      </w:r>
      <w:r w:rsidR="004B66B6" w:rsidRPr="00BC0FFD">
        <w:t>-felt</w:t>
      </w:r>
      <w:r w:rsidR="004B66B6" w:rsidRPr="00BC0FFD">
        <w:br/>
      </w:r>
      <w:r w:rsidR="003F5344" w:rsidRPr="00BC0FFD">
        <w:rPr>
          <w:b w:val="0"/>
          <w:bCs w:val="0"/>
        </w:rPr>
        <w:t xml:space="preserve">Billede af </w:t>
      </w:r>
      <w:r w:rsidR="00A8612D" w:rsidRPr="00BC0FFD">
        <w:rPr>
          <w:b w:val="0"/>
          <w:bCs w:val="0"/>
        </w:rPr>
        <w:t xml:space="preserve">et </w:t>
      </w:r>
      <w:r w:rsidR="003F5344" w:rsidRPr="00BC0FFD">
        <w:rPr>
          <w:b w:val="0"/>
          <w:bCs w:val="0"/>
        </w:rPr>
        <w:t>gyldigt certifikat i Microsoft management console (certmgr).</w:t>
      </w:r>
      <w:r w:rsidR="003F5344" w:rsidRPr="00BC0FFD">
        <w:rPr>
          <w:b w:val="0"/>
          <w:bCs w:val="0"/>
        </w:rPr>
        <w:br/>
      </w:r>
      <w:r w:rsidR="00E21F5F" w:rsidRPr="00E21F5F">
        <w:rPr>
          <w:b w:val="0"/>
          <w:bCs w:val="0"/>
        </w:rPr>
        <w:t>CVR-nummeret</w:t>
      </w:r>
      <w:r w:rsidR="00E21F5F">
        <w:rPr>
          <w:b w:val="0"/>
          <w:bCs w:val="0"/>
        </w:rPr>
        <w:t xml:space="preserve"> aflæses i </w:t>
      </w:r>
      <w:r w:rsidR="00E91DE9" w:rsidRPr="00E21F5F">
        <w:rPr>
          <w:b w:val="0"/>
          <w:bCs w:val="0"/>
        </w:rPr>
        <w:t xml:space="preserve">linjen </w:t>
      </w:r>
      <w:r w:rsidR="003F5344">
        <w:rPr>
          <w:b w:val="0"/>
          <w:bCs w:val="0"/>
        </w:rPr>
        <w:t>”</w:t>
      </w:r>
      <w:r w:rsidR="00E91DE9" w:rsidRPr="00E21F5F">
        <w:rPr>
          <w:b w:val="0"/>
          <w:bCs w:val="0"/>
        </w:rPr>
        <w:t>2.5.4.97 = NTRDK-XXXXXXX</w:t>
      </w:r>
      <w:r w:rsidR="00E21F5F">
        <w:rPr>
          <w:b w:val="0"/>
          <w:bCs w:val="0"/>
        </w:rPr>
        <w:t>X</w:t>
      </w:r>
      <w:r w:rsidR="003F5344">
        <w:rPr>
          <w:b w:val="0"/>
          <w:bCs w:val="0"/>
        </w:rPr>
        <w:t>”</w:t>
      </w:r>
      <w:r w:rsidR="00E21F5F">
        <w:rPr>
          <w:b w:val="0"/>
          <w:bCs w:val="0"/>
        </w:rPr>
        <w:t xml:space="preserve">, </w:t>
      </w:r>
      <w:r w:rsidR="00A8612D">
        <w:rPr>
          <w:b w:val="0"/>
          <w:bCs w:val="0"/>
        </w:rPr>
        <w:br/>
      </w:r>
      <w:r w:rsidR="00E21F5F">
        <w:rPr>
          <w:b w:val="0"/>
          <w:bCs w:val="0"/>
        </w:rPr>
        <w:t>hvor XXXXXXXX er CVR-nummeret.</w:t>
      </w:r>
    </w:p>
    <w:p w14:paraId="3AA75D08" w14:textId="77777777" w:rsidR="004A3CED" w:rsidRPr="004A3CED" w:rsidRDefault="004A3CED" w:rsidP="004A3CED"/>
    <w:p w14:paraId="39FA3F0D" w14:textId="77777777" w:rsidR="00524AC8" w:rsidRPr="00E21F5F" w:rsidRDefault="00524AC8" w:rsidP="00524AC8"/>
    <w:p w14:paraId="4846C6F6" w14:textId="161F6AA4" w:rsidR="00524AC8" w:rsidRDefault="00524AC8" w:rsidP="00524AC8">
      <w:r>
        <w:t xml:space="preserve">Bemærk at </w:t>
      </w:r>
      <w:r>
        <w:rPr>
          <w:b/>
          <w:bCs/>
        </w:rPr>
        <w:t>hele</w:t>
      </w:r>
      <w:r>
        <w:t xml:space="preserve"> webservice sitet kræver autentificering med et validt certifikat. Det gælder også tilgang til webservice beskrivelse og skemaer. Vil man derfor teste om et rekvireret certifikat er gyldigt for webservicen, kan man forsøge at tilgå WSDL filen, f.eks. i en browser og autentificere sig med sit certifikat. Er certifikatet ikke validt, eller ikke den rigtige type, vil ADS svare med http status kode ”</w:t>
      </w:r>
      <w:r>
        <w:rPr>
          <w:b/>
          <w:bCs/>
        </w:rPr>
        <w:t>403 Forbidden</w:t>
      </w:r>
      <w:r>
        <w:t>”.</w:t>
      </w:r>
    </w:p>
    <w:p w14:paraId="4E4AC502" w14:textId="77777777" w:rsidR="00524AC8" w:rsidRDefault="00524AC8">
      <w:r>
        <w:br w:type="page"/>
      </w:r>
    </w:p>
    <w:p w14:paraId="02D0042C" w14:textId="77777777" w:rsidR="00524AC8" w:rsidRDefault="00524AC8" w:rsidP="00524AC8">
      <w:pPr>
        <w:pStyle w:val="Heading1"/>
      </w:pPr>
      <w:bookmarkStart w:id="26" w:name="_Toc133572810"/>
      <w:r>
        <w:lastRenderedPageBreak/>
        <w:t>Valideringsregler</w:t>
      </w:r>
      <w:bookmarkEnd w:id="26"/>
    </w:p>
    <w:p w14:paraId="695D8BA8" w14:textId="77777777" w:rsidR="00524AC8" w:rsidRDefault="00524AC8" w:rsidP="00524AC8">
      <w:r>
        <w:t>Som beskrevet i afsnit 3.1 er validering af en indberetning delt op i to typer, der foretages på forskellige tidspunkter i en indberetnings levetid.</w:t>
      </w:r>
    </w:p>
    <w:p w14:paraId="214EAFFF" w14:textId="77777777" w:rsidR="00524AC8" w:rsidRDefault="00524AC8" w:rsidP="00524AC8"/>
    <w:p w14:paraId="210B59F8" w14:textId="77777777" w:rsidR="00524AC8" w:rsidRDefault="00524AC8" w:rsidP="00524AC8">
      <w:pPr>
        <w:pStyle w:val="Heading2"/>
      </w:pPr>
      <w:bookmarkStart w:id="27" w:name="_Toc133572811"/>
      <w:r>
        <w:t>Præ-validering</w:t>
      </w:r>
      <w:bookmarkEnd w:id="27"/>
    </w:p>
    <w:p w14:paraId="1D53E15F" w14:textId="568A2208" w:rsidR="00524AC8" w:rsidRDefault="00524AC8" w:rsidP="00524AC8">
      <w:r>
        <w:t>System-til-system indberetninger gennemgår følgende prævalidering inden de tilføjes til køen til efterbehandling. Disse check foretages altså inden webservicen svarer på et kald. Fejler en validering vil webservicen altså svare tilbage med en fejlbesked</w:t>
      </w:r>
      <w:r w:rsidR="00E711AC">
        <w:t>.</w:t>
      </w:r>
    </w:p>
    <w:p w14:paraId="0C486FE4" w14:textId="77777777" w:rsidR="008F1577" w:rsidRDefault="008F1577" w:rsidP="00524AC8"/>
    <w:tbl>
      <w:tblPr>
        <w:tblStyle w:val="GridTable4"/>
        <w:tblW w:w="0" w:type="auto"/>
        <w:tblLook w:val="04A0" w:firstRow="1" w:lastRow="0" w:firstColumn="1" w:lastColumn="0" w:noHBand="0" w:noVBand="1"/>
      </w:tblPr>
      <w:tblGrid>
        <w:gridCol w:w="2773"/>
        <w:gridCol w:w="5416"/>
      </w:tblGrid>
      <w:tr w:rsidR="00E711AC" w14:paraId="30B6FFC0" w14:textId="77777777" w:rsidTr="00AA63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73" w:type="dxa"/>
          </w:tcPr>
          <w:p w14:paraId="2087272F" w14:textId="2B7A2F16" w:rsidR="00E711AC" w:rsidRDefault="00E711AC" w:rsidP="00524AC8">
            <w:r>
              <w:t>Regelnavn</w:t>
            </w:r>
          </w:p>
        </w:tc>
        <w:tc>
          <w:tcPr>
            <w:tcW w:w="5416" w:type="dxa"/>
          </w:tcPr>
          <w:p w14:paraId="7BF704E5" w14:textId="6B360F16" w:rsidR="00E711AC" w:rsidRDefault="00E711AC" w:rsidP="00524AC8">
            <w:pPr>
              <w:cnfStyle w:val="100000000000" w:firstRow="1" w:lastRow="0" w:firstColumn="0" w:lastColumn="0" w:oddVBand="0" w:evenVBand="0" w:oddHBand="0" w:evenHBand="0" w:firstRowFirstColumn="0" w:firstRowLastColumn="0" w:lastRowFirstColumn="0" w:lastRowLastColumn="0"/>
            </w:pPr>
            <w:r>
              <w:t>Valideringsregel</w:t>
            </w:r>
          </w:p>
        </w:tc>
      </w:tr>
      <w:tr w:rsidR="00E711AC" w14:paraId="1A2D16A2" w14:textId="77777777" w:rsidTr="00AA63F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73" w:type="dxa"/>
          </w:tcPr>
          <w:p w14:paraId="777E2D3B" w14:textId="574C55BC" w:rsidR="00E711AC" w:rsidRDefault="00E711AC" w:rsidP="00524AC8">
            <w:r>
              <w:t>XMLSKEMA</w:t>
            </w:r>
          </w:p>
        </w:tc>
        <w:tc>
          <w:tcPr>
            <w:tcW w:w="5416" w:type="dxa"/>
          </w:tcPr>
          <w:p w14:paraId="3E9A3163" w14:textId="0E3E6BC0" w:rsidR="00E711AC" w:rsidRDefault="00E711AC" w:rsidP="00524AC8">
            <w:pPr>
              <w:cnfStyle w:val="000000100000" w:firstRow="0" w:lastRow="0" w:firstColumn="0" w:lastColumn="0" w:oddVBand="0" w:evenVBand="0" w:oddHBand="1" w:evenHBand="0" w:firstRowFirstColumn="0" w:firstRowLastColumn="0" w:lastRowFirstColumn="0" w:lastRowLastColumn="0"/>
            </w:pPr>
            <w:r>
              <w:t>Skemavalidering – validering op mod OIOXML skemaerne.</w:t>
            </w:r>
          </w:p>
        </w:tc>
      </w:tr>
      <w:tr w:rsidR="00E711AC" w14:paraId="504AFC9D" w14:textId="77777777" w:rsidTr="00AA63FD">
        <w:trPr>
          <w:trHeight w:val="321"/>
        </w:trPr>
        <w:tc>
          <w:tcPr>
            <w:cnfStyle w:val="001000000000" w:firstRow="0" w:lastRow="0" w:firstColumn="1" w:lastColumn="0" w:oddVBand="0" w:evenVBand="0" w:oddHBand="0" w:evenHBand="0" w:firstRowFirstColumn="0" w:firstRowLastColumn="0" w:lastRowFirstColumn="0" w:lastRowLastColumn="0"/>
            <w:tcW w:w="2773" w:type="dxa"/>
          </w:tcPr>
          <w:p w14:paraId="4ECA12B4" w14:textId="6A73D2D7" w:rsidR="00E711AC" w:rsidRDefault="00E711AC" w:rsidP="00524AC8">
            <w:r>
              <w:t>CVR/P-NR_Match</w:t>
            </w:r>
          </w:p>
        </w:tc>
        <w:tc>
          <w:tcPr>
            <w:tcW w:w="5416" w:type="dxa"/>
          </w:tcPr>
          <w:p w14:paraId="7CB099F9" w14:textId="77777777" w:rsidR="00F54715" w:rsidRDefault="00E711AC" w:rsidP="00524AC8">
            <w:pPr>
              <w:cnfStyle w:val="000000000000" w:firstRow="0" w:lastRow="0" w:firstColumn="0" w:lastColumn="0" w:oddVBand="0" w:evenVBand="0" w:oddHBand="0" w:evenHBand="0" w:firstRowFirstColumn="0" w:firstRowLastColumn="0" w:lastRowFirstColumn="0" w:lastRowLastColumn="0"/>
            </w:pPr>
            <w:r>
              <w:t xml:space="preserve">Verificerer at det P-nummer, der indberettes for, har korrekt form, og tilhører det CVR-nummer, som system-til-system brugeren er registreret under. </w:t>
            </w:r>
          </w:p>
          <w:p w14:paraId="393C52AA" w14:textId="4F61F995" w:rsidR="00E711AC" w:rsidRPr="00E711AC" w:rsidRDefault="00E711AC" w:rsidP="00524AC8">
            <w:pPr>
              <w:cnfStyle w:val="000000000000" w:firstRow="0" w:lastRow="0" w:firstColumn="0" w:lastColumn="0" w:oddVBand="0" w:evenVBand="0" w:oddHBand="0" w:evenHBand="0" w:firstRowFirstColumn="0" w:firstRowLastColumn="0" w:lastRowFirstColumn="0" w:lastRowLastColumn="0"/>
            </w:pPr>
            <w:r>
              <w:rPr>
                <w:b/>
                <w:bCs/>
              </w:rPr>
              <w:t>BEMÆRK:</w:t>
            </w:r>
            <w:r>
              <w:t xml:space="preserve"> ophørte produktionsenheder har ikke noget CVR-nummer associeret.</w:t>
            </w:r>
          </w:p>
        </w:tc>
      </w:tr>
      <w:tr w:rsidR="00E711AC" w14:paraId="77B13D3A" w14:textId="77777777" w:rsidTr="00AA63F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773" w:type="dxa"/>
          </w:tcPr>
          <w:p w14:paraId="67C9F929" w14:textId="11D1D99D" w:rsidR="00E711AC" w:rsidRDefault="00E711AC" w:rsidP="00524AC8">
            <w:r>
              <w:t>INDBERETNINGSÅR</w:t>
            </w:r>
          </w:p>
        </w:tc>
        <w:tc>
          <w:tcPr>
            <w:tcW w:w="5416" w:type="dxa"/>
          </w:tcPr>
          <w:p w14:paraId="4A6889D6" w14:textId="3ACDB268" w:rsidR="00E711AC" w:rsidRDefault="00E711AC" w:rsidP="00524AC8">
            <w:pPr>
              <w:cnfStyle w:val="000000100000" w:firstRow="0" w:lastRow="0" w:firstColumn="0" w:lastColumn="0" w:oddVBand="0" w:evenVBand="0" w:oddHBand="1" w:evenHBand="0" w:firstRowFirstColumn="0" w:firstRowLastColumn="0" w:lastRowFirstColumn="0" w:lastRowLastColumn="0"/>
            </w:pPr>
            <w:r>
              <w:t>Verificerer at en indberetter må indsende indberetninger for det angivne år.</w:t>
            </w:r>
          </w:p>
        </w:tc>
      </w:tr>
      <w:tr w:rsidR="00E711AC" w14:paraId="01EAED37" w14:textId="77777777" w:rsidTr="00AA63FD">
        <w:trPr>
          <w:trHeight w:val="321"/>
        </w:trPr>
        <w:tc>
          <w:tcPr>
            <w:cnfStyle w:val="001000000000" w:firstRow="0" w:lastRow="0" w:firstColumn="1" w:lastColumn="0" w:oddVBand="0" w:evenVBand="0" w:oddHBand="0" w:evenHBand="0" w:firstRowFirstColumn="0" w:firstRowLastColumn="0" w:lastRowFirstColumn="0" w:lastRowLastColumn="0"/>
            <w:tcW w:w="2773" w:type="dxa"/>
          </w:tcPr>
          <w:p w14:paraId="6586CA16" w14:textId="53F28118" w:rsidR="00E711AC" w:rsidRDefault="00E711AC" w:rsidP="00524AC8">
            <w:r>
              <w:t>CVR/P-NR_FORM</w:t>
            </w:r>
          </w:p>
        </w:tc>
        <w:tc>
          <w:tcPr>
            <w:tcW w:w="5416" w:type="dxa"/>
          </w:tcPr>
          <w:p w14:paraId="7F039D1B" w14:textId="11C72C95" w:rsidR="00E711AC" w:rsidRDefault="00E711AC" w:rsidP="00524AC8">
            <w:pPr>
              <w:cnfStyle w:val="000000000000" w:firstRow="0" w:lastRow="0" w:firstColumn="0" w:lastColumn="0" w:oddVBand="0" w:evenVBand="0" w:oddHBand="0" w:evenHBand="0" w:firstRowFirstColumn="0" w:firstRowLastColumn="0" w:lastRowFirstColumn="0" w:lastRowLastColumn="0"/>
            </w:pPr>
            <w:r>
              <w:t>Verificerer at alle angivne CVR/P-numre har den korrekte form (validerer ikke hvorvidt de reelt eksisterer).</w:t>
            </w:r>
          </w:p>
        </w:tc>
      </w:tr>
    </w:tbl>
    <w:p w14:paraId="11998D02" w14:textId="77777777" w:rsidR="00F54715" w:rsidRDefault="00F54715" w:rsidP="00524AC8"/>
    <w:p w14:paraId="1C7A932E" w14:textId="77777777" w:rsidR="00F54715" w:rsidRDefault="00F54715" w:rsidP="00F54715">
      <w:pPr>
        <w:pStyle w:val="Heading2"/>
      </w:pPr>
      <w:bookmarkStart w:id="28" w:name="_Toc133572812"/>
      <w:r>
        <w:t>Post-validering</w:t>
      </w:r>
      <w:bookmarkEnd w:id="28"/>
    </w:p>
    <w:p w14:paraId="18A12104" w14:textId="51F92F48" w:rsidR="00AA63FD" w:rsidRDefault="00F54715" w:rsidP="00F54715">
      <w:r>
        <w:t>Følgende valideringer foretages i efterbehandlingen, efter webservicekaldet er succesfuldt afsluttet, og indberetningen oprette</w:t>
      </w:r>
      <w:r w:rsidR="00AA63FD">
        <w:t>t.</w:t>
      </w:r>
    </w:p>
    <w:p w14:paraId="5F97B27F" w14:textId="77777777" w:rsidR="008F1577" w:rsidRDefault="008F1577" w:rsidP="00F54715"/>
    <w:tbl>
      <w:tblPr>
        <w:tblStyle w:val="GridTable4"/>
        <w:tblW w:w="0" w:type="auto"/>
        <w:tblLook w:val="04A0" w:firstRow="1" w:lastRow="0" w:firstColumn="1" w:lastColumn="0" w:noHBand="0" w:noVBand="1"/>
      </w:tblPr>
      <w:tblGrid>
        <w:gridCol w:w="2217"/>
        <w:gridCol w:w="5829"/>
      </w:tblGrid>
      <w:tr w:rsidR="00AA63FD" w14:paraId="07455DC5" w14:textId="77777777" w:rsidTr="00A0373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17" w:type="dxa"/>
          </w:tcPr>
          <w:p w14:paraId="7E71154D" w14:textId="070AAF43" w:rsidR="00AA63FD" w:rsidRDefault="00AA63FD" w:rsidP="00F54715">
            <w:r>
              <w:t>Regelnavn</w:t>
            </w:r>
          </w:p>
        </w:tc>
        <w:tc>
          <w:tcPr>
            <w:tcW w:w="5829" w:type="dxa"/>
          </w:tcPr>
          <w:p w14:paraId="534B3537" w14:textId="17396C0C" w:rsidR="00AA63FD" w:rsidRDefault="00AA63FD" w:rsidP="00F54715">
            <w:pPr>
              <w:cnfStyle w:val="100000000000" w:firstRow="1" w:lastRow="0" w:firstColumn="0" w:lastColumn="0" w:oddVBand="0" w:evenVBand="0" w:oddHBand="0" w:evenHBand="0" w:firstRowFirstColumn="0" w:firstRowLastColumn="0" w:lastRowFirstColumn="0" w:lastRowLastColumn="0"/>
            </w:pPr>
            <w:r>
              <w:t>Valideringsregel</w:t>
            </w:r>
          </w:p>
        </w:tc>
      </w:tr>
      <w:tr w:rsidR="00AA63FD" w14:paraId="0EAEB516" w14:textId="77777777" w:rsidTr="00A0373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17" w:type="dxa"/>
          </w:tcPr>
          <w:p w14:paraId="0B2AF96E" w14:textId="34523468" w:rsidR="00AA63FD" w:rsidRDefault="00AA63FD" w:rsidP="00F54715">
            <w:r>
              <w:t>METODE_TEKST</w:t>
            </w:r>
          </w:p>
        </w:tc>
        <w:tc>
          <w:tcPr>
            <w:tcW w:w="5829" w:type="dxa"/>
          </w:tcPr>
          <w:p w14:paraId="0AAFA08B" w14:textId="2DF27DD5" w:rsidR="00AA63FD" w:rsidRDefault="00AA63FD" w:rsidP="00F54715">
            <w:pPr>
              <w:cnfStyle w:val="000000100000" w:firstRow="0" w:lastRow="0" w:firstColumn="0" w:lastColumn="0" w:oddVBand="0" w:evenVBand="0" w:oddHBand="1" w:evenHBand="0" w:firstRowFirstColumn="0" w:firstRowLastColumn="0" w:lastRowFirstColumn="0" w:lastRowLastColumn="0"/>
            </w:pPr>
            <w:r>
              <w:t>Er der angivet en analyse eller beregningsmetode hvis målemetoderne ”beregning” eller ”estimering” er valgt?</w:t>
            </w:r>
          </w:p>
        </w:tc>
      </w:tr>
      <w:tr w:rsidR="00AA63FD" w14:paraId="7236DEF2" w14:textId="77777777" w:rsidTr="00A0373C">
        <w:trPr>
          <w:trHeight w:val="282"/>
        </w:trPr>
        <w:tc>
          <w:tcPr>
            <w:cnfStyle w:val="001000000000" w:firstRow="0" w:lastRow="0" w:firstColumn="1" w:lastColumn="0" w:oddVBand="0" w:evenVBand="0" w:oddHBand="0" w:evenHBand="0" w:firstRowFirstColumn="0" w:firstRowLastColumn="0" w:lastRowFirstColumn="0" w:lastRowLastColumn="0"/>
            <w:tcW w:w="2217" w:type="dxa"/>
          </w:tcPr>
          <w:p w14:paraId="5F65D67F" w14:textId="6777C0B5" w:rsidR="00AA63FD" w:rsidRDefault="00AA63FD" w:rsidP="00F54715">
            <w:r>
              <w:t>EAK_ANTAL</w:t>
            </w:r>
          </w:p>
        </w:tc>
        <w:tc>
          <w:tcPr>
            <w:tcW w:w="5829" w:type="dxa"/>
          </w:tcPr>
          <w:p w14:paraId="60E2A73E" w14:textId="49BF8B9C" w:rsidR="00AA63FD" w:rsidRDefault="00AA63FD" w:rsidP="00F54715">
            <w:pPr>
              <w:cnfStyle w:val="000000000000" w:firstRow="0" w:lastRow="0" w:firstColumn="0" w:lastColumn="0" w:oddVBand="0" w:evenVBand="0" w:oddHBand="0" w:evenHBand="0" w:firstRowFirstColumn="0" w:firstRowLastColumn="0" w:lastRowFirstColumn="0" w:lastRowLastColumn="0"/>
            </w:pPr>
            <w:r>
              <w:t>Indberetningstyperne ”import”, ”eksport” og ”eksport producent” må gerne indeholde flere EAK-koder, men de andre typer må kun have 1 EAK-kode. Denne regel verificerer dette.</w:t>
            </w:r>
          </w:p>
        </w:tc>
      </w:tr>
      <w:tr w:rsidR="00AA63FD" w14:paraId="56EDDA55" w14:textId="77777777" w:rsidTr="00A0373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17" w:type="dxa"/>
          </w:tcPr>
          <w:p w14:paraId="3E13D98F" w14:textId="393B4F14" w:rsidR="00AA63FD" w:rsidRDefault="00AA63FD" w:rsidP="00F54715">
            <w:r>
              <w:t>EAK_KODE</w:t>
            </w:r>
          </w:p>
        </w:tc>
        <w:tc>
          <w:tcPr>
            <w:tcW w:w="5829" w:type="dxa"/>
          </w:tcPr>
          <w:p w14:paraId="1A8E0F4E" w14:textId="68F7A419" w:rsidR="00AA63FD" w:rsidRDefault="00AA63FD" w:rsidP="00F54715">
            <w:pPr>
              <w:cnfStyle w:val="000000100000" w:firstRow="0" w:lastRow="0" w:firstColumn="0" w:lastColumn="0" w:oddVBand="0" w:evenVBand="0" w:oddHBand="1" w:evenHBand="0" w:firstRowFirstColumn="0" w:firstRowLastColumn="0" w:lastRowFirstColumn="0" w:lastRowLastColumn="0"/>
            </w:pPr>
            <w:r>
              <w:t>Verificerer at EAK-koderne er valide.</w:t>
            </w:r>
          </w:p>
        </w:tc>
      </w:tr>
      <w:tr w:rsidR="00AA63FD" w14:paraId="4117A731" w14:textId="77777777" w:rsidTr="00A0373C">
        <w:trPr>
          <w:trHeight w:val="282"/>
        </w:trPr>
        <w:tc>
          <w:tcPr>
            <w:cnfStyle w:val="001000000000" w:firstRow="0" w:lastRow="0" w:firstColumn="1" w:lastColumn="0" w:oddVBand="0" w:evenVBand="0" w:oddHBand="0" w:evenHBand="0" w:firstRowFirstColumn="0" w:firstRowLastColumn="0" w:lastRowFirstColumn="0" w:lastRowLastColumn="0"/>
            <w:tcW w:w="2217" w:type="dxa"/>
          </w:tcPr>
          <w:p w14:paraId="7DDDD527" w14:textId="27C2C7D2" w:rsidR="00AA63FD" w:rsidRDefault="00AA63FD" w:rsidP="00F54715">
            <w:r>
              <w:t>FRAKTION_ANTAL</w:t>
            </w:r>
          </w:p>
        </w:tc>
        <w:tc>
          <w:tcPr>
            <w:tcW w:w="5829" w:type="dxa"/>
          </w:tcPr>
          <w:p w14:paraId="4247370C" w14:textId="48E37369" w:rsidR="00AA63FD" w:rsidRDefault="00AA63FD" w:rsidP="00F54715">
            <w:pPr>
              <w:cnfStyle w:val="000000000000" w:firstRow="0" w:lastRow="0" w:firstColumn="0" w:lastColumn="0" w:oddVBand="0" w:evenVBand="0" w:oddHBand="0" w:evenHBand="0" w:firstRowFirstColumn="0" w:firstRowLastColumn="0" w:lastRowFirstColumn="0" w:lastRowLastColumn="0"/>
            </w:pPr>
            <w:r>
              <w:t>Verificerer at der er mindst en fraktion i en indberetning</w:t>
            </w:r>
            <w:r w:rsidR="004F67AE">
              <w:t>.</w:t>
            </w:r>
          </w:p>
        </w:tc>
      </w:tr>
      <w:tr w:rsidR="00AA63FD" w14:paraId="5A7549D1" w14:textId="77777777" w:rsidTr="00A0373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17" w:type="dxa"/>
          </w:tcPr>
          <w:p w14:paraId="4375E8DA" w14:textId="35179701" w:rsidR="00AA63FD" w:rsidRDefault="004F67AE" w:rsidP="00F54715">
            <w:r>
              <w:t>CVR/P-NR</w:t>
            </w:r>
          </w:p>
        </w:tc>
        <w:tc>
          <w:tcPr>
            <w:tcW w:w="5829" w:type="dxa"/>
          </w:tcPr>
          <w:p w14:paraId="1D72DC2C" w14:textId="2D5443D6" w:rsidR="00AA63FD" w:rsidRDefault="00BE4172" w:rsidP="00F54715">
            <w:pPr>
              <w:cnfStyle w:val="000000100000" w:firstRow="0" w:lastRow="0" w:firstColumn="0" w:lastColumn="0" w:oddVBand="0" w:evenVBand="0" w:oddHBand="1" w:evenHBand="0" w:firstRowFirstColumn="0" w:firstRowLastColumn="0" w:lastRowFirstColumn="0" w:lastRowLastColumn="0"/>
            </w:pPr>
            <w:r>
              <w:t>Verificerer at et indsendt P-nummer er validt, når det er anvendt til at angive modtager og afsender. Hvis der også er indtastet et CVR-nummer, så verificeres at dette er den juridiske enhed for P-nummeret. For ophørte produktionsenheder ignoreres CVR-nummeret.</w:t>
            </w:r>
          </w:p>
        </w:tc>
      </w:tr>
      <w:tr w:rsidR="00AA63FD" w14:paraId="14164296" w14:textId="77777777" w:rsidTr="00A0373C">
        <w:trPr>
          <w:trHeight w:val="282"/>
        </w:trPr>
        <w:tc>
          <w:tcPr>
            <w:cnfStyle w:val="001000000000" w:firstRow="0" w:lastRow="0" w:firstColumn="1" w:lastColumn="0" w:oddVBand="0" w:evenVBand="0" w:oddHBand="0" w:evenHBand="0" w:firstRowFirstColumn="0" w:firstRowLastColumn="0" w:lastRowFirstColumn="0" w:lastRowLastColumn="0"/>
            <w:tcW w:w="2217" w:type="dxa"/>
          </w:tcPr>
          <w:p w14:paraId="609DBBDA" w14:textId="3ED3DD28" w:rsidR="00AA63FD" w:rsidRDefault="00BE4172" w:rsidP="00F54715">
            <w:r>
              <w:t>MATRIKEL_ADRESSE</w:t>
            </w:r>
          </w:p>
        </w:tc>
        <w:tc>
          <w:tcPr>
            <w:tcW w:w="5829" w:type="dxa"/>
          </w:tcPr>
          <w:p w14:paraId="1E3C8DBD" w14:textId="47613BA5" w:rsidR="00AA63FD" w:rsidRDefault="00BE4172" w:rsidP="00F54715">
            <w:pPr>
              <w:cnfStyle w:val="000000000000" w:firstRow="0" w:lastRow="0" w:firstColumn="0" w:lastColumn="0" w:oddVBand="0" w:evenVBand="0" w:oddHBand="0" w:evenHBand="0" w:firstRowFirstColumn="0" w:firstRowLastColumn="0" w:lastRowFirstColumn="0" w:lastRowLastColumn="0"/>
            </w:pPr>
            <w:r>
              <w:t>Verificerer at en angivet adresse enten består af et vejnavn og husnummer eller af et matrikelnummer for producenttyperne ”Offentlig eller privat virksomhed uden P-nummer” og ”Privatadresse elle matrikelnummer”.</w:t>
            </w:r>
          </w:p>
        </w:tc>
      </w:tr>
      <w:tr w:rsidR="00AA63FD" w14:paraId="617F389C" w14:textId="77777777" w:rsidTr="00A0373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17" w:type="dxa"/>
          </w:tcPr>
          <w:p w14:paraId="35052D70" w14:textId="54D3C5DC" w:rsidR="00AA63FD" w:rsidRDefault="00127ADF" w:rsidP="00F54715">
            <w:r>
              <w:t>VÆRDILISTE</w:t>
            </w:r>
          </w:p>
        </w:tc>
        <w:tc>
          <w:tcPr>
            <w:tcW w:w="5829" w:type="dxa"/>
          </w:tcPr>
          <w:p w14:paraId="3D665417" w14:textId="77777777" w:rsidR="00AA63FD" w:rsidRDefault="00127ADF" w:rsidP="00F54715">
            <w:pPr>
              <w:cnfStyle w:val="000000100000" w:firstRow="0" w:lastRow="0" w:firstColumn="0" w:lastColumn="0" w:oddVBand="0" w:evenVBand="0" w:oddHBand="1" w:evenHBand="0" w:firstRowFirstColumn="0" w:firstRowLastColumn="0" w:lastRowFirstColumn="0" w:lastRowLastColumn="0"/>
            </w:pPr>
            <w:r>
              <w:t>Verificerer at alle anvendte værdilistekoder, som listet i appendiks A, er valide værdier. Dette omfatter:</w:t>
            </w:r>
          </w:p>
          <w:p w14:paraId="2082A2BA"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Producent type</w:t>
            </w:r>
          </w:p>
          <w:p w14:paraId="0B9E4245"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Kommune kode</w:t>
            </w:r>
          </w:p>
          <w:p w14:paraId="7CE1CA59"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Målemetode</w:t>
            </w:r>
          </w:p>
          <w:p w14:paraId="3653ADA2"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EAK-kode</w:t>
            </w:r>
          </w:p>
          <w:p w14:paraId="27F13A4F"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Affaldsfraktion</w:t>
            </w:r>
          </w:p>
          <w:p w14:paraId="70E572F9"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Behandling</w:t>
            </w:r>
          </w:p>
          <w:p w14:paraId="279F6A9C"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Nyttiggørelsesmetode</w:t>
            </w:r>
          </w:p>
          <w:p w14:paraId="3EC6C881"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Bortskaffelsesmetode</w:t>
            </w:r>
          </w:p>
          <w:p w14:paraId="59D1E226"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Landekode</w:t>
            </w:r>
          </w:p>
          <w:p w14:paraId="0D7EC6AB" w14:textId="7777777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Basel kode</w:t>
            </w:r>
          </w:p>
          <w:p w14:paraId="22ACFD54" w14:textId="1164EA17" w:rsidR="00127ADF" w:rsidRDefault="00127ADF" w:rsidP="00127ADF">
            <w:pPr>
              <w:pStyle w:val="ListBullet"/>
              <w:cnfStyle w:val="000000100000" w:firstRow="0" w:lastRow="0" w:firstColumn="0" w:lastColumn="0" w:oddVBand="0" w:evenVBand="0" w:oddHBand="1" w:evenHBand="0" w:firstRowFirstColumn="0" w:firstRowLastColumn="0" w:lastRowFirstColumn="0" w:lastRowLastColumn="0"/>
            </w:pPr>
            <w:r>
              <w:t>OECD kode herunder også BEU kode og BA kode</w:t>
            </w:r>
          </w:p>
        </w:tc>
      </w:tr>
    </w:tbl>
    <w:p w14:paraId="45137294" w14:textId="1E9CEA44" w:rsidR="006E10E1" w:rsidRDefault="006E10E1"/>
    <w:p w14:paraId="4B38FAF7" w14:textId="77777777" w:rsidR="006E10E1" w:rsidRDefault="006E10E1" w:rsidP="006E10E1">
      <w:pPr>
        <w:pStyle w:val="Heading1"/>
      </w:pPr>
      <w:bookmarkStart w:id="29" w:name="_Toc133572813"/>
      <w:r>
        <w:t>Fejlbeskeder</w:t>
      </w:r>
      <w:bookmarkEnd w:id="29"/>
    </w:p>
    <w:p w14:paraId="4285C8BC" w14:textId="42E024A0" w:rsidR="006E10E1" w:rsidRDefault="006E10E1" w:rsidP="006E10E1">
      <w:r>
        <w:t>Opstår der en fejl i et af de skridt, der gennemløbes, når serviceaftager forsøger at indsende en indberetning, eller findes der fejl i selve indberetningen, vil servicen returnere en SOAP besked, hvor Body elementet indeholder et Fault element. Nedenstående tabel lister de mulige fejlbeskeder, der kan optræde i form af disse Fault elementer. Bemærk: de fire 403 fejlkoder returneres af IIS’en og ikke af webservicen</w:t>
      </w:r>
      <w:r w:rsidR="003C309C">
        <w:t xml:space="preserve"> og de er derfor ikke af typen </w:t>
      </w:r>
      <w:r w:rsidR="003C309C" w:rsidRPr="005C0662">
        <w:rPr>
          <w:b/>
          <w:bCs/>
        </w:rPr>
        <w:t>System.ServiceModel.FaultException</w:t>
      </w:r>
      <w:r w:rsidR="003C309C">
        <w:t>. Substatuskoderne 7, 13 og 17 når ikke tilbage til klienten, men kan findes i IIS’ens log.</w:t>
      </w:r>
    </w:p>
    <w:p w14:paraId="2BE9D648" w14:textId="77777777" w:rsidR="00990412" w:rsidRDefault="00990412" w:rsidP="006E10E1"/>
    <w:tbl>
      <w:tblPr>
        <w:tblStyle w:val="GridTable4"/>
        <w:tblW w:w="0" w:type="auto"/>
        <w:tblLook w:val="04A0" w:firstRow="1" w:lastRow="0" w:firstColumn="1" w:lastColumn="0" w:noHBand="0" w:noVBand="1"/>
      </w:tblPr>
      <w:tblGrid>
        <w:gridCol w:w="2725"/>
        <w:gridCol w:w="2725"/>
        <w:gridCol w:w="2725"/>
      </w:tblGrid>
      <w:tr w:rsidR="00A0373C" w:rsidRPr="00D9074A" w14:paraId="6685A29D" w14:textId="77777777" w:rsidTr="00E8597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147A52B8" w14:textId="10CE6F39" w:rsidR="00A0373C" w:rsidRDefault="00E8597C" w:rsidP="006E10E1">
            <w:r>
              <w:t>&lt;FaultCode&gt;</w:t>
            </w:r>
          </w:p>
        </w:tc>
        <w:tc>
          <w:tcPr>
            <w:tcW w:w="2725" w:type="dxa"/>
          </w:tcPr>
          <w:p w14:paraId="33C40CA6" w14:textId="4055D51F" w:rsidR="00A0373C" w:rsidRDefault="00E8597C" w:rsidP="006E10E1">
            <w:pPr>
              <w:cnfStyle w:val="100000000000" w:firstRow="1" w:lastRow="0" w:firstColumn="0" w:lastColumn="0" w:oddVBand="0" w:evenVBand="0" w:oddHBand="0" w:evenHBand="0" w:firstRowFirstColumn="0" w:firstRowLastColumn="0" w:lastRowFirstColumn="0" w:lastRowLastColumn="0"/>
            </w:pPr>
            <w:r>
              <w:t>&lt;FaultString&gt;</w:t>
            </w:r>
          </w:p>
        </w:tc>
        <w:tc>
          <w:tcPr>
            <w:tcW w:w="2725" w:type="dxa"/>
          </w:tcPr>
          <w:p w14:paraId="032611CD" w14:textId="3D5B1E08" w:rsidR="00A0373C" w:rsidRDefault="00E8597C" w:rsidP="006E10E1">
            <w:pPr>
              <w:cnfStyle w:val="100000000000" w:firstRow="1" w:lastRow="0" w:firstColumn="0" w:lastColumn="0" w:oddVBand="0" w:evenVBand="0" w:oddHBand="0" w:evenHBand="0" w:firstRowFirstColumn="0" w:firstRowLastColumn="0" w:lastRowFirstColumn="0" w:lastRowLastColumn="0"/>
            </w:pPr>
            <w:r>
              <w:t>Beskrivelse</w:t>
            </w:r>
          </w:p>
        </w:tc>
      </w:tr>
      <w:tr w:rsidR="00A0373C" w:rsidRPr="00E8597C" w14:paraId="094D751F" w14:textId="77777777" w:rsidTr="00E85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2FBC4345" w14:textId="1C59DC5B" w:rsidR="00A0373C" w:rsidRDefault="00E8597C" w:rsidP="006E10E1">
            <w:r>
              <w:t>403</w:t>
            </w:r>
          </w:p>
        </w:tc>
        <w:tc>
          <w:tcPr>
            <w:tcW w:w="2725" w:type="dxa"/>
          </w:tcPr>
          <w:p w14:paraId="646D7D90" w14:textId="5F2A76A7" w:rsidR="00A0373C" w:rsidRPr="00E8597C" w:rsidRDefault="00E8597C" w:rsidP="006E10E1">
            <w:pPr>
              <w:cnfStyle w:val="000000100000" w:firstRow="0" w:lastRow="0" w:firstColumn="0" w:lastColumn="0" w:oddVBand="0" w:evenVBand="0" w:oddHBand="1" w:evenHBand="0" w:firstRowFirstColumn="0" w:firstRowLastColumn="0" w:lastRowFirstColumn="0" w:lastRowLastColumn="0"/>
              <w:rPr>
                <w:lang w:val="en-US"/>
              </w:rPr>
            </w:pPr>
            <w:r w:rsidRPr="00E8597C">
              <w:rPr>
                <w:lang w:val="en-US"/>
              </w:rPr>
              <w:t>The HTTP request was forbidden w</w:t>
            </w:r>
            <w:r>
              <w:rPr>
                <w:lang w:val="en-US"/>
              </w:rPr>
              <w:t>ith client authentication scheme ‘Anonymous’. Med en inner exception: The remote server returned an error: (403) Forbidden</w:t>
            </w:r>
          </w:p>
        </w:tc>
        <w:tc>
          <w:tcPr>
            <w:tcW w:w="2725" w:type="dxa"/>
          </w:tcPr>
          <w:p w14:paraId="5776F2CD" w14:textId="610E915F" w:rsidR="00A0373C" w:rsidRPr="00E8597C" w:rsidRDefault="00E8597C" w:rsidP="006E10E1">
            <w:pPr>
              <w:cnfStyle w:val="000000100000" w:firstRow="0" w:lastRow="0" w:firstColumn="0" w:lastColumn="0" w:oddVBand="0" w:evenVBand="0" w:oddHBand="1" w:evenHBand="0" w:firstRowFirstColumn="0" w:firstRowLastColumn="0" w:lastRowFirstColumn="0" w:lastRowLastColumn="0"/>
            </w:pPr>
            <w:r w:rsidRPr="00E8597C">
              <w:t>Typisk fås denne fejl i</w:t>
            </w:r>
            <w:r>
              <w:t xml:space="preserve"> stedet for en af de nedenstående tre.</w:t>
            </w:r>
          </w:p>
        </w:tc>
      </w:tr>
      <w:tr w:rsidR="00A0373C" w:rsidRPr="00E8597C" w14:paraId="1B4D1876" w14:textId="77777777" w:rsidTr="00E8597C">
        <w:trPr>
          <w:trHeight w:val="317"/>
        </w:trPr>
        <w:tc>
          <w:tcPr>
            <w:cnfStyle w:val="001000000000" w:firstRow="0" w:lastRow="0" w:firstColumn="1" w:lastColumn="0" w:oddVBand="0" w:evenVBand="0" w:oddHBand="0" w:evenHBand="0" w:firstRowFirstColumn="0" w:firstRowLastColumn="0" w:lastRowFirstColumn="0" w:lastRowLastColumn="0"/>
            <w:tcW w:w="2725" w:type="dxa"/>
          </w:tcPr>
          <w:p w14:paraId="7B92E725" w14:textId="36DF37E6" w:rsidR="00A0373C" w:rsidRPr="00E8597C" w:rsidRDefault="00E8597C" w:rsidP="006E10E1">
            <w:r>
              <w:t>403.7</w:t>
            </w:r>
          </w:p>
        </w:tc>
        <w:tc>
          <w:tcPr>
            <w:tcW w:w="2725" w:type="dxa"/>
          </w:tcPr>
          <w:p w14:paraId="4DBA822F" w14:textId="5C1BC40B" w:rsidR="00A0373C" w:rsidRPr="00E8597C" w:rsidRDefault="00E8597C" w:rsidP="006E10E1">
            <w:pPr>
              <w:cnfStyle w:val="000000000000" w:firstRow="0" w:lastRow="0" w:firstColumn="0" w:lastColumn="0" w:oddVBand="0" w:evenVBand="0" w:oddHBand="0" w:evenHBand="0" w:firstRowFirstColumn="0" w:firstRowLastColumn="0" w:lastRowFirstColumn="0" w:lastRowLastColumn="0"/>
            </w:pPr>
            <w:r>
              <w:t>Forbidden: Client certificate required</w:t>
            </w:r>
          </w:p>
        </w:tc>
        <w:tc>
          <w:tcPr>
            <w:tcW w:w="2725" w:type="dxa"/>
          </w:tcPr>
          <w:p w14:paraId="072115C7" w14:textId="68B2AF33" w:rsidR="00A0373C" w:rsidRPr="00E8597C" w:rsidRDefault="00E8597C" w:rsidP="006E10E1">
            <w:pPr>
              <w:cnfStyle w:val="000000000000" w:firstRow="0" w:lastRow="0" w:firstColumn="0" w:lastColumn="0" w:oddVBand="0" w:evenVBand="0" w:oddHBand="0" w:evenHBand="0" w:firstRowFirstColumn="0" w:firstRowLastColumn="0" w:lastRowFirstColumn="0" w:lastRowLastColumn="0"/>
            </w:pPr>
            <w:r>
              <w:t>Kaldet til webservicen er foretaget uden anvendelse af et certifikat.</w:t>
            </w:r>
          </w:p>
        </w:tc>
      </w:tr>
      <w:tr w:rsidR="009E309E" w:rsidRPr="00E8597C" w14:paraId="3005BA44" w14:textId="77777777" w:rsidTr="00E85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41D88FDA" w14:textId="3D2CB0AB" w:rsidR="009E309E" w:rsidRDefault="009E309E" w:rsidP="006E10E1">
            <w:r>
              <w:t>403.13</w:t>
            </w:r>
          </w:p>
        </w:tc>
        <w:tc>
          <w:tcPr>
            <w:tcW w:w="2725" w:type="dxa"/>
          </w:tcPr>
          <w:p w14:paraId="2C137304" w14:textId="1AD6917D" w:rsidR="009E309E" w:rsidRDefault="009E309E" w:rsidP="006E10E1">
            <w:pPr>
              <w:cnfStyle w:val="000000100000" w:firstRow="0" w:lastRow="0" w:firstColumn="0" w:lastColumn="0" w:oddVBand="0" w:evenVBand="0" w:oddHBand="1" w:evenHBand="0" w:firstRowFirstColumn="0" w:firstRowLastColumn="0" w:lastRowFirstColumn="0" w:lastRowLastColumn="0"/>
            </w:pPr>
            <w:r>
              <w:t>Forbidden: Client certificate revoked</w:t>
            </w:r>
          </w:p>
        </w:tc>
        <w:tc>
          <w:tcPr>
            <w:tcW w:w="2725" w:type="dxa"/>
          </w:tcPr>
          <w:p w14:paraId="01302B9C" w14:textId="027AA2C9" w:rsidR="009E309E" w:rsidRDefault="009E309E" w:rsidP="006E10E1">
            <w:pPr>
              <w:cnfStyle w:val="000000100000" w:firstRow="0" w:lastRow="0" w:firstColumn="0" w:lastColumn="0" w:oddVBand="0" w:evenVBand="0" w:oddHBand="1" w:evenHBand="0" w:firstRowFirstColumn="0" w:firstRowLastColumn="0" w:lastRowFirstColumn="0" w:lastRowLastColumn="0"/>
            </w:pPr>
            <w:r>
              <w:t>Det anvendte certifikat er blevet tilbagekaldt af udstederen. Samme fejl fås hvis IIS’en ikke kan få fat i CRL’en (Certificate Revocation List) hos udstederen.</w:t>
            </w:r>
          </w:p>
        </w:tc>
      </w:tr>
      <w:tr w:rsidR="0046016B" w:rsidRPr="0046016B" w14:paraId="4BDD81DA" w14:textId="77777777" w:rsidTr="00E8597C">
        <w:trPr>
          <w:trHeight w:val="317"/>
        </w:trPr>
        <w:tc>
          <w:tcPr>
            <w:cnfStyle w:val="001000000000" w:firstRow="0" w:lastRow="0" w:firstColumn="1" w:lastColumn="0" w:oddVBand="0" w:evenVBand="0" w:oddHBand="0" w:evenHBand="0" w:firstRowFirstColumn="0" w:firstRowLastColumn="0" w:lastRowFirstColumn="0" w:lastRowLastColumn="0"/>
            <w:tcW w:w="2725" w:type="dxa"/>
          </w:tcPr>
          <w:p w14:paraId="7F35B35D" w14:textId="11667673" w:rsidR="0046016B" w:rsidRDefault="0046016B" w:rsidP="006E10E1">
            <w:r>
              <w:t>403.17</w:t>
            </w:r>
          </w:p>
        </w:tc>
        <w:tc>
          <w:tcPr>
            <w:tcW w:w="2725" w:type="dxa"/>
          </w:tcPr>
          <w:p w14:paraId="4A2EE9A6" w14:textId="10DEE278" w:rsidR="0046016B" w:rsidRPr="0046016B" w:rsidRDefault="0046016B" w:rsidP="006E10E1">
            <w:pPr>
              <w:cnfStyle w:val="000000000000" w:firstRow="0" w:lastRow="0" w:firstColumn="0" w:lastColumn="0" w:oddVBand="0" w:evenVBand="0" w:oddHBand="0" w:evenHBand="0" w:firstRowFirstColumn="0" w:firstRowLastColumn="0" w:lastRowFirstColumn="0" w:lastRowLastColumn="0"/>
              <w:rPr>
                <w:lang w:val="en-US"/>
              </w:rPr>
            </w:pPr>
            <w:r w:rsidRPr="0046016B">
              <w:rPr>
                <w:lang w:val="en-US"/>
              </w:rPr>
              <w:t>Forbidden: Client certificate has e</w:t>
            </w:r>
            <w:r>
              <w:rPr>
                <w:lang w:val="en-US"/>
              </w:rPr>
              <w:t>xpired or is not yet valid</w:t>
            </w:r>
          </w:p>
        </w:tc>
        <w:tc>
          <w:tcPr>
            <w:tcW w:w="2725" w:type="dxa"/>
          </w:tcPr>
          <w:p w14:paraId="04C670AE" w14:textId="0542211C" w:rsidR="0046016B" w:rsidRPr="0046016B" w:rsidRDefault="0046016B" w:rsidP="006E10E1">
            <w:pPr>
              <w:cnfStyle w:val="000000000000" w:firstRow="0" w:lastRow="0" w:firstColumn="0" w:lastColumn="0" w:oddVBand="0" w:evenVBand="0" w:oddHBand="0" w:evenHBand="0" w:firstRowFirstColumn="0" w:firstRowLastColumn="0" w:lastRowFirstColumn="0" w:lastRowLastColumn="0"/>
            </w:pPr>
            <w:r w:rsidRPr="0046016B">
              <w:t>Det anvendte certifikat er u</w:t>
            </w:r>
            <w:r>
              <w:t>dløbet eller endnu ikke gyldigt.</w:t>
            </w:r>
          </w:p>
        </w:tc>
      </w:tr>
      <w:tr w:rsidR="00005CBD" w:rsidRPr="00005CBD" w14:paraId="6140903E" w14:textId="77777777" w:rsidTr="00E85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2B22DA8C" w14:textId="0DA2BDF2" w:rsidR="00005CBD" w:rsidRDefault="00005CBD" w:rsidP="006E10E1">
            <w:r>
              <w:t>405</w:t>
            </w:r>
          </w:p>
        </w:tc>
        <w:tc>
          <w:tcPr>
            <w:tcW w:w="2725" w:type="dxa"/>
          </w:tcPr>
          <w:p w14:paraId="7326EF9E" w14:textId="3E4ACDE2" w:rsidR="00005CBD" w:rsidRPr="0046016B" w:rsidRDefault="00005CBD" w:rsidP="006E10E1">
            <w:pPr>
              <w:cnfStyle w:val="000000100000" w:firstRow="0" w:lastRow="0" w:firstColumn="0" w:lastColumn="0" w:oddVBand="0" w:evenVBand="0" w:oddHBand="1" w:evenHBand="0" w:firstRowFirstColumn="0" w:firstRowLastColumn="0" w:lastRowFirstColumn="0" w:lastRowLastColumn="0"/>
              <w:rPr>
                <w:lang w:val="en-US"/>
              </w:rPr>
            </w:pPr>
            <w:r>
              <w:rPr>
                <w:lang w:val="en-US"/>
              </w:rPr>
              <w:t>Security exception: Caller not authenticated</w:t>
            </w:r>
          </w:p>
        </w:tc>
        <w:tc>
          <w:tcPr>
            <w:tcW w:w="2725" w:type="dxa"/>
          </w:tcPr>
          <w:p w14:paraId="37C37A88" w14:textId="0572B2D2" w:rsidR="00005CBD" w:rsidRPr="00005CBD" w:rsidRDefault="00005CBD" w:rsidP="006E10E1">
            <w:pPr>
              <w:cnfStyle w:val="000000100000" w:firstRow="0" w:lastRow="0" w:firstColumn="0" w:lastColumn="0" w:oddVBand="0" w:evenVBand="0" w:oddHBand="1" w:evenHBand="0" w:firstRowFirstColumn="0" w:firstRowLastColumn="0" w:lastRowFirstColumn="0" w:lastRowLastColumn="0"/>
            </w:pPr>
            <w:r w:rsidRPr="00005CBD">
              <w:t>Kaldet til webservicen er i</w:t>
            </w:r>
            <w:r>
              <w:t>kke blevet korrekt autentificeret med et gyldigt certifikat. Verificer at kravene for adgang er opfyldt. Se afsnit 3.4.1 om adgang.</w:t>
            </w:r>
          </w:p>
        </w:tc>
      </w:tr>
      <w:tr w:rsidR="00B52592" w:rsidRPr="00B52592" w14:paraId="1CA66DB3" w14:textId="77777777" w:rsidTr="00E8597C">
        <w:trPr>
          <w:trHeight w:val="317"/>
        </w:trPr>
        <w:tc>
          <w:tcPr>
            <w:cnfStyle w:val="001000000000" w:firstRow="0" w:lastRow="0" w:firstColumn="1" w:lastColumn="0" w:oddVBand="0" w:evenVBand="0" w:oddHBand="0" w:evenHBand="0" w:firstRowFirstColumn="0" w:firstRowLastColumn="0" w:lastRowFirstColumn="0" w:lastRowLastColumn="0"/>
            <w:tcW w:w="2725" w:type="dxa"/>
          </w:tcPr>
          <w:p w14:paraId="29C78860" w14:textId="33F58BE8" w:rsidR="00B52592" w:rsidRDefault="00B52592" w:rsidP="006E10E1">
            <w:r>
              <w:t>405</w:t>
            </w:r>
          </w:p>
        </w:tc>
        <w:tc>
          <w:tcPr>
            <w:tcW w:w="2725" w:type="dxa"/>
          </w:tcPr>
          <w:p w14:paraId="66C78518" w14:textId="1E6C39A0" w:rsidR="00B52592" w:rsidRDefault="00B52592" w:rsidP="006E10E1">
            <w:pPr>
              <w:cnfStyle w:val="000000000000" w:firstRow="0" w:lastRow="0" w:firstColumn="0" w:lastColumn="0" w:oddVBand="0" w:evenVBand="0" w:oddHBand="0" w:evenHBand="0" w:firstRowFirstColumn="0" w:firstRowLastColumn="0" w:lastRowFirstColumn="0" w:lastRowLastColumn="0"/>
              <w:rPr>
                <w:lang w:val="en-US"/>
              </w:rPr>
            </w:pPr>
            <w:r>
              <w:rPr>
                <w:lang w:val="en-US"/>
              </w:rPr>
              <w:t>Security exception: Unknown user or the user is not authorized for system-to-system reporting</w:t>
            </w:r>
          </w:p>
        </w:tc>
        <w:tc>
          <w:tcPr>
            <w:tcW w:w="2725" w:type="dxa"/>
          </w:tcPr>
          <w:p w14:paraId="0F49C8BB" w14:textId="62EB7D7F" w:rsidR="00B52592" w:rsidRPr="00B52592" w:rsidRDefault="00B52592" w:rsidP="006E10E1">
            <w:pPr>
              <w:cnfStyle w:val="000000000000" w:firstRow="0" w:lastRow="0" w:firstColumn="0" w:lastColumn="0" w:oddVBand="0" w:evenVBand="0" w:oddHBand="0" w:evenHBand="0" w:firstRowFirstColumn="0" w:firstRowLastColumn="0" w:lastRowFirstColumn="0" w:lastRowLastColumn="0"/>
            </w:pPr>
            <w:r w:rsidRPr="00B52592">
              <w:t>Der er ikke oprettet e</w:t>
            </w:r>
            <w:r>
              <w:t>n korrekt system-til-system bruger i ADS. Verificer at det CVR-nummer der er angivet i subject feltet på certifikatet der anvendes til at tilgå webservicen, er registreret som system-til-system bruger. Verificer at denne er aktiv hos Affaldsdatasystemet 72 54 81 81 for afgang i uddannelses- og/eller produktion</w:t>
            </w:r>
            <w:r w:rsidR="00142A6A">
              <w:t>s</w:t>
            </w:r>
            <w:r>
              <w:t>miljø.</w:t>
            </w:r>
          </w:p>
        </w:tc>
      </w:tr>
      <w:tr w:rsidR="00142A6A" w:rsidRPr="00B52592" w14:paraId="56D2E386" w14:textId="77777777" w:rsidTr="00E85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7BE49BCF" w14:textId="54219186" w:rsidR="00142A6A" w:rsidRDefault="00142A6A" w:rsidP="006E10E1">
            <w:r>
              <w:t>454</w:t>
            </w:r>
          </w:p>
        </w:tc>
        <w:tc>
          <w:tcPr>
            <w:tcW w:w="2725" w:type="dxa"/>
          </w:tcPr>
          <w:p w14:paraId="0C3A433F" w14:textId="3AD14351" w:rsidR="00142A6A" w:rsidRDefault="00142A6A" w:rsidP="006E10E1">
            <w:pPr>
              <w:cnfStyle w:val="000000100000" w:firstRow="0" w:lastRow="0" w:firstColumn="0" w:lastColumn="0" w:oddVBand="0" w:evenVBand="0" w:oddHBand="1" w:evenHBand="0" w:firstRowFirstColumn="0" w:firstRowLastColumn="0" w:lastRowFirstColumn="0" w:lastRowLastColumn="0"/>
              <w:rPr>
                <w:lang w:val="en-US"/>
              </w:rPr>
            </w:pPr>
            <w:r>
              <w:rPr>
                <w:lang w:val="en-US"/>
              </w:rPr>
              <w:t>Exception parsing message</w:t>
            </w:r>
          </w:p>
        </w:tc>
        <w:tc>
          <w:tcPr>
            <w:tcW w:w="2725" w:type="dxa"/>
          </w:tcPr>
          <w:p w14:paraId="323282DB" w14:textId="7E465D5B" w:rsidR="00142A6A" w:rsidRPr="00B52592" w:rsidRDefault="00142A6A" w:rsidP="006E10E1">
            <w:pPr>
              <w:cnfStyle w:val="000000100000" w:firstRow="0" w:lastRow="0" w:firstColumn="0" w:lastColumn="0" w:oddVBand="0" w:evenVBand="0" w:oddHBand="1" w:evenHBand="0" w:firstRowFirstColumn="0" w:firstRowLastColumn="0" w:lastRowFirstColumn="0" w:lastRowLastColumn="0"/>
            </w:pPr>
            <w:r>
              <w:t>ADS var ikke i stand til at parse SOAP beskedens body. Verificer at Body elementet i SOAP beskeden indeholder validt XML.</w:t>
            </w:r>
          </w:p>
        </w:tc>
      </w:tr>
      <w:tr w:rsidR="00791D59" w:rsidRPr="00B52592" w14:paraId="52688910" w14:textId="77777777" w:rsidTr="00E8597C">
        <w:trPr>
          <w:trHeight w:val="317"/>
        </w:trPr>
        <w:tc>
          <w:tcPr>
            <w:cnfStyle w:val="001000000000" w:firstRow="0" w:lastRow="0" w:firstColumn="1" w:lastColumn="0" w:oddVBand="0" w:evenVBand="0" w:oddHBand="0" w:evenHBand="0" w:firstRowFirstColumn="0" w:firstRowLastColumn="0" w:lastRowFirstColumn="0" w:lastRowLastColumn="0"/>
            <w:tcW w:w="2725" w:type="dxa"/>
          </w:tcPr>
          <w:p w14:paraId="0923F1FA" w14:textId="2FC50150" w:rsidR="00791D59" w:rsidRDefault="00791D59" w:rsidP="006E10E1">
            <w:r>
              <w:t>501</w:t>
            </w:r>
          </w:p>
        </w:tc>
        <w:tc>
          <w:tcPr>
            <w:tcW w:w="2725" w:type="dxa"/>
          </w:tcPr>
          <w:p w14:paraId="4306BA5E" w14:textId="69F54F59" w:rsidR="00791D59" w:rsidRDefault="00791D59" w:rsidP="006E10E1">
            <w:pPr>
              <w:cnfStyle w:val="000000000000" w:firstRow="0" w:lastRow="0" w:firstColumn="0" w:lastColumn="0" w:oddVBand="0" w:evenVBand="0" w:oddHBand="0" w:evenHBand="0" w:firstRowFirstColumn="0" w:firstRowLastColumn="0" w:lastRowFirstColumn="0" w:lastRowLastColumn="0"/>
              <w:rPr>
                <w:lang w:val="en-US"/>
              </w:rPr>
            </w:pPr>
            <w:r>
              <w:rPr>
                <w:lang w:val="en-US"/>
              </w:rPr>
              <w:t>&lt;Pre validation fejlbesked&gt;</w:t>
            </w:r>
          </w:p>
        </w:tc>
        <w:tc>
          <w:tcPr>
            <w:tcW w:w="2725" w:type="dxa"/>
          </w:tcPr>
          <w:p w14:paraId="74288AFA" w14:textId="3ACE5337" w:rsidR="00791D59" w:rsidRDefault="00791D59" w:rsidP="006E10E1">
            <w:pPr>
              <w:cnfStyle w:val="000000000000" w:firstRow="0" w:lastRow="0" w:firstColumn="0" w:lastColumn="0" w:oddVBand="0" w:evenVBand="0" w:oddHBand="0" w:evenHBand="0" w:firstRowFirstColumn="0" w:firstRowLastColumn="0" w:lastRowFirstColumn="0" w:lastRowLastColumn="0"/>
            </w:pPr>
            <w:r>
              <w:t xml:space="preserve">En eller flere af de indsendte rapporter opfylder ikke kravene i præ-valideringen. Fejlbeskeden vil beskrive de enkelte fejl, f.eks. angiver beskeden ”Analyse eller beregningsmetode mangler” at man mangler at beskrive analyse eller beregningsmetode hvis man har </w:t>
            </w:r>
            <w:r>
              <w:lastRenderedPageBreak/>
              <w:t>angivet værdien 2 eller 3 i elementet MeasurementTypeCode. Verificer at alle værdilisteelementer er korrekte, og at rapporten er valid.</w:t>
            </w:r>
          </w:p>
        </w:tc>
      </w:tr>
      <w:tr w:rsidR="00872AC4" w:rsidRPr="00B52592" w14:paraId="57B5C29A" w14:textId="77777777" w:rsidTr="00E85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6AD95402" w14:textId="4656D2AC" w:rsidR="00872AC4" w:rsidRDefault="00872AC4" w:rsidP="006E10E1">
            <w:r>
              <w:lastRenderedPageBreak/>
              <w:t>502</w:t>
            </w:r>
          </w:p>
        </w:tc>
        <w:tc>
          <w:tcPr>
            <w:tcW w:w="2725" w:type="dxa"/>
          </w:tcPr>
          <w:p w14:paraId="2E78C28B" w14:textId="6694BD20" w:rsidR="00872AC4" w:rsidRPr="00872AC4" w:rsidRDefault="00872AC4" w:rsidP="006E10E1">
            <w:pPr>
              <w:cnfStyle w:val="000000100000" w:firstRow="0" w:lastRow="0" w:firstColumn="0" w:lastColumn="0" w:oddVBand="0" w:evenVBand="0" w:oddHBand="1" w:evenHBand="0" w:firstRowFirstColumn="0" w:firstRowLastColumn="0" w:lastRowFirstColumn="0" w:lastRowLastColumn="0"/>
            </w:pPr>
            <w:r w:rsidRPr="00872AC4">
              <w:t xml:space="preserve">XML’en er ikke gyldig </w:t>
            </w:r>
            <w:r>
              <w:t>–</w:t>
            </w:r>
            <w:r w:rsidRPr="00872AC4">
              <w:t xml:space="preserve"> X</w:t>
            </w:r>
            <w:r>
              <w:t>ML skema validering fejlede. &lt;Skema validering fejlbeskeder&gt;</w:t>
            </w:r>
          </w:p>
        </w:tc>
        <w:tc>
          <w:tcPr>
            <w:tcW w:w="2725" w:type="dxa"/>
          </w:tcPr>
          <w:p w14:paraId="69CC2509" w14:textId="3AD5234F" w:rsidR="00872AC4" w:rsidRDefault="00872AC4" w:rsidP="006E10E1">
            <w:pPr>
              <w:cnfStyle w:val="000000100000" w:firstRow="0" w:lastRow="0" w:firstColumn="0" w:lastColumn="0" w:oddVBand="0" w:evenVBand="0" w:oddHBand="1" w:evenHBand="0" w:firstRowFirstColumn="0" w:firstRowLastColumn="0" w:lastRowFirstColumn="0" w:lastRowLastColumn="0"/>
            </w:pPr>
            <w:r>
              <w:t>Den indsendte XML er ikke validt. Hver valideringsfejl vil være beskrevet ved en ny linje f.eks. ”Der er for mange reporter i et kald. Det maksimale antal reporter er 200 og du prøvede at sende XXXX”. Valider den indsendte XML mod det relevante skema.</w:t>
            </w:r>
          </w:p>
        </w:tc>
      </w:tr>
      <w:tr w:rsidR="007F6CDF" w:rsidRPr="007F6CDF" w14:paraId="1599918A" w14:textId="77777777" w:rsidTr="00E8597C">
        <w:trPr>
          <w:trHeight w:val="317"/>
        </w:trPr>
        <w:tc>
          <w:tcPr>
            <w:cnfStyle w:val="001000000000" w:firstRow="0" w:lastRow="0" w:firstColumn="1" w:lastColumn="0" w:oddVBand="0" w:evenVBand="0" w:oddHBand="0" w:evenHBand="0" w:firstRowFirstColumn="0" w:firstRowLastColumn="0" w:lastRowFirstColumn="0" w:lastRowLastColumn="0"/>
            <w:tcW w:w="2725" w:type="dxa"/>
          </w:tcPr>
          <w:p w14:paraId="2B9CE4E6" w14:textId="1F5AA931" w:rsidR="007F6CDF" w:rsidRDefault="007F6CDF" w:rsidP="006E10E1">
            <w:r>
              <w:t>503</w:t>
            </w:r>
          </w:p>
        </w:tc>
        <w:tc>
          <w:tcPr>
            <w:tcW w:w="2725" w:type="dxa"/>
          </w:tcPr>
          <w:p w14:paraId="3D060A6C" w14:textId="4BC4D93C" w:rsidR="007F6CDF" w:rsidRPr="007F6CDF" w:rsidRDefault="007F6CDF" w:rsidP="006E10E1">
            <w:pPr>
              <w:cnfStyle w:val="000000000000" w:firstRow="0" w:lastRow="0" w:firstColumn="0" w:lastColumn="0" w:oddVBand="0" w:evenVBand="0" w:oddHBand="0" w:evenHBand="0" w:firstRowFirstColumn="0" w:firstRowLastColumn="0" w:lastRowFirstColumn="0" w:lastRowLastColumn="0"/>
            </w:pPr>
            <w:r w:rsidRPr="007F6CDF">
              <w:t xml:space="preserve">Security </w:t>
            </w:r>
            <w:r w:rsidR="00DB126A">
              <w:t>exception</w:t>
            </w:r>
            <w:r w:rsidRPr="007F6CDF">
              <w:t>: Du har angivet et</w:t>
            </w:r>
            <w:r>
              <w:t xml:space="preserve"> år som det ikke e</w:t>
            </w:r>
            <w:r w:rsidR="00CC7A0A">
              <w:t>r</w:t>
            </w:r>
            <w:r>
              <w:t xml:space="preserve"> tilladt at rapportere for</w:t>
            </w:r>
          </w:p>
        </w:tc>
        <w:tc>
          <w:tcPr>
            <w:tcW w:w="2725" w:type="dxa"/>
          </w:tcPr>
          <w:p w14:paraId="2BCA93EC" w14:textId="1382A6E2" w:rsidR="007F6CDF" w:rsidRPr="007F6CDF" w:rsidRDefault="002928A3" w:rsidP="006E10E1">
            <w:pPr>
              <w:cnfStyle w:val="000000000000" w:firstRow="0" w:lastRow="0" w:firstColumn="0" w:lastColumn="0" w:oddVBand="0" w:evenVBand="0" w:oddHBand="0" w:evenHBand="0" w:firstRowFirstColumn="0" w:firstRowLastColumn="0" w:lastRowFirstColumn="0" w:lastRowLastColumn="0"/>
            </w:pPr>
            <w:r>
              <w:t>Det er kun tilladt at indberette for det gældende indberetnings</w:t>
            </w:r>
            <w:r w:rsidR="0016736E">
              <w:t>å</w:t>
            </w:r>
            <w:r>
              <w:t>r.</w:t>
            </w:r>
          </w:p>
        </w:tc>
      </w:tr>
      <w:tr w:rsidR="00E05A11" w:rsidRPr="007F6CDF" w14:paraId="511CB8D3" w14:textId="77777777" w:rsidTr="00E85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2D4E4DB2" w14:textId="4D1E561D" w:rsidR="00E05A11" w:rsidRDefault="00E05A11" w:rsidP="006E10E1">
            <w:r>
              <w:t>504</w:t>
            </w:r>
          </w:p>
        </w:tc>
        <w:tc>
          <w:tcPr>
            <w:tcW w:w="2725" w:type="dxa"/>
          </w:tcPr>
          <w:p w14:paraId="30077158" w14:textId="5C89E877" w:rsidR="00E05A11" w:rsidRPr="007F6CDF" w:rsidRDefault="00E05A11" w:rsidP="006E10E1">
            <w:pPr>
              <w:cnfStyle w:val="000000100000" w:firstRow="0" w:lastRow="0" w:firstColumn="0" w:lastColumn="0" w:oddVBand="0" w:evenVBand="0" w:oddHBand="1" w:evenHBand="0" w:firstRowFirstColumn="0" w:firstRowLastColumn="0" w:lastRowFirstColumn="0" w:lastRowLastColumn="0"/>
            </w:pPr>
            <w:r>
              <w:t>&lt;Security exception fejlbesked&gt;</w:t>
            </w:r>
          </w:p>
        </w:tc>
        <w:tc>
          <w:tcPr>
            <w:tcW w:w="2725" w:type="dxa"/>
          </w:tcPr>
          <w:p w14:paraId="289401FB" w14:textId="0E4F1F7A" w:rsidR="00E05A11" w:rsidRDefault="00E05A11" w:rsidP="006E10E1">
            <w:pPr>
              <w:cnfStyle w:val="000000100000" w:firstRow="0" w:lastRow="0" w:firstColumn="0" w:lastColumn="0" w:oddVBand="0" w:evenVBand="0" w:oddHBand="1" w:evenHBand="0" w:firstRowFirstColumn="0" w:firstRowLastColumn="0" w:lastRowFirstColumn="0" w:lastRowLastColumn="0"/>
            </w:pPr>
            <w:r>
              <w:t>Angiver en sikkerhedsfejl i de indsendte rapporter. F.eks. angiver beskeden ”CVR enhed passer ikke sammen med produktions enheden” at der er forsøgt at indsende en indberetning hvor P-nummeret, ikke tilhører CVR-nummeret på den autentificerede bruger der kalder webservicen.</w:t>
            </w:r>
          </w:p>
        </w:tc>
      </w:tr>
      <w:tr w:rsidR="00E05A11" w:rsidRPr="007F6CDF" w14:paraId="22F49C09" w14:textId="77777777" w:rsidTr="00E8597C">
        <w:trPr>
          <w:trHeight w:val="317"/>
        </w:trPr>
        <w:tc>
          <w:tcPr>
            <w:cnfStyle w:val="001000000000" w:firstRow="0" w:lastRow="0" w:firstColumn="1" w:lastColumn="0" w:oddVBand="0" w:evenVBand="0" w:oddHBand="0" w:evenHBand="0" w:firstRowFirstColumn="0" w:firstRowLastColumn="0" w:lastRowFirstColumn="0" w:lastRowLastColumn="0"/>
            <w:tcW w:w="2725" w:type="dxa"/>
          </w:tcPr>
          <w:p w14:paraId="55E0DE4A" w14:textId="5F5FF756" w:rsidR="00E05A11" w:rsidRDefault="00E05A11" w:rsidP="006E10E1">
            <w:r>
              <w:t>505</w:t>
            </w:r>
          </w:p>
        </w:tc>
        <w:tc>
          <w:tcPr>
            <w:tcW w:w="2725" w:type="dxa"/>
          </w:tcPr>
          <w:p w14:paraId="2EBC9779" w14:textId="62485C85" w:rsidR="00E05A11" w:rsidRDefault="00E05A11" w:rsidP="006E10E1">
            <w:pPr>
              <w:cnfStyle w:val="000000000000" w:firstRow="0" w:lastRow="0" w:firstColumn="0" w:lastColumn="0" w:oddVBand="0" w:evenVBand="0" w:oddHBand="0" w:evenHBand="0" w:firstRowFirstColumn="0" w:firstRowLastColumn="0" w:lastRowFirstColumn="0" w:lastRowLastColumn="0"/>
            </w:pPr>
            <w:r>
              <w:t>Internal server error during validation</w:t>
            </w:r>
          </w:p>
        </w:tc>
        <w:tc>
          <w:tcPr>
            <w:tcW w:w="2725" w:type="dxa"/>
          </w:tcPr>
          <w:p w14:paraId="140BC797" w14:textId="55248D49" w:rsidR="00E05A11" w:rsidRDefault="00E05A11" w:rsidP="006E10E1">
            <w:pPr>
              <w:cnfStyle w:val="000000000000" w:firstRow="0" w:lastRow="0" w:firstColumn="0" w:lastColumn="0" w:oddVBand="0" w:evenVBand="0" w:oddHBand="0" w:evenHBand="0" w:firstRowFirstColumn="0" w:firstRowLastColumn="0" w:lastRowFirstColumn="0" w:lastRowLastColumn="0"/>
            </w:pPr>
            <w:r>
              <w:t>Der opstod en uventet fejl under validering af indberetningen. Kontakt Affaldsdatasystemet 72 54 81 81.</w:t>
            </w:r>
          </w:p>
        </w:tc>
      </w:tr>
      <w:tr w:rsidR="00E05A11" w:rsidRPr="007F6CDF" w14:paraId="0D93B2C8" w14:textId="77777777" w:rsidTr="00E859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25" w:type="dxa"/>
          </w:tcPr>
          <w:p w14:paraId="74A9142C" w14:textId="6E3D3069" w:rsidR="00E05A11" w:rsidRDefault="00E05A11" w:rsidP="006E10E1">
            <w:r>
              <w:t>507</w:t>
            </w:r>
          </w:p>
        </w:tc>
        <w:tc>
          <w:tcPr>
            <w:tcW w:w="2725" w:type="dxa"/>
          </w:tcPr>
          <w:p w14:paraId="1577E16F" w14:textId="6DA9E33B" w:rsidR="00E05A11" w:rsidRDefault="00E05A11" w:rsidP="006E10E1">
            <w:pPr>
              <w:cnfStyle w:val="000000100000" w:firstRow="0" w:lastRow="0" w:firstColumn="0" w:lastColumn="0" w:oddVBand="0" w:evenVBand="0" w:oddHBand="1" w:evenHBand="0" w:firstRowFirstColumn="0" w:firstRowLastColumn="0" w:lastRowFirstColumn="0" w:lastRowLastColumn="0"/>
            </w:pPr>
            <w:r>
              <w:t>Internal security error</w:t>
            </w:r>
          </w:p>
        </w:tc>
        <w:tc>
          <w:tcPr>
            <w:tcW w:w="2725" w:type="dxa"/>
          </w:tcPr>
          <w:p w14:paraId="33102622" w14:textId="47FBAA80" w:rsidR="00E05A11" w:rsidRDefault="00E05A11" w:rsidP="006E10E1">
            <w:pPr>
              <w:cnfStyle w:val="000000100000" w:firstRow="0" w:lastRow="0" w:firstColumn="0" w:lastColumn="0" w:oddVBand="0" w:evenVBand="0" w:oddHBand="1" w:evenHBand="0" w:firstRowFirstColumn="0" w:firstRowLastColumn="0" w:lastRowFirstColumn="0" w:lastRowLastColumn="0"/>
            </w:pPr>
            <w:r>
              <w:t>Der opstod en uventet sikkerhedsfejl under validering af indberetningen. Kontakt Affaldsdatasystemet 72 54 81 81.</w:t>
            </w:r>
          </w:p>
        </w:tc>
      </w:tr>
      <w:tr w:rsidR="00762B08" w:rsidRPr="007F6CDF" w14:paraId="65566E4A" w14:textId="77777777" w:rsidTr="00E8597C">
        <w:trPr>
          <w:trHeight w:val="317"/>
        </w:trPr>
        <w:tc>
          <w:tcPr>
            <w:cnfStyle w:val="001000000000" w:firstRow="0" w:lastRow="0" w:firstColumn="1" w:lastColumn="0" w:oddVBand="0" w:evenVBand="0" w:oddHBand="0" w:evenHBand="0" w:firstRowFirstColumn="0" w:firstRowLastColumn="0" w:lastRowFirstColumn="0" w:lastRowLastColumn="0"/>
            <w:tcW w:w="2725" w:type="dxa"/>
          </w:tcPr>
          <w:p w14:paraId="55DD7B80" w14:textId="3382BD73" w:rsidR="00762B08" w:rsidRDefault="00762B08" w:rsidP="006E10E1">
            <w:r>
              <w:t>508</w:t>
            </w:r>
          </w:p>
        </w:tc>
        <w:tc>
          <w:tcPr>
            <w:tcW w:w="2725" w:type="dxa"/>
          </w:tcPr>
          <w:p w14:paraId="2CD7D35D" w14:textId="759E4C57" w:rsidR="00762B08" w:rsidRDefault="00762B08" w:rsidP="006E10E1">
            <w:pPr>
              <w:cnfStyle w:val="000000000000" w:firstRow="0" w:lastRow="0" w:firstColumn="0" w:lastColumn="0" w:oddVBand="0" w:evenVBand="0" w:oddHBand="0" w:evenHBand="0" w:firstRowFirstColumn="0" w:firstRowLastColumn="0" w:lastRowFirstColumn="0" w:lastRowLastColumn="0"/>
            </w:pPr>
            <w:r>
              <w:t>Internal server error</w:t>
            </w:r>
          </w:p>
        </w:tc>
        <w:tc>
          <w:tcPr>
            <w:tcW w:w="2725" w:type="dxa"/>
          </w:tcPr>
          <w:p w14:paraId="6ED465E8" w14:textId="277EB575" w:rsidR="00762B08" w:rsidRDefault="00762B08" w:rsidP="006E10E1">
            <w:pPr>
              <w:cnfStyle w:val="000000000000" w:firstRow="0" w:lastRow="0" w:firstColumn="0" w:lastColumn="0" w:oddVBand="0" w:evenVBand="0" w:oddHBand="0" w:evenHBand="0" w:firstRowFirstColumn="0" w:firstRowLastColumn="0" w:lastRowFirstColumn="0" w:lastRowLastColumn="0"/>
            </w:pPr>
            <w:r>
              <w:t>Der opstod en uventet fejl. Kontakt Affaldsdatasystemet 72 54 81 81.</w:t>
            </w:r>
          </w:p>
        </w:tc>
      </w:tr>
    </w:tbl>
    <w:p w14:paraId="16BADB06" w14:textId="49CA14D8" w:rsidR="000A0442" w:rsidRDefault="000A0442" w:rsidP="006E10E1"/>
    <w:p w14:paraId="688E6D8B" w14:textId="77777777" w:rsidR="000A0442" w:rsidRDefault="000A0442">
      <w:r>
        <w:br w:type="page"/>
      </w:r>
    </w:p>
    <w:p w14:paraId="51876928" w14:textId="77777777" w:rsidR="00A0373C" w:rsidRDefault="000A0442" w:rsidP="000A0442">
      <w:pPr>
        <w:pStyle w:val="Heading1"/>
      </w:pPr>
      <w:bookmarkStart w:id="30" w:name="_Toc133572814"/>
      <w:r>
        <w:lastRenderedPageBreak/>
        <w:t>Rediger eller slet indsendt indberetning</w:t>
      </w:r>
      <w:bookmarkEnd w:id="30"/>
    </w:p>
    <w:p w14:paraId="7DADB789" w14:textId="3643B6B3" w:rsidR="000A0442" w:rsidRDefault="000A0442" w:rsidP="000A0442">
      <w:r>
        <w:t xml:space="preserve">I forbindelse med indberetning af data kan det ske, at der fremsendes en fejlmeddelelse som mail, hvoraf det fremgår, at man med digital signatur skal logge ind på </w:t>
      </w:r>
      <w:hyperlink r:id="rId59" w:history="1">
        <w:r w:rsidR="008E1FFF">
          <w:rPr>
            <w:rStyle w:val="Hyperlink"/>
          </w:rPr>
          <w:t>https://www.ads.mst.dk</w:t>
        </w:r>
      </w:hyperlink>
      <w:r>
        <w:t xml:space="preserve"> for at rette fejlen</w:t>
      </w:r>
      <w:r w:rsidR="00542DA1">
        <w:t xml:space="preserve">. Ligeledes kan manhave behov for at rette eller slette i flere indberetninger. Løs hvordan dette gøres i Vejledning om manuel indberetning </w:t>
      </w:r>
      <w:hyperlink r:id="rId60" w:history="1">
        <w:r w:rsidR="00542DA1" w:rsidRPr="00F37A94">
          <w:rPr>
            <w:rStyle w:val="Hyperlink"/>
          </w:rPr>
          <w:t>https://mst.dk/affald-jord/affald/affaldsdatasystemet/indberetning-af-affaldsdata/</w:t>
        </w:r>
      </w:hyperlink>
      <w:r w:rsidR="00542DA1">
        <w:t>. Såfremt du ikke har en digital signatur eller mangler rettigheder for at få adgang til systemet, kan du læse videre i samme vejlednin</w:t>
      </w:r>
      <w:r w:rsidR="00C2330F">
        <w:t>g.</w:t>
      </w:r>
    </w:p>
    <w:p w14:paraId="74FC765C" w14:textId="77777777" w:rsidR="00C2330F" w:rsidRDefault="00C2330F" w:rsidP="000A0442"/>
    <w:p w14:paraId="30D0C7B4" w14:textId="77777777" w:rsidR="00C2330F" w:rsidRDefault="00C2330F" w:rsidP="000A0442"/>
    <w:p w14:paraId="50D93910" w14:textId="77777777" w:rsidR="00C2330F" w:rsidRDefault="00C2330F" w:rsidP="000A0442"/>
    <w:p w14:paraId="3D266977" w14:textId="77777777" w:rsidR="00C2330F" w:rsidRDefault="00C2330F" w:rsidP="00C2330F">
      <w:pPr>
        <w:pStyle w:val="Heading1"/>
      </w:pPr>
      <w:bookmarkStart w:id="31" w:name="_Toc133572815"/>
      <w:r>
        <w:t>Udtræk rapporter</w:t>
      </w:r>
      <w:bookmarkEnd w:id="31"/>
    </w:p>
    <w:p w14:paraId="2F7F82CF" w14:textId="069A179C" w:rsidR="00BD5E80" w:rsidRDefault="00C2330F" w:rsidP="00C2330F">
      <w:r>
        <w:t xml:space="preserve">Har du behov for at foretage rapportudtræk af data, kan du læse mere om hvordan i Vejledning om udtræk af rapporter. </w:t>
      </w:r>
    </w:p>
    <w:p w14:paraId="608877FD" w14:textId="77777777" w:rsidR="00BD5E80" w:rsidRDefault="00BD5E80">
      <w:r>
        <w:br w:type="page"/>
      </w:r>
    </w:p>
    <w:p w14:paraId="551C43AA" w14:textId="77777777" w:rsidR="00C2330F" w:rsidRDefault="00BD5E80" w:rsidP="00BD5E80">
      <w:pPr>
        <w:pStyle w:val="Heading1"/>
      </w:pPr>
      <w:bookmarkStart w:id="32" w:name="_Toc133572816"/>
      <w:r>
        <w:lastRenderedPageBreak/>
        <w:t>Eksempler</w:t>
      </w:r>
      <w:bookmarkEnd w:id="32"/>
    </w:p>
    <w:p w14:paraId="2B7E8F91" w14:textId="77777777" w:rsidR="00BD5E80" w:rsidRDefault="00BD5E80" w:rsidP="00BD5E80">
      <w:pPr>
        <w:pStyle w:val="Heading2"/>
      </w:pPr>
      <w:bookmarkStart w:id="33" w:name="_Toc133572817"/>
      <w:r>
        <w:t>Eksport</w:t>
      </w:r>
      <w:bookmarkEnd w:id="33"/>
    </w:p>
    <w:p w14:paraId="322E11DA" w14:textId="46420E6A" w:rsidR="00BD5E80" w:rsidRDefault="00BD5E80" w:rsidP="00BD5E80">
      <w:r>
        <w:t>Dette er et eksempel på XML for eksport indberetning, der kan benyttes i kald til ”SubmitExportReports” metoden</w:t>
      </w:r>
      <w:r w:rsidR="00BC58D6">
        <w:t xml:space="preserve">. </w:t>
      </w:r>
      <w:bookmarkStart w:id="34" w:name="_MON_1697353627"/>
      <w:bookmarkEnd w:id="34"/>
      <w:r w:rsidR="006E7D4D">
        <w:object w:dxaOrig="9026" w:dyaOrig="12052" w14:anchorId="1D513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85pt;height:544.7pt" o:ole="" o:bordertopcolor="this" o:borderleftcolor="this" o:borderbottomcolor="this" o:borderrightcolor="this">
            <v:imagedata r:id="rId61" o:title=""/>
            <w10:bordertop type="single" width="4"/>
            <w10:borderleft type="single" width="4"/>
            <w10:borderbottom type="single" width="4"/>
            <w10:borderright type="single" width="4"/>
          </v:shape>
          <o:OLEObject Type="Embed" ProgID="Word.OpenDocumentText.12" ShapeID="_x0000_i1025" DrawAspect="Content" ObjectID="_1745666564" r:id="rId62"/>
        </w:object>
      </w:r>
    </w:p>
    <w:p w14:paraId="4F9B8827" w14:textId="560986CE" w:rsidR="00BC58D6" w:rsidRDefault="00BC58D6" w:rsidP="00BD5E80"/>
    <w:p w14:paraId="46857882" w14:textId="175E7627" w:rsidR="00900A7B" w:rsidRDefault="00900A7B">
      <w:r>
        <w:br w:type="page"/>
      </w:r>
    </w:p>
    <w:p w14:paraId="4AA77FC8" w14:textId="77777777" w:rsidR="00BC58D6" w:rsidRDefault="00BC58D6" w:rsidP="00BC58D6">
      <w:pPr>
        <w:pStyle w:val="Heading2"/>
      </w:pPr>
      <w:bookmarkStart w:id="35" w:name="_Toc133572818"/>
      <w:r>
        <w:lastRenderedPageBreak/>
        <w:t>Import</w:t>
      </w:r>
      <w:bookmarkEnd w:id="35"/>
    </w:p>
    <w:p w14:paraId="32E955AF" w14:textId="06D96B88" w:rsidR="00DD0D83" w:rsidRDefault="00BC58D6">
      <w:r>
        <w:t xml:space="preserve">Dette er et eksempel på XML for import indberetning, der kan benyttes i kald til ”SubmitImportReports” metoden. </w:t>
      </w:r>
      <w:bookmarkStart w:id="36" w:name="_MON_1697353518"/>
      <w:bookmarkEnd w:id="36"/>
      <w:r w:rsidR="00F678DE">
        <w:object w:dxaOrig="9026" w:dyaOrig="12410" w14:anchorId="1C694CF8">
          <v:shape id="_x0000_i1026" type="#_x0000_t75" style="width:411.35pt;height:564.1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Word.OpenDocumentText.12" ShapeID="_x0000_i1026" DrawAspect="Content" ObjectID="_1745666565" r:id="rId64"/>
        </w:object>
      </w:r>
    </w:p>
    <w:p w14:paraId="5DFEF3BB" w14:textId="77777777" w:rsidR="00DD0D83" w:rsidRDefault="00DD0D83">
      <w:r>
        <w:br w:type="page"/>
      </w:r>
    </w:p>
    <w:p w14:paraId="490373F1" w14:textId="77777777" w:rsidR="00BC58D6" w:rsidRDefault="00BC58D6" w:rsidP="00BC58D6">
      <w:pPr>
        <w:pStyle w:val="Heading2"/>
      </w:pPr>
      <w:bookmarkStart w:id="37" w:name="_Toc133572819"/>
      <w:r>
        <w:lastRenderedPageBreak/>
        <w:t>Modtager</w:t>
      </w:r>
      <w:bookmarkEnd w:id="37"/>
    </w:p>
    <w:p w14:paraId="66D0C29C" w14:textId="1C78C569" w:rsidR="00AF7C30" w:rsidRDefault="00BC58D6" w:rsidP="00BC58D6">
      <w:r>
        <w:t>Dette er et eksempel på XML for modtager indberetning, der kan benyttes i kald til ”SubmitReceiverReports” metoden. I dette tilfælde er affaldsproducenten angivet ved CVR- og P-nummer</w:t>
      </w:r>
      <w:r w:rsidR="00556F77">
        <w:t xml:space="preserve">. </w:t>
      </w:r>
      <w:bookmarkStart w:id="38" w:name="_MON_1697353380"/>
      <w:bookmarkEnd w:id="38"/>
      <w:r w:rsidR="00301D65">
        <w:object w:dxaOrig="9026" w:dyaOrig="14047" w14:anchorId="63091788">
          <v:shape id="_x0000_i1027" type="#_x0000_t75" style="width:411.35pt;height:641.1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Word.OpenDocumentText.12" ShapeID="_x0000_i1027" DrawAspect="Content" ObjectID="_1745666566" r:id="rId66"/>
        </w:object>
      </w:r>
      <w:r w:rsidR="003F0E04">
        <w:br w:type="page"/>
      </w:r>
    </w:p>
    <w:p w14:paraId="07F22E8A" w14:textId="77777777" w:rsidR="00556F77" w:rsidRDefault="00556F77" w:rsidP="00556F77">
      <w:pPr>
        <w:pStyle w:val="Heading2"/>
      </w:pPr>
      <w:bookmarkStart w:id="39" w:name="_Toc133572820"/>
      <w:r>
        <w:lastRenderedPageBreak/>
        <w:t>Indsamler</w:t>
      </w:r>
      <w:bookmarkEnd w:id="39"/>
    </w:p>
    <w:p w14:paraId="0DB3210B" w14:textId="5EFE92E2" w:rsidR="00A2745C" w:rsidRDefault="00A2745C" w:rsidP="00A2745C">
      <w:r>
        <w:t>Dette er et eksempel på XML for indsamler indberetning, der kan benyttes i kald til ”SubmitCollectorReports” metoden. I dette tilfælde er affaldsproducenten angivet ved kommunekode. Bemærk også at modtageanlægget er angivet ved CVR- og P-nummer</w:t>
      </w:r>
      <w:r w:rsidR="00A04A51">
        <w:t xml:space="preserve">. </w:t>
      </w:r>
      <w:bookmarkStart w:id="40" w:name="_MON_1697353946"/>
      <w:bookmarkEnd w:id="40"/>
      <w:r w:rsidR="00EB394F">
        <w:object w:dxaOrig="9026" w:dyaOrig="9202" w14:anchorId="25944BBE">
          <v:shape id="_x0000_i1028" type="#_x0000_t75" style="width:406.95pt;height:413.85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Word.OpenDocumentText.12" ShapeID="_x0000_i1028" DrawAspect="Content" ObjectID="_1745666567" r:id="rId68"/>
        </w:object>
      </w:r>
    </w:p>
    <w:p w14:paraId="339DEE53" w14:textId="23EB42E6" w:rsidR="00A04A51" w:rsidRDefault="00A04A51" w:rsidP="00A2745C"/>
    <w:p w14:paraId="049B29C6" w14:textId="4F9E3B7D" w:rsidR="00AF7C30" w:rsidRDefault="00970A32" w:rsidP="00A2745C">
      <w:r>
        <w:br w:type="page"/>
      </w:r>
    </w:p>
    <w:p w14:paraId="250AD0A6" w14:textId="77777777" w:rsidR="00A04A51" w:rsidRDefault="00A04A51" w:rsidP="00A04A51">
      <w:pPr>
        <w:pStyle w:val="Heading2"/>
      </w:pPr>
      <w:bookmarkStart w:id="41" w:name="_Toc133572821"/>
      <w:r>
        <w:lastRenderedPageBreak/>
        <w:t>Indsamler og modtager</w:t>
      </w:r>
      <w:bookmarkEnd w:id="41"/>
    </w:p>
    <w:p w14:paraId="65925046" w14:textId="433A33B4" w:rsidR="00201230" w:rsidRDefault="00A04A51" w:rsidP="00201230">
      <w:r>
        <w:t>Dette er et eksempel på XML for indsamler og modtager indberetning, der kan benyttes i kald til ”SubmitCollectorAndReceiverReports” metoden. I dette tilfælde er affaldsproducenten angivet ved kommunekode.</w:t>
      </w:r>
      <w:r w:rsidR="0060152E" w:rsidRPr="0060152E">
        <w:t xml:space="preserve"> </w:t>
      </w:r>
      <w:bookmarkStart w:id="42" w:name="_MON_1697354036"/>
      <w:bookmarkEnd w:id="42"/>
      <w:r w:rsidR="00640534">
        <w:object w:dxaOrig="9026" w:dyaOrig="8063" w14:anchorId="2A6F6A9E">
          <v:shape id="_x0000_i1029" type="#_x0000_t75" style="width:408.85pt;height:363.7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Word.OpenDocumentText.12" ShapeID="_x0000_i1029" DrawAspect="Content" ObjectID="_1745666568" r:id="rId70"/>
        </w:object>
      </w:r>
    </w:p>
    <w:p w14:paraId="23AA547D" w14:textId="77777777" w:rsidR="00201230" w:rsidRDefault="00201230">
      <w:r>
        <w:br w:type="page"/>
      </w:r>
    </w:p>
    <w:p w14:paraId="40F383B1" w14:textId="61E748BA" w:rsidR="00853FBF" w:rsidRDefault="00853FBF" w:rsidP="00853FBF">
      <w:pPr>
        <w:pStyle w:val="Heading2"/>
      </w:pPr>
      <w:bookmarkStart w:id="43" w:name="_Toc133572822"/>
      <w:r>
        <w:lastRenderedPageBreak/>
        <w:t>Eksport producent</w:t>
      </w:r>
      <w:bookmarkEnd w:id="43"/>
    </w:p>
    <w:p w14:paraId="7D455E40" w14:textId="315A1241" w:rsidR="003F0E04" w:rsidRDefault="00853FBF">
      <w:r>
        <w:t>Dette er et eksempel på XML for en eksport producent indberetning, der kan benyttes i kald til ”SubmitExportProdcerReports” metoden. I dette tilfælde er affaldsproducenten angivet ved kommunekode. Bemærk også at der er angivet reel slutbehandling</w:t>
      </w:r>
      <w:r w:rsidR="00DA740D">
        <w:t xml:space="preserve"> af affaldet</w:t>
      </w:r>
      <w:r>
        <w:t xml:space="preserve">. </w:t>
      </w:r>
      <w:bookmarkStart w:id="44" w:name="_MON_1697354112"/>
      <w:bookmarkEnd w:id="44"/>
      <w:r w:rsidR="003F0E04">
        <w:object w:dxaOrig="9026" w:dyaOrig="13680" w14:anchorId="5388DFAF">
          <v:shape id="_x0000_i1030" type="#_x0000_t75" style="width:401.3pt;height:607.95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Word.OpenDocumentText.12" ShapeID="_x0000_i1030" DrawAspect="Content" ObjectID="_1745666569" r:id="rId72"/>
        </w:object>
      </w:r>
    </w:p>
    <w:p w14:paraId="677B067A" w14:textId="77777777" w:rsidR="003F0E04" w:rsidRDefault="003F0E04">
      <w:r>
        <w:br w:type="page"/>
      </w:r>
    </w:p>
    <w:p w14:paraId="65FBF8D2" w14:textId="77777777" w:rsidR="00853FBF" w:rsidRDefault="00853FBF" w:rsidP="00853FBF">
      <w:pPr>
        <w:pStyle w:val="Heading2"/>
      </w:pPr>
      <w:bookmarkStart w:id="45" w:name="_Toc133572823"/>
      <w:r>
        <w:lastRenderedPageBreak/>
        <w:t>Bygherre</w:t>
      </w:r>
      <w:bookmarkEnd w:id="45"/>
    </w:p>
    <w:p w14:paraId="04E78460" w14:textId="5C5BEA66" w:rsidR="00853FBF" w:rsidRDefault="00853FBF" w:rsidP="00853FBF">
      <w:r>
        <w:t>Dette er et eksempel på XML for en bygherre indberetning, der kan benyttes i kald til ”SubmitBuilderReports” metoden.</w:t>
      </w:r>
      <w:r w:rsidR="00BC5013">
        <w:t xml:space="preserve"> </w:t>
      </w:r>
      <w:bookmarkStart w:id="46" w:name="_MON_1697353056"/>
      <w:bookmarkEnd w:id="46"/>
      <w:r w:rsidR="00CC643A">
        <w:object w:dxaOrig="9026" w:dyaOrig="9768" w14:anchorId="18C5E8E2">
          <v:shape id="_x0000_i1031" type="#_x0000_t75" style="width:411.35pt;height:445.15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Word.OpenDocumentText.12" ShapeID="_x0000_i1031" DrawAspect="Content" ObjectID="_1745666570" r:id="rId74"/>
        </w:object>
      </w:r>
    </w:p>
    <w:p w14:paraId="22F3E56A" w14:textId="01B4D91F" w:rsidR="00F959D5" w:rsidRDefault="00F959D5">
      <w:r>
        <w:br w:type="page"/>
      </w:r>
    </w:p>
    <w:p w14:paraId="32AF3A52" w14:textId="26656E56" w:rsidR="00B80F6D" w:rsidRDefault="00F959D5" w:rsidP="00F959D5">
      <w:pPr>
        <w:pStyle w:val="Heading1"/>
      </w:pPr>
      <w:bookmarkStart w:id="47" w:name="_Farlig_Affald"/>
      <w:bookmarkStart w:id="48" w:name="_Toc133572824"/>
      <w:bookmarkEnd w:id="47"/>
      <w:r>
        <w:lastRenderedPageBreak/>
        <w:t>Farlig</w:t>
      </w:r>
      <w:r w:rsidR="00C27E7A">
        <w:t>t</w:t>
      </w:r>
      <w:r>
        <w:t xml:space="preserve"> Affald</w:t>
      </w:r>
      <w:bookmarkEnd w:id="48"/>
    </w:p>
    <w:p w14:paraId="1BE26A0E" w14:textId="77777777" w:rsidR="00101E46" w:rsidRDefault="00101E46" w:rsidP="00101E46"/>
    <w:p w14:paraId="24AD00EF" w14:textId="77777777" w:rsidR="00101E46" w:rsidRDefault="00101E46" w:rsidP="00101E46">
      <w:r>
        <w:t>Som følge af et nyt EU-direktiv skal vi fra januar 2021 have flere oplysninger hvis indberetningen</w:t>
      </w:r>
    </w:p>
    <w:p w14:paraId="1C09934A" w14:textId="77777777" w:rsidR="00101E46" w:rsidRDefault="00101E46" w:rsidP="00101E46">
      <w:r>
        <w:t>indeholder farligt affald. Oplysningerne bruges efterfølgende til at fremsende indberetningen til</w:t>
      </w:r>
    </w:p>
    <w:p w14:paraId="366435C8" w14:textId="77777777" w:rsidR="00101E46" w:rsidRDefault="00101E46" w:rsidP="00101E46">
      <w:r>
        <w:t>producent, affaldstransportør og mægler/forhandler, som senest 1. april året efter skal kunne gøre</w:t>
      </w:r>
    </w:p>
    <w:p w14:paraId="3D700077" w14:textId="77777777" w:rsidR="00101E46" w:rsidRDefault="00101E46" w:rsidP="00101E46">
      <w:r>
        <w:t>indsigelse, hvis de er uenige i mængder eller andet.</w:t>
      </w:r>
    </w:p>
    <w:p w14:paraId="6256C922" w14:textId="77777777" w:rsidR="00101E46" w:rsidRDefault="00101E46" w:rsidP="00101E46"/>
    <w:p w14:paraId="0CCEA1A9" w14:textId="77777777" w:rsidR="00101E46" w:rsidRDefault="00101E46" w:rsidP="00101E46">
      <w:r>
        <w:t>Det betyder at der for indberetningsåret 2021 og fremadrettet som minimum skal angives en</w:t>
      </w:r>
    </w:p>
    <w:p w14:paraId="6E1C8E5C" w14:textId="77777777" w:rsidR="00101E46" w:rsidRDefault="00101E46" w:rsidP="00101E46">
      <w:r>
        <w:t>affaldstransportør, hvis indberetning består af farligt affald, forhandler/mægler er valgfri. Derudover</w:t>
      </w:r>
    </w:p>
    <w:p w14:paraId="5C66A971" w14:textId="77777777" w:rsidR="00101E46" w:rsidRDefault="00101E46" w:rsidP="00101E46">
      <w:r>
        <w:t>skal der ved import angives en e-mailadresse for producenten (importeret fra).</w:t>
      </w:r>
    </w:p>
    <w:p w14:paraId="5226D1EF" w14:textId="77777777" w:rsidR="00101E46" w:rsidRDefault="00101E46" w:rsidP="00101E46"/>
    <w:p w14:paraId="79D701D0" w14:textId="77777777" w:rsidR="00101E46" w:rsidRDefault="00101E46" w:rsidP="00101E46">
      <w:pPr>
        <w:pStyle w:val="Heading2"/>
      </w:pPr>
      <w:bookmarkStart w:id="49" w:name="_Toc133572825"/>
      <w:r w:rsidRPr="00101E46">
        <w:t>Definition af farligt affald</w:t>
      </w:r>
      <w:bookmarkEnd w:id="49"/>
    </w:p>
    <w:p w14:paraId="2B6CCCD0" w14:textId="77777777" w:rsidR="003A3138" w:rsidRDefault="003A3138" w:rsidP="003A3138"/>
    <w:p w14:paraId="23066A37" w14:textId="77777777" w:rsidR="003A3138" w:rsidRDefault="003A3138" w:rsidP="003A3138">
      <w:r>
        <w:t>Farligt affald er affald, der udviser farlige egenskaber pga. dets indhold af farlige stoffer. Affald kan</w:t>
      </w:r>
    </w:p>
    <w:p w14:paraId="48257960" w14:textId="77777777" w:rsidR="003A3138" w:rsidRDefault="003A3138" w:rsidP="003A3138">
      <w:r>
        <w:t>f.eks. være sundhedsfarligt eller skadeligt for miljøet. Det kan også være brandfarligt eller eksplosivt.</w:t>
      </w:r>
    </w:p>
    <w:p w14:paraId="60AE36F5" w14:textId="0E373075" w:rsidR="003A3138" w:rsidRDefault="003A3138" w:rsidP="003A3138">
      <w:r>
        <w:t xml:space="preserve">I listen over affald, som findes i affaldsbekendtgørelsens Bilag 2 </w:t>
      </w:r>
      <w:hyperlink r:id="rId75" w:history="1">
        <w:r w:rsidRPr="003A3138">
          <w:rPr>
            <w:rStyle w:val="Hyperlink"/>
          </w:rPr>
          <w:t>https://www.retsinformation.dk/eli/lta/2019/224</w:t>
        </w:r>
      </w:hyperlink>
      <w:r>
        <w:t>, er farligt affald markeret med fed</w:t>
      </w:r>
    </w:p>
    <w:p w14:paraId="4748EF43" w14:textId="77777777" w:rsidR="003A3138" w:rsidRDefault="003A3138" w:rsidP="003A3138">
      <w:r>
        <w:t>skrift.</w:t>
      </w:r>
    </w:p>
    <w:p w14:paraId="787202B6" w14:textId="77777777" w:rsidR="00F1458A" w:rsidRDefault="00F1458A" w:rsidP="003A3138"/>
    <w:p w14:paraId="45D93F78" w14:textId="77777777" w:rsidR="00F1458A" w:rsidRDefault="00F1458A" w:rsidP="00F1458A">
      <w:pPr>
        <w:pStyle w:val="Heading2"/>
      </w:pPr>
      <w:bookmarkStart w:id="50" w:name="_Toc133572826"/>
      <w:r w:rsidRPr="00F1458A">
        <w:t>Nye aktører</w:t>
      </w:r>
      <w:bookmarkEnd w:id="50"/>
    </w:p>
    <w:p w14:paraId="47D5CB89" w14:textId="77777777" w:rsidR="00F1458A" w:rsidRDefault="00F1458A" w:rsidP="00F1458A"/>
    <w:p w14:paraId="12843473" w14:textId="77777777" w:rsidR="00F1458A" w:rsidRDefault="00F1458A" w:rsidP="00F1458A">
      <w:r>
        <w:t>I artikel 35 registerføring af farligt affald bliver der nævnt 4 aktører. Affaldsproducenter,</w:t>
      </w:r>
    </w:p>
    <w:p w14:paraId="588FA00A" w14:textId="7096D7DB" w:rsidR="00F1458A" w:rsidRDefault="00F1458A" w:rsidP="00F1458A">
      <w:r>
        <w:t>transportører og evt. forhandlere og mæglere, som fremover skal angives når modtager/behandlingsanlægget indberetter farligt affald til ADS.</w:t>
      </w:r>
    </w:p>
    <w:p w14:paraId="71BA20B5" w14:textId="77777777" w:rsidR="00F1458A" w:rsidRDefault="00F1458A" w:rsidP="00F1458A"/>
    <w:p w14:paraId="18FB8D41" w14:textId="77777777" w:rsidR="00F1458A" w:rsidRDefault="00F1458A" w:rsidP="00F1458A">
      <w:r>
        <w:t>Affaldsproducent angives allerede ved indberetninger til ADS og vi samler forhandlere og mæglere i</w:t>
      </w:r>
    </w:p>
    <w:p w14:paraId="0566C67E" w14:textId="77777777" w:rsidR="00F1458A" w:rsidRDefault="00F1458A" w:rsidP="00F1458A">
      <w:r>
        <w:t>samme rolle. Derfor er der 2 nye aktør, affaldstransportør og forhandler -mægler.</w:t>
      </w:r>
    </w:p>
    <w:p w14:paraId="4F2B03EF" w14:textId="77777777" w:rsidR="003F5D16" w:rsidRDefault="003F5D16" w:rsidP="00F1458A"/>
    <w:p w14:paraId="52D97503" w14:textId="6D541EB5" w:rsidR="00F1458A" w:rsidRDefault="00F1458A" w:rsidP="00F1458A">
      <w:r>
        <w:t>De 2 nye aktør samt affaldsproducenten skal inden tidsfristen den 1. april året efter kunne gøre</w:t>
      </w:r>
    </w:p>
    <w:p w14:paraId="7B6AD87E" w14:textId="77777777" w:rsidR="00F1458A" w:rsidRDefault="00F1458A" w:rsidP="00F1458A">
      <w:r>
        <w:t>indsigelse og godkende indberetninger af farligt affald hvor de er blevet angivet som en aktør. For at</w:t>
      </w:r>
    </w:p>
    <w:p w14:paraId="4D0042E6" w14:textId="77777777" w:rsidR="00F1458A" w:rsidRDefault="00F1458A" w:rsidP="00F1458A">
      <w:r>
        <w:t>rette henvendelse til de nye Danske aktører skal vi som minimum bruge virksomheden CVR-nummer</w:t>
      </w:r>
    </w:p>
    <w:p w14:paraId="5B5FF030" w14:textId="77777777" w:rsidR="00F1458A" w:rsidRDefault="00F1458A" w:rsidP="00F1458A">
      <w:r>
        <w:t>som er postadressen hos e-Boks. De udenlandske vil blive notificeret via e-mail.</w:t>
      </w:r>
    </w:p>
    <w:p w14:paraId="100307C2" w14:textId="77777777" w:rsidR="003F5D16" w:rsidRDefault="003F5D16" w:rsidP="00F1458A"/>
    <w:p w14:paraId="2FC9E76B" w14:textId="77777777" w:rsidR="003F5D16" w:rsidRDefault="003F5D16" w:rsidP="003F5D16">
      <w:pPr>
        <w:pStyle w:val="Heading3"/>
      </w:pPr>
      <w:bookmarkStart w:id="51" w:name="_Toc133572827"/>
      <w:r w:rsidRPr="003F5D16">
        <w:t>Affaldstransportør HazardousWasteTransporter</w:t>
      </w:r>
      <w:bookmarkEnd w:id="51"/>
    </w:p>
    <w:p w14:paraId="283E7F17" w14:textId="77777777" w:rsidR="00F01C9C" w:rsidRDefault="00F01C9C" w:rsidP="00F01C9C"/>
    <w:p w14:paraId="23B65F13" w14:textId="77777777" w:rsidR="00F01C9C" w:rsidRDefault="00F01C9C" w:rsidP="00F01C9C">
      <w:r>
        <w:t>Affaldstransportøren angives i report input med elementet ”HazardousWasteTransporter”.</w:t>
      </w:r>
    </w:p>
    <w:p w14:paraId="266A270F" w14:textId="77777777" w:rsidR="00F01C9C" w:rsidRDefault="00F01C9C" w:rsidP="00F01C9C">
      <w:r>
        <w:t>Affaldstransportøren skal angives i 2021 hvis indberetningen indeholder farligt affald, der er 3</w:t>
      </w:r>
    </w:p>
    <w:p w14:paraId="7AC0FAE1" w14:textId="77777777" w:rsidR="00F01C9C" w:rsidRDefault="00F01C9C" w:rsidP="00F01C9C">
      <w:r>
        <w:t>valgmuligheder:</w:t>
      </w:r>
    </w:p>
    <w:p w14:paraId="4B77E824" w14:textId="77777777" w:rsidR="00F73944" w:rsidRDefault="00F73944" w:rsidP="00F01C9C"/>
    <w:p w14:paraId="521189B0" w14:textId="0D29EE1F" w:rsidR="00F73944" w:rsidRPr="006143FC" w:rsidRDefault="000D3B93" w:rsidP="00F73944">
      <w:pPr>
        <w:pStyle w:val="ListBullet"/>
        <w:numPr>
          <w:ilvl w:val="0"/>
          <w:numId w:val="38"/>
        </w:numPr>
        <w:rPr>
          <w:b/>
          <w:bCs/>
        </w:rPr>
      </w:pPr>
      <w:r w:rsidRPr="006143FC">
        <w:rPr>
          <w:b/>
          <w:bCs/>
        </w:rPr>
        <w:t>HazardousWasteActorWithoutPNumber -</w:t>
      </w:r>
      <w:r w:rsidR="00F73944" w:rsidRPr="006143FC">
        <w:rPr>
          <w:b/>
          <w:bCs/>
        </w:rPr>
        <w:t>Offentlig eller privat virksomhed uden P-nummer</w:t>
      </w:r>
    </w:p>
    <w:p w14:paraId="05DC1243" w14:textId="77777777" w:rsidR="00F73944" w:rsidRDefault="00F73944" w:rsidP="00F73944">
      <w:pPr>
        <w:pStyle w:val="ListBullet"/>
        <w:numPr>
          <w:ilvl w:val="0"/>
          <w:numId w:val="0"/>
        </w:numPr>
        <w:ind w:left="170"/>
      </w:pPr>
      <w:r w:rsidRPr="00A9508B">
        <w:t>CVR-nummer (obligatorisk)</w:t>
      </w:r>
    </w:p>
    <w:p w14:paraId="66B54857" w14:textId="2E5BDFB9" w:rsidR="00F73944" w:rsidRPr="006143FC" w:rsidRDefault="000D3B93" w:rsidP="00F73944">
      <w:pPr>
        <w:pStyle w:val="ListBullet"/>
        <w:numPr>
          <w:ilvl w:val="0"/>
          <w:numId w:val="38"/>
        </w:numPr>
        <w:rPr>
          <w:b/>
          <w:bCs/>
        </w:rPr>
      </w:pPr>
      <w:r w:rsidRPr="006143FC">
        <w:rPr>
          <w:b/>
          <w:bCs/>
        </w:rPr>
        <w:t>HazardousWasteActorWithPNumber -</w:t>
      </w:r>
      <w:r w:rsidR="00F73944" w:rsidRPr="006143FC">
        <w:rPr>
          <w:b/>
          <w:bCs/>
        </w:rPr>
        <w:t>Offentlig eller privat virksomhed med P-nummer</w:t>
      </w:r>
    </w:p>
    <w:p w14:paraId="53A50DB1" w14:textId="77777777" w:rsidR="00F73944" w:rsidRDefault="00F73944" w:rsidP="00F73944">
      <w:pPr>
        <w:pStyle w:val="ListBullet"/>
        <w:numPr>
          <w:ilvl w:val="0"/>
          <w:numId w:val="0"/>
        </w:numPr>
        <w:ind w:left="170"/>
      </w:pPr>
      <w:r w:rsidRPr="00902AE4">
        <w:t>CVR-nummer (ikke obligatorisk)</w:t>
      </w:r>
    </w:p>
    <w:p w14:paraId="7E0B2234" w14:textId="77777777" w:rsidR="00F73944" w:rsidRDefault="00F73944" w:rsidP="00F73944">
      <w:pPr>
        <w:pStyle w:val="ListBullet"/>
        <w:numPr>
          <w:ilvl w:val="0"/>
          <w:numId w:val="0"/>
        </w:numPr>
        <w:ind w:left="170"/>
      </w:pPr>
      <w:r w:rsidRPr="00902AE4">
        <w:t>P-nummer (obligatorisk)</w:t>
      </w:r>
    </w:p>
    <w:p w14:paraId="0C2C1C1B" w14:textId="512A461A" w:rsidR="00F73944" w:rsidRPr="006143FC" w:rsidRDefault="006143FC" w:rsidP="00F73944">
      <w:pPr>
        <w:pStyle w:val="ListBullet"/>
        <w:numPr>
          <w:ilvl w:val="0"/>
          <w:numId w:val="38"/>
        </w:numPr>
        <w:rPr>
          <w:b/>
          <w:bCs/>
        </w:rPr>
      </w:pPr>
      <w:r w:rsidRPr="006143FC">
        <w:rPr>
          <w:b/>
          <w:bCs/>
        </w:rPr>
        <w:t>HazardousWasteActorWithPNumber -</w:t>
      </w:r>
      <w:r w:rsidR="00F73944" w:rsidRPr="006143FC">
        <w:rPr>
          <w:b/>
          <w:bCs/>
        </w:rPr>
        <w:t>Udenlandsk virksomhed</w:t>
      </w:r>
    </w:p>
    <w:p w14:paraId="133EEAFD" w14:textId="77777777" w:rsidR="00F73944" w:rsidRDefault="00F73944" w:rsidP="00F73944">
      <w:pPr>
        <w:pStyle w:val="ListBullet"/>
        <w:numPr>
          <w:ilvl w:val="0"/>
          <w:numId w:val="0"/>
        </w:numPr>
        <w:ind w:left="170"/>
      </w:pPr>
      <w:r w:rsidRPr="0061323D">
        <w:t>Landekode (obligatorisk)</w:t>
      </w:r>
    </w:p>
    <w:p w14:paraId="6FC9A1B5" w14:textId="77777777" w:rsidR="00F73944" w:rsidRDefault="00F73944" w:rsidP="00F73944">
      <w:pPr>
        <w:pStyle w:val="ListBullet"/>
        <w:numPr>
          <w:ilvl w:val="0"/>
          <w:numId w:val="0"/>
        </w:numPr>
        <w:ind w:left="170"/>
      </w:pPr>
      <w:r w:rsidRPr="0061323D">
        <w:t>Virksomhedsnavn (obligatorisk)</w:t>
      </w:r>
    </w:p>
    <w:p w14:paraId="254D86A1" w14:textId="77777777" w:rsidR="00F73944" w:rsidRDefault="00F73944" w:rsidP="00F73944">
      <w:pPr>
        <w:pStyle w:val="ListBullet"/>
        <w:numPr>
          <w:ilvl w:val="0"/>
          <w:numId w:val="0"/>
        </w:numPr>
        <w:ind w:left="170"/>
      </w:pPr>
      <w:r w:rsidRPr="00903BA6">
        <w:t>E-mailadresse (obligatorisk)</w:t>
      </w:r>
    </w:p>
    <w:p w14:paraId="6479D72B" w14:textId="77777777" w:rsidR="00F73944" w:rsidRDefault="00F73944" w:rsidP="00F01C9C"/>
    <w:p w14:paraId="1142708A" w14:textId="77777777" w:rsidR="00036B55" w:rsidRDefault="00036B55" w:rsidP="00F01C9C"/>
    <w:p w14:paraId="3A0DFD29" w14:textId="00757558" w:rsidR="000B2C59" w:rsidRDefault="00B039D8" w:rsidP="000B2C59">
      <w:pPr>
        <w:keepNext/>
      </w:pPr>
      <w:r>
        <w:rPr>
          <w:noProof/>
          <w:lang w:eastAsia="da-DK"/>
        </w:rPr>
        <w:drawing>
          <wp:inline distT="0" distB="0" distL="0" distR="0" wp14:anchorId="35235FA6" wp14:editId="2C9FB8A7">
            <wp:extent cx="5293015" cy="2208508"/>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6">
                      <a:extLst>
                        <a:ext uri="{28A0092B-C50C-407E-A947-70E740481C1C}">
                          <a14:useLocalDpi xmlns:a14="http://schemas.microsoft.com/office/drawing/2010/main" val="0"/>
                        </a:ext>
                      </a:extLst>
                    </a:blip>
                    <a:stretch>
                      <a:fillRect/>
                    </a:stretch>
                  </pic:blipFill>
                  <pic:spPr>
                    <a:xfrm>
                      <a:off x="0" y="0"/>
                      <a:ext cx="5313169" cy="2216917"/>
                    </a:xfrm>
                    <a:prstGeom prst="rect">
                      <a:avLst/>
                    </a:prstGeom>
                  </pic:spPr>
                </pic:pic>
              </a:graphicData>
            </a:graphic>
          </wp:inline>
        </w:drawing>
      </w:r>
    </w:p>
    <w:p w14:paraId="1A00799F" w14:textId="63B3CB17" w:rsidR="00036B55" w:rsidRDefault="000B2C59" w:rsidP="000B2C59">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11</w:t>
      </w:r>
      <w:r w:rsidR="00366E0A">
        <w:rPr>
          <w:noProof/>
        </w:rPr>
        <w:fldChar w:fldCharType="end"/>
      </w:r>
      <w:r>
        <w:t xml:space="preserve"> </w:t>
      </w:r>
      <w:r w:rsidRPr="007D2EDD">
        <w:t>HazardousWasteTransporter</w:t>
      </w:r>
    </w:p>
    <w:p w14:paraId="7043C8DF" w14:textId="77777777" w:rsidR="000E1BA2" w:rsidRDefault="000E1BA2" w:rsidP="000E1BA2"/>
    <w:p w14:paraId="5F5E7C5D" w14:textId="77777777" w:rsidR="006D0BB8" w:rsidRDefault="000E1BA2" w:rsidP="006D0BB8">
      <w:pPr>
        <w:keepNext/>
      </w:pPr>
      <w:r>
        <w:rPr>
          <w:noProof/>
          <w:lang w:eastAsia="da-DK"/>
        </w:rPr>
        <w:drawing>
          <wp:inline distT="0" distB="0" distL="0" distR="0" wp14:anchorId="19E8AB3F" wp14:editId="3B8714A5">
            <wp:extent cx="5303054" cy="1704813"/>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77"/>
                    <a:stretch>
                      <a:fillRect/>
                    </a:stretch>
                  </pic:blipFill>
                  <pic:spPr>
                    <a:xfrm>
                      <a:off x="0" y="0"/>
                      <a:ext cx="5324971" cy="1711859"/>
                    </a:xfrm>
                    <a:prstGeom prst="rect">
                      <a:avLst/>
                    </a:prstGeom>
                  </pic:spPr>
                </pic:pic>
              </a:graphicData>
            </a:graphic>
          </wp:inline>
        </w:drawing>
      </w:r>
    </w:p>
    <w:p w14:paraId="6E2155E4" w14:textId="06A6CD5E" w:rsidR="000E1BA2" w:rsidRDefault="006D0BB8" w:rsidP="006D0BB8">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12</w:t>
      </w:r>
      <w:r w:rsidR="00366E0A">
        <w:rPr>
          <w:noProof/>
        </w:rPr>
        <w:fldChar w:fldCharType="end"/>
      </w:r>
      <w:r>
        <w:t xml:space="preserve"> </w:t>
      </w:r>
      <w:r w:rsidRPr="00771880">
        <w:t>HazardousWasteTransporter</w:t>
      </w:r>
      <w:r>
        <w:t xml:space="preserve"> Skema</w:t>
      </w:r>
    </w:p>
    <w:p w14:paraId="79E9E760" w14:textId="77777777" w:rsidR="00F0632A" w:rsidRDefault="00F0632A" w:rsidP="00F0632A"/>
    <w:p w14:paraId="04075BE1" w14:textId="77777777" w:rsidR="00F0632A" w:rsidRDefault="00F0632A" w:rsidP="00F0632A">
      <w:pPr>
        <w:pStyle w:val="Heading3"/>
      </w:pPr>
      <w:bookmarkStart w:id="52" w:name="_Toc133572828"/>
      <w:r w:rsidRPr="00F0632A">
        <w:t>Forhandler/mægler HazardousWasteDealerBroker</w:t>
      </w:r>
      <w:bookmarkEnd w:id="52"/>
    </w:p>
    <w:p w14:paraId="5E4D44AF" w14:textId="77777777" w:rsidR="00F0632A" w:rsidRDefault="00F0632A" w:rsidP="00F0632A"/>
    <w:p w14:paraId="073C4B6A" w14:textId="77777777" w:rsidR="006143F2" w:rsidRDefault="006143F2" w:rsidP="006143F2">
      <w:r>
        <w:t>Forhandler/mægler angives i report input med elementet ” HazardousWasteDealerBroker”.</w:t>
      </w:r>
    </w:p>
    <w:p w14:paraId="55530311" w14:textId="77777777" w:rsidR="00F0632A" w:rsidRDefault="006143F2" w:rsidP="006143F2">
      <w:r>
        <w:t>Forhandler/mægler er ikke obligatorisk, der er 3 valgmuligheder med samme skema som affaldstransportør.</w:t>
      </w:r>
    </w:p>
    <w:p w14:paraId="405B4F87" w14:textId="77777777" w:rsidR="006143F2" w:rsidRDefault="006143F2" w:rsidP="006143F2"/>
    <w:p w14:paraId="0A06B827" w14:textId="77777777" w:rsidR="006143F2" w:rsidRPr="006143FC" w:rsidRDefault="006143F2" w:rsidP="006143F2">
      <w:pPr>
        <w:pStyle w:val="ListBullet"/>
        <w:numPr>
          <w:ilvl w:val="0"/>
          <w:numId w:val="38"/>
        </w:numPr>
        <w:rPr>
          <w:b/>
          <w:bCs/>
        </w:rPr>
      </w:pPr>
      <w:r w:rsidRPr="006143FC">
        <w:rPr>
          <w:b/>
          <w:bCs/>
        </w:rPr>
        <w:t>HazardousWasteActorWithoutPNumber -Offentlig eller privat virksomhed uden P-nummer</w:t>
      </w:r>
    </w:p>
    <w:p w14:paraId="3ED355EF" w14:textId="77777777" w:rsidR="006143F2" w:rsidRDefault="006143F2" w:rsidP="006143F2">
      <w:pPr>
        <w:pStyle w:val="ListBullet"/>
        <w:numPr>
          <w:ilvl w:val="0"/>
          <w:numId w:val="0"/>
        </w:numPr>
        <w:ind w:left="170"/>
      </w:pPr>
      <w:r w:rsidRPr="00A9508B">
        <w:t>CVR-nummer (obligatorisk)</w:t>
      </w:r>
    </w:p>
    <w:p w14:paraId="4C947A48" w14:textId="77777777" w:rsidR="006143F2" w:rsidRPr="006143FC" w:rsidRDefault="006143F2" w:rsidP="006143F2">
      <w:pPr>
        <w:pStyle w:val="ListBullet"/>
        <w:numPr>
          <w:ilvl w:val="0"/>
          <w:numId w:val="38"/>
        </w:numPr>
        <w:rPr>
          <w:b/>
          <w:bCs/>
        </w:rPr>
      </w:pPr>
      <w:r w:rsidRPr="006143FC">
        <w:rPr>
          <w:b/>
          <w:bCs/>
        </w:rPr>
        <w:t>HazardousWasteActorWithPNumber -Offentlig eller privat virksomhed med P-nummer</w:t>
      </w:r>
    </w:p>
    <w:p w14:paraId="7723E86E" w14:textId="77777777" w:rsidR="006143F2" w:rsidRDefault="006143F2" w:rsidP="006143F2">
      <w:pPr>
        <w:pStyle w:val="ListBullet"/>
        <w:numPr>
          <w:ilvl w:val="0"/>
          <w:numId w:val="0"/>
        </w:numPr>
        <w:ind w:left="170"/>
      </w:pPr>
      <w:r w:rsidRPr="00902AE4">
        <w:t>CVR-nummer (ikke obligatorisk)</w:t>
      </w:r>
    </w:p>
    <w:p w14:paraId="3798C0B8" w14:textId="77777777" w:rsidR="006143F2" w:rsidRDefault="006143F2" w:rsidP="006143F2">
      <w:pPr>
        <w:pStyle w:val="ListBullet"/>
        <w:numPr>
          <w:ilvl w:val="0"/>
          <w:numId w:val="0"/>
        </w:numPr>
        <w:ind w:left="170"/>
      </w:pPr>
      <w:r w:rsidRPr="00902AE4">
        <w:t>P-nummer (obligatorisk)</w:t>
      </w:r>
    </w:p>
    <w:p w14:paraId="7A2616F3" w14:textId="77777777" w:rsidR="006143F2" w:rsidRPr="006143FC" w:rsidRDefault="006143F2" w:rsidP="006143F2">
      <w:pPr>
        <w:pStyle w:val="ListBullet"/>
        <w:numPr>
          <w:ilvl w:val="0"/>
          <w:numId w:val="38"/>
        </w:numPr>
        <w:rPr>
          <w:b/>
          <w:bCs/>
        </w:rPr>
      </w:pPr>
      <w:r w:rsidRPr="006143FC">
        <w:rPr>
          <w:b/>
          <w:bCs/>
        </w:rPr>
        <w:t>HazardousWasteActorWithPNumber -Udenlandsk virksomhed</w:t>
      </w:r>
    </w:p>
    <w:p w14:paraId="224B6CC1" w14:textId="77777777" w:rsidR="006143F2" w:rsidRDefault="006143F2" w:rsidP="006143F2">
      <w:pPr>
        <w:pStyle w:val="ListBullet"/>
        <w:numPr>
          <w:ilvl w:val="0"/>
          <w:numId w:val="0"/>
        </w:numPr>
        <w:ind w:left="170"/>
      </w:pPr>
      <w:r w:rsidRPr="0061323D">
        <w:t>Landekode (obligatorisk)</w:t>
      </w:r>
    </w:p>
    <w:p w14:paraId="4297E0FC" w14:textId="77777777" w:rsidR="006143F2" w:rsidRDefault="006143F2" w:rsidP="006143F2">
      <w:pPr>
        <w:pStyle w:val="ListBullet"/>
        <w:numPr>
          <w:ilvl w:val="0"/>
          <w:numId w:val="0"/>
        </w:numPr>
        <w:ind w:left="170"/>
      </w:pPr>
      <w:r w:rsidRPr="0061323D">
        <w:t>Virksomhedsnavn (obligatorisk)</w:t>
      </w:r>
    </w:p>
    <w:p w14:paraId="579EF837" w14:textId="77777777" w:rsidR="006143F2" w:rsidRDefault="006143F2" w:rsidP="006143F2">
      <w:pPr>
        <w:pStyle w:val="ListBullet"/>
        <w:numPr>
          <w:ilvl w:val="0"/>
          <w:numId w:val="0"/>
        </w:numPr>
        <w:ind w:left="170"/>
      </w:pPr>
      <w:r w:rsidRPr="00903BA6">
        <w:t>E-mailadresse (obligatorisk)</w:t>
      </w:r>
    </w:p>
    <w:p w14:paraId="179DD267" w14:textId="77777777" w:rsidR="006143F2" w:rsidRDefault="006143F2" w:rsidP="006143F2"/>
    <w:p w14:paraId="603E6DAD" w14:textId="77777777" w:rsidR="005F6023" w:rsidRDefault="005F6023" w:rsidP="006143F2"/>
    <w:p w14:paraId="5602827D" w14:textId="77777777" w:rsidR="005F6023" w:rsidRDefault="005F6023" w:rsidP="005F6023">
      <w:pPr>
        <w:keepNext/>
      </w:pPr>
      <w:r>
        <w:rPr>
          <w:noProof/>
          <w:lang w:eastAsia="da-DK"/>
        </w:rPr>
        <w:lastRenderedPageBreak/>
        <w:drawing>
          <wp:inline distT="0" distB="0" distL="0" distR="0" wp14:anchorId="09685058" wp14:editId="244C68BA">
            <wp:extent cx="5253925" cy="217785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8">
                      <a:extLst>
                        <a:ext uri="{28A0092B-C50C-407E-A947-70E740481C1C}">
                          <a14:useLocalDpi xmlns:a14="http://schemas.microsoft.com/office/drawing/2010/main" val="0"/>
                        </a:ext>
                      </a:extLst>
                    </a:blip>
                    <a:stretch>
                      <a:fillRect/>
                    </a:stretch>
                  </pic:blipFill>
                  <pic:spPr>
                    <a:xfrm>
                      <a:off x="0" y="0"/>
                      <a:ext cx="5259212" cy="2180047"/>
                    </a:xfrm>
                    <a:prstGeom prst="rect">
                      <a:avLst/>
                    </a:prstGeom>
                  </pic:spPr>
                </pic:pic>
              </a:graphicData>
            </a:graphic>
          </wp:inline>
        </w:drawing>
      </w:r>
    </w:p>
    <w:p w14:paraId="4458CA17" w14:textId="42E459CB" w:rsidR="005F6023" w:rsidRDefault="005F6023" w:rsidP="00C3253D">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13</w:t>
      </w:r>
      <w:r w:rsidR="00366E0A">
        <w:rPr>
          <w:noProof/>
        </w:rPr>
        <w:fldChar w:fldCharType="end"/>
      </w:r>
      <w:r>
        <w:t xml:space="preserve"> </w:t>
      </w:r>
      <w:r w:rsidR="008F4F2D">
        <w:t>HazardousWasteDealerBroker</w:t>
      </w:r>
    </w:p>
    <w:p w14:paraId="48B03F5F" w14:textId="7A53B5BE" w:rsidR="003A2530" w:rsidRDefault="003A2530">
      <w:r>
        <w:br w:type="page"/>
      </w:r>
    </w:p>
    <w:p w14:paraId="7870294A" w14:textId="77777777" w:rsidR="00C3253D" w:rsidRDefault="00C3253D" w:rsidP="006143F2"/>
    <w:p w14:paraId="7B761C89" w14:textId="77777777" w:rsidR="00C3253D" w:rsidRDefault="00C3253D" w:rsidP="00C3253D">
      <w:pPr>
        <w:pStyle w:val="Heading2"/>
      </w:pPr>
      <w:bookmarkStart w:id="53" w:name="_Toc133572829"/>
      <w:r w:rsidRPr="00C3253D">
        <w:t>Import InternationalAddressPostal</w:t>
      </w:r>
      <w:bookmarkEnd w:id="53"/>
      <w:r w:rsidRPr="00C3253D">
        <w:cr/>
      </w:r>
    </w:p>
    <w:p w14:paraId="7230D6D9" w14:textId="77777777" w:rsidR="00C3253D" w:rsidRDefault="00C3253D" w:rsidP="00C3253D">
      <w:r>
        <w:t>Ved import indberetninger skal der ved farligt affald også angives en e-mailadresse hvor MST kan</w:t>
      </w:r>
    </w:p>
    <w:p w14:paraId="56AF3B2A" w14:textId="77777777" w:rsidR="00C3253D" w:rsidRDefault="00C3253D" w:rsidP="00C3253D">
      <w:r>
        <w:t>kontakte producenten. Derfor er der tilføjet en ”InternationalEmailaddress” attribut til</w:t>
      </w:r>
    </w:p>
    <w:p w14:paraId="3BD20D4D" w14:textId="77777777" w:rsidR="00C3253D" w:rsidRDefault="00C3253D" w:rsidP="00C3253D">
      <w:r>
        <w:t>”InternationalAddressPostal” elementet.</w:t>
      </w:r>
    </w:p>
    <w:p w14:paraId="4F399501" w14:textId="77777777" w:rsidR="0035462B" w:rsidRDefault="0035462B" w:rsidP="00C3253D"/>
    <w:p w14:paraId="26B3316C" w14:textId="77777777" w:rsidR="003A2530" w:rsidRDefault="0035462B" w:rsidP="003A2530">
      <w:pPr>
        <w:keepNext/>
      </w:pPr>
      <w:r>
        <w:rPr>
          <w:noProof/>
          <w:lang w:eastAsia="da-DK"/>
        </w:rPr>
        <w:drawing>
          <wp:inline distT="0" distB="0" distL="0" distR="0" wp14:anchorId="1138454F" wp14:editId="374D05BA">
            <wp:extent cx="5463769" cy="5313871"/>
            <wp:effectExtent l="0" t="0" r="3810" b="127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79"/>
                    <a:stretch>
                      <a:fillRect/>
                    </a:stretch>
                  </pic:blipFill>
                  <pic:spPr>
                    <a:xfrm>
                      <a:off x="0" y="0"/>
                      <a:ext cx="5475912" cy="5325680"/>
                    </a:xfrm>
                    <a:prstGeom prst="rect">
                      <a:avLst/>
                    </a:prstGeom>
                  </pic:spPr>
                </pic:pic>
              </a:graphicData>
            </a:graphic>
          </wp:inline>
        </w:drawing>
      </w:r>
    </w:p>
    <w:p w14:paraId="0123824B" w14:textId="6D0B7BEB" w:rsidR="0035462B" w:rsidRDefault="003A2530" w:rsidP="003A2530">
      <w:pPr>
        <w:pStyle w:val="Caption"/>
        <w:jc w:val="center"/>
      </w:pPr>
      <w:r w:rsidRPr="003A2530">
        <w:t xml:space="preserve">Figur </w:t>
      </w:r>
      <w:r w:rsidR="00366E0A">
        <w:fldChar w:fldCharType="begin"/>
      </w:r>
      <w:r w:rsidR="00366E0A">
        <w:instrText xml:space="preserve"> SEQ Figur \* ARABIC </w:instrText>
      </w:r>
      <w:r w:rsidR="00366E0A">
        <w:fldChar w:fldCharType="separate"/>
      </w:r>
      <w:r w:rsidR="00B8260B">
        <w:rPr>
          <w:noProof/>
        </w:rPr>
        <w:t>14</w:t>
      </w:r>
      <w:r w:rsidR="00366E0A">
        <w:rPr>
          <w:noProof/>
        </w:rPr>
        <w:fldChar w:fldCharType="end"/>
      </w:r>
      <w:r w:rsidRPr="003A2530">
        <w:t xml:space="preserve"> Import InternationalAddressPostal</w:t>
      </w:r>
    </w:p>
    <w:p w14:paraId="17F7482C" w14:textId="77777777" w:rsidR="0027232E" w:rsidRDefault="0027232E" w:rsidP="0027232E"/>
    <w:p w14:paraId="3C63CC09" w14:textId="5B9740A6" w:rsidR="00FD1A7F" w:rsidRDefault="00FD1A7F">
      <w:r>
        <w:br w:type="page"/>
      </w:r>
    </w:p>
    <w:p w14:paraId="4CB25451" w14:textId="77777777" w:rsidR="0027232E" w:rsidRDefault="00FD1A7F" w:rsidP="00FD1A7F">
      <w:pPr>
        <w:pStyle w:val="Heading1"/>
      </w:pPr>
      <w:bookmarkStart w:id="54" w:name="_Reel_slutbehandling"/>
      <w:bookmarkStart w:id="55" w:name="_Toc133572830"/>
      <w:bookmarkEnd w:id="54"/>
      <w:r>
        <w:lastRenderedPageBreak/>
        <w:t>Reel slutbehandling</w:t>
      </w:r>
      <w:bookmarkEnd w:id="55"/>
    </w:p>
    <w:p w14:paraId="7BAF0270" w14:textId="77777777" w:rsidR="00752076" w:rsidRDefault="00752076" w:rsidP="00752076">
      <w:r w:rsidRPr="00443299">
        <w:t xml:space="preserve">Der er tilføjet 5 nye felter til angivelse af reel slutbehandling, for indberetningsrollerne Import, Eksport og Eksport producent. For indberetningsåret </w:t>
      </w:r>
      <w:r w:rsidRPr="0034655E">
        <w:t xml:space="preserve">2022 og frem skal der som minimum </w:t>
      </w:r>
      <w:r>
        <w:t>udfyldes et</w:t>
      </w:r>
      <w:r w:rsidRPr="0034655E">
        <w:t xml:space="preserve"> af </w:t>
      </w:r>
      <w:r>
        <w:t xml:space="preserve">de </w:t>
      </w:r>
      <w:r w:rsidRPr="0034655E">
        <w:t>fem nye felter</w:t>
      </w:r>
      <w:r w:rsidRPr="00443299">
        <w:t>, og den samlet sum skal være 100,00 (%).</w:t>
      </w:r>
    </w:p>
    <w:p w14:paraId="03FD75C8" w14:textId="77777777" w:rsidR="00752076" w:rsidRDefault="00752076" w:rsidP="00752076"/>
    <w:p w14:paraId="2D9C2D22" w14:textId="77777777" w:rsidR="00752076" w:rsidRDefault="00752076" w:rsidP="00752076">
      <w:r>
        <w:t>Den reel slutbehandling skal, og kan kun angives for indberetningsrollerne:</w:t>
      </w:r>
    </w:p>
    <w:p w14:paraId="5B7C4306" w14:textId="77777777" w:rsidR="00752076" w:rsidRPr="004E4186" w:rsidRDefault="00752076" w:rsidP="00752076">
      <w:pPr>
        <w:pStyle w:val="ListBullet"/>
        <w:numPr>
          <w:ilvl w:val="0"/>
          <w:numId w:val="1"/>
        </w:numPr>
        <w:rPr>
          <w:b/>
          <w:bCs/>
        </w:rPr>
      </w:pPr>
      <w:r w:rsidRPr="004E4186">
        <w:rPr>
          <w:b/>
          <w:bCs/>
        </w:rPr>
        <w:t>Import</w:t>
      </w:r>
    </w:p>
    <w:p w14:paraId="49241692" w14:textId="77777777" w:rsidR="00752076" w:rsidRPr="004E4186" w:rsidRDefault="00752076" w:rsidP="00752076">
      <w:pPr>
        <w:pStyle w:val="ListBullet"/>
        <w:numPr>
          <w:ilvl w:val="0"/>
          <w:numId w:val="1"/>
        </w:numPr>
        <w:rPr>
          <w:b/>
          <w:bCs/>
        </w:rPr>
      </w:pPr>
      <w:r w:rsidRPr="004E4186">
        <w:rPr>
          <w:b/>
          <w:bCs/>
        </w:rPr>
        <w:t>Eksport</w:t>
      </w:r>
    </w:p>
    <w:p w14:paraId="0882AD45" w14:textId="77777777" w:rsidR="00752076" w:rsidRPr="004E4186" w:rsidRDefault="00752076" w:rsidP="00752076">
      <w:pPr>
        <w:pStyle w:val="ListBullet"/>
        <w:numPr>
          <w:ilvl w:val="0"/>
          <w:numId w:val="1"/>
        </w:numPr>
        <w:rPr>
          <w:b/>
          <w:bCs/>
        </w:rPr>
      </w:pPr>
      <w:r w:rsidRPr="004E4186">
        <w:rPr>
          <w:b/>
          <w:bCs/>
        </w:rPr>
        <w:t>Eksport producent</w:t>
      </w:r>
    </w:p>
    <w:p w14:paraId="183DD575" w14:textId="77777777" w:rsidR="00752076" w:rsidRDefault="00752076" w:rsidP="00752076">
      <w:pPr>
        <w:pStyle w:val="ListBullet"/>
        <w:numPr>
          <w:ilvl w:val="0"/>
          <w:numId w:val="0"/>
        </w:numPr>
        <w:ind w:left="170" w:hanging="170"/>
      </w:pPr>
    </w:p>
    <w:p w14:paraId="1732B57C" w14:textId="77777777" w:rsidR="00752076" w:rsidRDefault="00752076" w:rsidP="00752076">
      <w:r>
        <w:t xml:space="preserve">Ved angivelse af </w:t>
      </w:r>
      <w:r w:rsidRPr="002D46C5">
        <w:t>reel slutbehandling af affaldet i procenter</w:t>
      </w:r>
      <w:r>
        <w:t>, bruges disse fem felter, de kan efterlades tomme hvis procentsatsen er 0%, men den samlet værdi for de fem felter skal være 100%, så der skal som minimum udfyldes et felt.</w:t>
      </w:r>
    </w:p>
    <w:p w14:paraId="55183704" w14:textId="77777777" w:rsidR="004565DF" w:rsidRDefault="004565DF" w:rsidP="00752076"/>
    <w:p w14:paraId="2A48C6C9" w14:textId="6CBCC537" w:rsidR="004565DF" w:rsidRDefault="004565DF" w:rsidP="00752076">
      <w:r w:rsidRPr="004565DF">
        <w:t>De nye felter er:</w:t>
      </w:r>
    </w:p>
    <w:p w14:paraId="0F691092" w14:textId="4FC21B1D" w:rsidR="00752076" w:rsidRDefault="00752076" w:rsidP="00752076"/>
    <w:p w14:paraId="0945174F" w14:textId="6E166DF2" w:rsidR="00C831FF" w:rsidRPr="00B42CC2" w:rsidRDefault="00C831FF" w:rsidP="00752076">
      <w:pPr>
        <w:rPr>
          <w:b/>
          <w:bCs/>
        </w:rPr>
      </w:pPr>
      <w:r w:rsidRPr="00B42CC2">
        <w:rPr>
          <w:b/>
          <w:bCs/>
        </w:rPr>
        <w:t>FinalWasteTreatment</w:t>
      </w:r>
    </w:p>
    <w:p w14:paraId="351A46AC" w14:textId="5BDCF929" w:rsidR="00B42CC2" w:rsidRDefault="00B42CC2" w:rsidP="0010541E">
      <w:r w:rsidRPr="00B42CC2">
        <w:t>Angiver reel slutbehandling af affaldet i procenter</w:t>
      </w:r>
    </w:p>
    <w:p w14:paraId="4CAD5F32" w14:textId="62E69F84" w:rsidR="00752076" w:rsidRDefault="0010541E" w:rsidP="0010541E">
      <w:pPr>
        <w:pStyle w:val="ListBullet"/>
        <w:numPr>
          <w:ilvl w:val="0"/>
          <w:numId w:val="1"/>
        </w:numPr>
      </w:pPr>
      <w:r w:rsidRPr="0010541E">
        <w:rPr>
          <w:b/>
          <w:bCs/>
        </w:rPr>
        <w:t>FinalWasteTreatmentReuse</w:t>
      </w:r>
      <w:r>
        <w:br/>
        <w:t xml:space="preserve">- </w:t>
      </w:r>
      <w:r w:rsidR="005370FA">
        <w:t>(</w:t>
      </w:r>
      <w:r w:rsidR="00752076" w:rsidRPr="0010541E">
        <w:t>Genbrug</w:t>
      </w:r>
      <w:r w:rsidR="005370FA">
        <w:t xml:space="preserve">) </w:t>
      </w:r>
      <w:r w:rsidR="00752076" w:rsidRPr="00716701">
        <w:t xml:space="preserve">Angiver reel slutbehandling af affaldet i procenter for forberedelse mhp. </w:t>
      </w:r>
      <w:r w:rsidR="00752076">
        <w:t>g</w:t>
      </w:r>
      <w:r w:rsidR="00752076" w:rsidRPr="00716701">
        <w:t>enbrug.</w:t>
      </w:r>
    </w:p>
    <w:p w14:paraId="3229D6CF" w14:textId="455E5E11" w:rsidR="00752076" w:rsidRDefault="006D060B" w:rsidP="00752076">
      <w:pPr>
        <w:pStyle w:val="ListBullet"/>
        <w:numPr>
          <w:ilvl w:val="0"/>
          <w:numId w:val="1"/>
        </w:numPr>
      </w:pPr>
      <w:r w:rsidRPr="006D060B">
        <w:rPr>
          <w:b/>
          <w:bCs/>
        </w:rPr>
        <w:t>FinalWasteTreatmentRecycle</w:t>
      </w:r>
      <w:r w:rsidR="00C5209B">
        <w:rPr>
          <w:b/>
          <w:bCs/>
        </w:rPr>
        <w:br/>
      </w:r>
      <w:r>
        <w:t xml:space="preserve">- </w:t>
      </w:r>
      <w:r w:rsidR="005370FA">
        <w:t>(</w:t>
      </w:r>
      <w:r w:rsidR="00752076" w:rsidRPr="006D060B">
        <w:t>Genanvendelse</w:t>
      </w:r>
      <w:r w:rsidR="005370FA">
        <w:t xml:space="preserve">) </w:t>
      </w:r>
      <w:r w:rsidR="00752076" w:rsidRPr="00064FA5">
        <w:t>Angiver reel slutbehandling af affaldet i procenter for genanvendelse</w:t>
      </w:r>
      <w:r w:rsidR="00752076">
        <w:t>.</w:t>
      </w:r>
    </w:p>
    <w:p w14:paraId="0A228E48" w14:textId="429BDB99" w:rsidR="00752076" w:rsidRPr="001A5A5D" w:rsidRDefault="005370FA" w:rsidP="00752076">
      <w:pPr>
        <w:pStyle w:val="ListBullet"/>
        <w:numPr>
          <w:ilvl w:val="0"/>
          <w:numId w:val="1"/>
        </w:numPr>
      </w:pPr>
      <w:r w:rsidRPr="005370FA">
        <w:rPr>
          <w:b/>
          <w:bCs/>
        </w:rPr>
        <w:t>FinalWasteTreatmentRecovery</w:t>
      </w:r>
      <w:r w:rsidR="00C64963">
        <w:rPr>
          <w:b/>
          <w:bCs/>
        </w:rPr>
        <w:br/>
      </w:r>
      <w:r>
        <w:rPr>
          <w:b/>
          <w:bCs/>
        </w:rPr>
        <w:t>- (</w:t>
      </w:r>
      <w:r w:rsidR="00752076" w:rsidRPr="005370FA">
        <w:t>Materialenyttiggørelse</w:t>
      </w:r>
      <w:r>
        <w:t>)</w:t>
      </w:r>
      <w:r w:rsidR="00752076">
        <w:t xml:space="preserve"> </w:t>
      </w:r>
      <w:r w:rsidR="00752076" w:rsidRPr="001A5A5D">
        <w:t>Angiver reel slutbehandling af affaldet i procenter for anden endelig materialenyttiggørelse.</w:t>
      </w:r>
    </w:p>
    <w:p w14:paraId="6AB913C8" w14:textId="7E94BFB2" w:rsidR="00752076" w:rsidRDefault="008A7551" w:rsidP="00752076">
      <w:pPr>
        <w:pStyle w:val="ListBullet"/>
        <w:numPr>
          <w:ilvl w:val="0"/>
          <w:numId w:val="1"/>
        </w:numPr>
      </w:pPr>
      <w:r w:rsidRPr="008A7551">
        <w:rPr>
          <w:b/>
          <w:bCs/>
        </w:rPr>
        <w:t>FinalWasteTreatmentIncineration</w:t>
      </w:r>
      <w:r>
        <w:rPr>
          <w:b/>
          <w:bCs/>
        </w:rPr>
        <w:br/>
      </w:r>
      <w:r>
        <w:t xml:space="preserve">- </w:t>
      </w:r>
      <w:r w:rsidRPr="008A7551">
        <w:t>(</w:t>
      </w:r>
      <w:r w:rsidR="00752076" w:rsidRPr="008A7551">
        <w:t>Forbrænding</w:t>
      </w:r>
      <w:r w:rsidRPr="008A7551">
        <w:t>)</w:t>
      </w:r>
      <w:r w:rsidR="00752076">
        <w:t xml:space="preserve"> </w:t>
      </w:r>
      <w:r w:rsidR="00752076" w:rsidRPr="009B7364">
        <w:t>Angiver forbrænding af affaldet i procenter</w:t>
      </w:r>
      <w:r w:rsidR="00752076">
        <w:t>.</w:t>
      </w:r>
    </w:p>
    <w:p w14:paraId="5938BF43" w14:textId="778CE5AF" w:rsidR="00752076" w:rsidRPr="004E4186" w:rsidRDefault="008822D3" w:rsidP="00752076">
      <w:pPr>
        <w:pStyle w:val="ListBullet"/>
        <w:numPr>
          <w:ilvl w:val="0"/>
          <w:numId w:val="1"/>
        </w:numPr>
      </w:pPr>
      <w:r w:rsidRPr="008822D3">
        <w:rPr>
          <w:b/>
          <w:bCs/>
        </w:rPr>
        <w:t>FinalWasteTreatmentDisposal</w:t>
      </w:r>
      <w:r w:rsidR="008A7551">
        <w:rPr>
          <w:b/>
          <w:bCs/>
        </w:rPr>
        <w:br/>
      </w:r>
      <w:r w:rsidRPr="008822D3">
        <w:t>(</w:t>
      </w:r>
      <w:r w:rsidR="00752076" w:rsidRPr="008822D3">
        <w:t>Deponering</w:t>
      </w:r>
      <w:r w:rsidRPr="008822D3">
        <w:t>)</w:t>
      </w:r>
      <w:r w:rsidR="00752076">
        <w:t xml:space="preserve"> </w:t>
      </w:r>
      <w:r w:rsidR="00752076" w:rsidRPr="004E4186">
        <w:t>Angiver deponering af affaldet i procenter</w:t>
      </w:r>
    </w:p>
    <w:p w14:paraId="451941F0" w14:textId="77777777" w:rsidR="00AF2749" w:rsidRDefault="00AF2749" w:rsidP="00AF2749"/>
    <w:p w14:paraId="206A0B2A" w14:textId="77777777" w:rsidR="00717382" w:rsidRDefault="00717382" w:rsidP="00AF2749"/>
    <w:p w14:paraId="7B2658E4" w14:textId="77777777" w:rsidR="00717382" w:rsidRDefault="00717382" w:rsidP="00717382">
      <w:pPr>
        <w:keepNext/>
      </w:pPr>
      <w:r w:rsidRPr="00651830">
        <w:rPr>
          <w:rFonts w:ascii="Segoe UI" w:hAnsi="Segoe UI" w:cs="Segoe UI"/>
          <w:noProof/>
          <w:color w:val="000000"/>
          <w:sz w:val="21"/>
          <w:szCs w:val="21"/>
          <w:shd w:val="clear" w:color="auto" w:fill="FFFFFF"/>
          <w:lang w:eastAsia="da-DK"/>
        </w:rPr>
        <w:lastRenderedPageBreak/>
        <w:drawing>
          <wp:inline distT="0" distB="0" distL="0" distR="0" wp14:anchorId="37D6C7EE" wp14:editId="1436ADEB">
            <wp:extent cx="5222313" cy="3260329"/>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279424" cy="3295984"/>
                    </a:xfrm>
                    <a:prstGeom prst="rect">
                      <a:avLst/>
                    </a:prstGeom>
                  </pic:spPr>
                </pic:pic>
              </a:graphicData>
            </a:graphic>
          </wp:inline>
        </w:drawing>
      </w:r>
    </w:p>
    <w:p w14:paraId="4F9F32C4" w14:textId="1B0DFD05" w:rsidR="00717382" w:rsidRDefault="00717382" w:rsidP="00717382">
      <w:pPr>
        <w:pStyle w:val="Caption"/>
        <w:jc w:val="center"/>
      </w:pPr>
      <w:r>
        <w:t xml:space="preserve">Figur </w:t>
      </w:r>
      <w:r w:rsidR="00366E0A">
        <w:fldChar w:fldCharType="begin"/>
      </w:r>
      <w:r w:rsidR="00366E0A">
        <w:instrText xml:space="preserve"> SEQ Figur \* ARABIC </w:instrText>
      </w:r>
      <w:r w:rsidR="00366E0A">
        <w:fldChar w:fldCharType="separate"/>
      </w:r>
      <w:r w:rsidR="00B8260B">
        <w:rPr>
          <w:noProof/>
        </w:rPr>
        <w:t>15</w:t>
      </w:r>
      <w:r w:rsidR="00366E0A">
        <w:rPr>
          <w:noProof/>
        </w:rPr>
        <w:fldChar w:fldCharType="end"/>
      </w:r>
      <w:r>
        <w:t xml:space="preserve"> </w:t>
      </w:r>
      <w:r w:rsidRPr="00445E08">
        <w:t>FinalWasteTreatment</w:t>
      </w:r>
    </w:p>
    <w:p w14:paraId="182AEA04" w14:textId="77777777" w:rsidR="00BC036A" w:rsidRDefault="00BC036A" w:rsidP="00BC036A"/>
    <w:p w14:paraId="799B9757" w14:textId="77777777" w:rsidR="00BC036A" w:rsidRDefault="00BC036A" w:rsidP="00BC036A">
      <w:pPr>
        <w:keepNext/>
      </w:pPr>
      <w:r w:rsidRPr="00651830">
        <w:rPr>
          <w:noProof/>
          <w:lang w:eastAsia="da-DK"/>
        </w:rPr>
        <w:drawing>
          <wp:inline distT="0" distB="0" distL="0" distR="0" wp14:anchorId="27730A1E" wp14:editId="0357E0F7">
            <wp:extent cx="5731510" cy="3357880"/>
            <wp:effectExtent l="0" t="0" r="254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81"/>
                    <a:stretch>
                      <a:fillRect/>
                    </a:stretch>
                  </pic:blipFill>
                  <pic:spPr>
                    <a:xfrm>
                      <a:off x="0" y="0"/>
                      <a:ext cx="5731510" cy="3357880"/>
                    </a:xfrm>
                    <a:prstGeom prst="rect">
                      <a:avLst/>
                    </a:prstGeom>
                  </pic:spPr>
                </pic:pic>
              </a:graphicData>
            </a:graphic>
          </wp:inline>
        </w:drawing>
      </w:r>
    </w:p>
    <w:p w14:paraId="5FF2F47C" w14:textId="4E799BA5" w:rsidR="00BC036A" w:rsidRPr="00BC036A" w:rsidRDefault="00BC036A" w:rsidP="00BC036A">
      <w:pPr>
        <w:pStyle w:val="Caption"/>
        <w:jc w:val="center"/>
        <w:sectPr w:rsidR="00BC036A" w:rsidRPr="00BC036A" w:rsidSect="00A20DE1">
          <w:type w:val="continuous"/>
          <w:pgSz w:w="11907" w:h="16840" w:orient="landscape" w:code="8"/>
          <w:pgMar w:top="1162" w:right="680" w:bottom="1593" w:left="1021" w:header="516" w:footer="408" w:gutter="0"/>
          <w:cols w:space="227"/>
          <w:docGrid w:linePitch="360"/>
        </w:sectPr>
      </w:pPr>
      <w:r>
        <w:t xml:space="preserve">Figur </w:t>
      </w:r>
      <w:r w:rsidR="00366E0A">
        <w:fldChar w:fldCharType="begin"/>
      </w:r>
      <w:r w:rsidR="00366E0A">
        <w:instrText xml:space="preserve"> SEQ Figur \* ARABIC </w:instrText>
      </w:r>
      <w:r w:rsidR="00366E0A">
        <w:fldChar w:fldCharType="separate"/>
      </w:r>
      <w:r w:rsidR="00B8260B">
        <w:rPr>
          <w:noProof/>
        </w:rPr>
        <w:t>16</w:t>
      </w:r>
      <w:r w:rsidR="00366E0A">
        <w:rPr>
          <w:noProof/>
        </w:rPr>
        <w:fldChar w:fldCharType="end"/>
      </w:r>
      <w:r>
        <w:t xml:space="preserve"> </w:t>
      </w:r>
      <w:r w:rsidRPr="00FD7771">
        <w:t>FinalWasteTreatment</w:t>
      </w:r>
      <w:r>
        <w:t xml:space="preserve"> XML</w:t>
      </w:r>
    </w:p>
    <w:tbl>
      <w:tblPr>
        <w:tblStyle w:val="TableGrid"/>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14:paraId="7BC91B68" w14:textId="77777777" w:rsidTr="00194598">
        <w:trPr>
          <w:trHeight w:val="7383"/>
        </w:trPr>
        <w:tc>
          <w:tcPr>
            <w:tcW w:w="6804" w:type="dxa"/>
            <w:shd w:val="clear" w:color="auto" w:fill="auto"/>
          </w:tcPr>
          <w:p w14:paraId="6007E487" w14:textId="77777777" w:rsidR="00286FDB" w:rsidRDefault="00286FDB" w:rsidP="00286FDB">
            <w:pPr>
              <w:pStyle w:val="BagsideOverskrift"/>
            </w:pPr>
            <w:r>
              <w:lastRenderedPageBreak/>
              <w:t>Affaldsdatasystem</w:t>
            </w:r>
          </w:p>
          <w:p w14:paraId="0AABCC4B" w14:textId="6E92D4FE" w:rsidR="00194598" w:rsidRPr="00194598" w:rsidRDefault="00286FDB" w:rsidP="00286FDB">
            <w:pPr>
              <w:pStyle w:val="BagsideOverskrift"/>
            </w:pPr>
            <w:r>
              <w:t xml:space="preserve">Vejledning </w:t>
            </w:r>
            <w:r w:rsidR="00537972">
              <w:t>t</w:t>
            </w:r>
            <w:r>
              <w:t>i</w:t>
            </w:r>
            <w:r w:rsidR="00537972">
              <w:t>l</w:t>
            </w:r>
            <w:r>
              <w:t xml:space="preserve"> system til system integration</w:t>
            </w:r>
          </w:p>
        </w:tc>
      </w:tr>
    </w:tbl>
    <w:p w14:paraId="6D2D4D87" w14:textId="77777777" w:rsidR="001C5910" w:rsidRDefault="001C5910" w:rsidP="00347B8F"/>
    <w:p w14:paraId="7E0431D8" w14:textId="77777777" w:rsidR="001C5910" w:rsidRPr="00347B8F" w:rsidRDefault="001C5910" w:rsidP="00194598"/>
    <w:sectPr w:rsidR="001C5910" w:rsidRPr="00347B8F" w:rsidSect="001C5910">
      <w:headerReference w:type="even" r:id="rId82"/>
      <w:footerReference w:type="even" r:id="rId83"/>
      <w:type w:val="evenPage"/>
      <w:pgSz w:w="11907" w:h="16840" w:orient="landscape" w:code="8"/>
      <w:pgMar w:top="1162" w:right="680" w:bottom="1593" w:left="1021" w:header="516" w:footer="408" w:gutter="0"/>
      <w:cols w:num="2" w:space="340" w:equalWidth="0">
        <w:col w:w="3941" w:space="340"/>
        <w:col w:w="592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65754" w14:textId="77777777" w:rsidR="00893147" w:rsidRDefault="00893147" w:rsidP="009E4B94">
      <w:pPr>
        <w:spacing w:line="240" w:lineRule="auto"/>
      </w:pPr>
      <w:r>
        <w:separator/>
      </w:r>
    </w:p>
  </w:endnote>
  <w:endnote w:type="continuationSeparator" w:id="0">
    <w:p w14:paraId="105AF549" w14:textId="77777777" w:rsidR="00893147" w:rsidRDefault="00893147" w:rsidP="009E4B94">
      <w:pPr>
        <w:spacing w:line="240" w:lineRule="auto"/>
      </w:pPr>
      <w:r>
        <w:continuationSeparator/>
      </w:r>
    </w:p>
  </w:endnote>
  <w:endnote w:type="continuationNotice" w:id="1">
    <w:p w14:paraId="3FE489B0" w14:textId="77777777" w:rsidR="00893147" w:rsidRDefault="008931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D3AD" w14:textId="10E82892" w:rsidR="001C5910" w:rsidRDefault="007B44BE" w:rsidP="007B44BE">
    <w:pPr>
      <w:pStyle w:val="Footer"/>
      <w:tabs>
        <w:tab w:val="right" w:pos="9638"/>
      </w:tabs>
      <w:jc w:val="left"/>
    </w:pPr>
    <w:r w:rsidRPr="00042324">
      <w:rPr>
        <w:rStyle w:val="PageNumber"/>
      </w:rPr>
      <w:fldChar w:fldCharType="begin"/>
    </w:r>
    <w:r w:rsidRPr="00042324">
      <w:rPr>
        <w:rStyle w:val="PageNumber"/>
      </w:rPr>
      <w:instrText xml:space="preserve"> PAGE  </w:instrText>
    </w:r>
    <w:r w:rsidRPr="00042324">
      <w:rPr>
        <w:rStyle w:val="PageNumber"/>
      </w:rPr>
      <w:fldChar w:fldCharType="separate"/>
    </w:r>
    <w:r w:rsidR="00AE5EFE">
      <w:rPr>
        <w:rStyle w:val="PageNumber"/>
      </w:rPr>
      <w:t>6</w:t>
    </w:r>
    <w:r w:rsidRPr="00042324">
      <w:rPr>
        <w:rStyle w:val="PageNumber"/>
      </w:rPr>
      <w:fldChar w:fldCharType="end"/>
    </w:r>
    <w:r w:rsidRPr="001C5910">
      <w:t xml:space="preserve">   </w:t>
    </w:r>
    <w:r>
      <w:t xml:space="preserve">Miljøstyrelsen / </w:t>
    </w:r>
    <w:r w:rsidR="00286FDB">
      <w:t>Affaldsdatasystem / Vejledning i system til system integration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143C" w14:textId="1B1355AA" w:rsidR="001C5910" w:rsidRDefault="007B44BE" w:rsidP="007B44BE">
    <w:pPr>
      <w:pStyle w:val="Footer"/>
      <w:tabs>
        <w:tab w:val="right" w:pos="9638"/>
      </w:tabs>
    </w:pPr>
    <w:r>
      <w:t xml:space="preserve">Miljøstyrelsen / </w:t>
    </w:r>
    <w:r w:rsidR="00286FDB">
      <w:t>Affaldsdatasystem / Vejledning i system til system integration</w:t>
    </w:r>
    <w:r>
      <w:t xml:space="preserve">   </w:t>
    </w:r>
    <w:r w:rsidRPr="00042324">
      <w:rPr>
        <w:rStyle w:val="PageNumber"/>
      </w:rPr>
      <w:fldChar w:fldCharType="begin"/>
    </w:r>
    <w:r w:rsidRPr="00042324">
      <w:rPr>
        <w:rStyle w:val="PageNumber"/>
      </w:rPr>
      <w:instrText xml:space="preserve"> PAGE  </w:instrText>
    </w:r>
    <w:r w:rsidRPr="00042324">
      <w:rPr>
        <w:rStyle w:val="PageNumber"/>
      </w:rPr>
      <w:fldChar w:fldCharType="separate"/>
    </w:r>
    <w:r w:rsidR="00AE5EFE">
      <w:rPr>
        <w:rStyle w:val="PageNumber"/>
      </w:rPr>
      <w:t>5</w:t>
    </w:r>
    <w:r w:rsidRPr="0004232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5F7C1" w14:textId="77777777" w:rsidR="001C5910" w:rsidRPr="001C5910" w:rsidRDefault="00C055EE" w:rsidP="001C5910">
    <w:pPr>
      <w:pStyle w:val="Footer"/>
    </w:pPr>
    <w:r>
      <w:rPr>
        <w:lang w:eastAsia="da-DK"/>
      </w:rPr>
      <mc:AlternateContent>
        <mc:Choice Requires="wps">
          <w:drawing>
            <wp:anchor distT="0" distB="0" distL="114300" distR="114300" simplePos="0" relativeHeight="251658255" behindDoc="0" locked="0" layoutInCell="1" allowOverlap="1" wp14:anchorId="52AD6E12" wp14:editId="62648D9E">
              <wp:simplePos x="0" y="0"/>
              <wp:positionH relativeFrom="page">
                <wp:posOffset>866775</wp:posOffset>
              </wp:positionH>
              <wp:positionV relativeFrom="page">
                <wp:posOffset>9248775</wp:posOffset>
              </wp:positionV>
              <wp:extent cx="1771650" cy="856615"/>
              <wp:effectExtent l="0" t="0" r="0" b="635"/>
              <wp:wrapNone/>
              <wp:docPr id="46" name="Text Box 46"/>
              <wp:cNvGraphicFramePr/>
              <a:graphic xmlns:a="http://schemas.openxmlformats.org/drawingml/2006/main">
                <a:graphicData uri="http://schemas.microsoft.com/office/word/2010/wordprocessingShape">
                  <wps:wsp>
                    <wps:cNvSpPr txBox="1"/>
                    <wps:spPr>
                      <a:xfrm>
                        <a:off x="0" y="0"/>
                        <a:ext cx="1771650" cy="85661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CD340D" w14:textId="77777777" w:rsidR="008D1E70" w:rsidRDefault="008D1E70" w:rsidP="008D1E70">
                          <w:pPr>
                            <w:pStyle w:val="Template-Adresse"/>
                          </w:pPr>
                          <w:r>
                            <w:t>Miljøstyrelsen</w:t>
                          </w:r>
                        </w:p>
                        <w:p w14:paraId="5652A266" w14:textId="77777777" w:rsidR="008D1E70" w:rsidRDefault="000534F4" w:rsidP="008D1E70">
                          <w:pPr>
                            <w:pStyle w:val="Template-Adresse"/>
                          </w:pPr>
                          <w:r>
                            <w:t>Tolderlundsvej 5</w:t>
                          </w:r>
                        </w:p>
                        <w:p w14:paraId="3B2D0E6D" w14:textId="77777777" w:rsidR="008D1E70" w:rsidRDefault="000534F4" w:rsidP="008D1E70">
                          <w:pPr>
                            <w:pStyle w:val="Template-Adresse"/>
                          </w:pPr>
                          <w:r>
                            <w:t>5000 Odense C</w:t>
                          </w:r>
                        </w:p>
                        <w:p w14:paraId="4A8F509A" w14:textId="77777777" w:rsidR="008D1E70" w:rsidRDefault="008D1E70" w:rsidP="008D1E70">
                          <w:pPr>
                            <w:pStyle w:val="Template-Adresse"/>
                          </w:pPr>
                        </w:p>
                        <w:p w14:paraId="7713F816" w14:textId="77777777" w:rsidR="00194598" w:rsidRDefault="008D1E70" w:rsidP="008D1E70">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D6E12" id="_x0000_t202" coordsize="21600,21600" o:spt="202" path="m,l,21600r21600,l21600,xe">
              <v:stroke joinstyle="miter"/>
              <v:path gradientshapeok="t" o:connecttype="rect"/>
            </v:shapetype>
            <v:shape id="Text Box 46" o:spid="_x0000_s1027" type="#_x0000_t202" style="position:absolute;left:0;text-align:left;margin-left:68.25pt;margin-top:728.25pt;width:139.5pt;height:67.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" filled="f" fillcolor="white [3201]" stroked="f" strokeweight=".5pt">
              <v:textbox inset="0,0,0,0">
                <w:txbxContent>
                  <w:p w14:paraId="37CD340D" w14:textId="77777777" w:rsidR="008D1E70" w:rsidRDefault="008D1E70" w:rsidP="008D1E70">
                    <w:pPr>
                      <w:pStyle w:val="Template-Adresse"/>
                    </w:pPr>
                    <w:r>
                      <w:t>Miljøstyrelsen</w:t>
                    </w:r>
                  </w:p>
                  <w:p w14:paraId="5652A266" w14:textId="77777777" w:rsidR="008D1E70" w:rsidRDefault="000534F4" w:rsidP="008D1E70">
                    <w:pPr>
                      <w:pStyle w:val="Template-Adresse"/>
                    </w:pPr>
                    <w:r>
                      <w:t>Tolderlundsvej 5</w:t>
                    </w:r>
                  </w:p>
                  <w:p w14:paraId="3B2D0E6D" w14:textId="77777777" w:rsidR="008D1E70" w:rsidRDefault="000534F4" w:rsidP="008D1E70">
                    <w:pPr>
                      <w:pStyle w:val="Template-Adresse"/>
                    </w:pPr>
                    <w:r>
                      <w:t>5000 Odense C</w:t>
                    </w:r>
                  </w:p>
                  <w:p w14:paraId="4A8F509A" w14:textId="77777777" w:rsidR="008D1E70" w:rsidRDefault="008D1E70" w:rsidP="008D1E70">
                    <w:pPr>
                      <w:pStyle w:val="Template-Adresse"/>
                    </w:pPr>
                  </w:p>
                  <w:p w14:paraId="7713F816" w14:textId="77777777" w:rsidR="00194598" w:rsidRDefault="008D1E70" w:rsidP="008D1E70">
                    <w:pPr>
                      <w:pStyle w:val="Template-tlfogemail"/>
                      <w:suppressOverlap/>
                    </w:pPr>
                    <w:r>
                      <w:t>www.mst.dk</w:t>
                    </w:r>
                  </w:p>
                </w:txbxContent>
              </v:textbox>
              <w10:wrap anchorx="page" anchory="page"/>
            </v:shape>
          </w:pict>
        </mc:Fallback>
      </mc:AlternateContent>
    </w:r>
    <w:r w:rsidR="00194598">
      <w:rPr>
        <w:lang w:eastAsia="da-DK"/>
      </w:rPr>
      <w:drawing>
        <wp:anchor distT="0" distB="0" distL="114300" distR="114300" simplePos="0" relativeHeight="251658256" behindDoc="0" locked="0" layoutInCell="1" allowOverlap="1" wp14:anchorId="4699C183" wp14:editId="13A193A3">
          <wp:simplePos x="0" y="0"/>
          <wp:positionH relativeFrom="page">
            <wp:posOffset>796925</wp:posOffset>
          </wp:positionH>
          <wp:positionV relativeFrom="page">
            <wp:posOffset>8766810</wp:posOffset>
          </wp:positionV>
          <wp:extent cx="395605" cy="352425"/>
          <wp:effectExtent l="0" t="0" r="4445" b="9525"/>
          <wp:wrapNone/>
          <wp:docPr id="48" name="Picture 48"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598">
      <w:rPr>
        <w:lang w:eastAsia="da-DK"/>
      </w:rPr>
      <w:drawing>
        <wp:anchor distT="0" distB="0" distL="114300" distR="114300" simplePos="0" relativeHeight="251658257" behindDoc="0" locked="0" layoutInCell="1" allowOverlap="1" wp14:anchorId="38A98DE9" wp14:editId="5BB5F83D">
          <wp:simplePos x="0" y="0"/>
          <wp:positionH relativeFrom="page">
            <wp:posOffset>796925</wp:posOffset>
          </wp:positionH>
          <wp:positionV relativeFrom="page">
            <wp:posOffset>8766810</wp:posOffset>
          </wp:positionV>
          <wp:extent cx="395605" cy="352425"/>
          <wp:effectExtent l="0" t="0" r="4445" b="9525"/>
          <wp:wrapNone/>
          <wp:docPr id="47" name="Picture 47"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77CB3" w14:textId="77777777" w:rsidR="00893147" w:rsidRDefault="00893147" w:rsidP="009E4B94">
      <w:pPr>
        <w:spacing w:line="240" w:lineRule="auto"/>
      </w:pPr>
      <w:r>
        <w:separator/>
      </w:r>
    </w:p>
  </w:footnote>
  <w:footnote w:type="continuationSeparator" w:id="0">
    <w:p w14:paraId="6CA7A9DD" w14:textId="77777777" w:rsidR="00893147" w:rsidRDefault="00893147" w:rsidP="009E4B94">
      <w:pPr>
        <w:spacing w:line="240" w:lineRule="auto"/>
      </w:pPr>
      <w:r>
        <w:continuationSeparator/>
      </w:r>
    </w:p>
  </w:footnote>
  <w:footnote w:type="continuationNotice" w:id="1">
    <w:p w14:paraId="00FC8CC0" w14:textId="77777777" w:rsidR="00893147" w:rsidRDefault="008931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D4AE" w14:textId="77777777" w:rsidR="00905BB9" w:rsidRPr="00890072" w:rsidRDefault="006B733F" w:rsidP="0081352B">
    <w:r>
      <w:rPr>
        <w:noProof/>
        <w:lang w:eastAsia="da-DK"/>
      </w:rPr>
      <w:drawing>
        <wp:anchor distT="0" distB="0" distL="114300" distR="114300" simplePos="0" relativeHeight="251658258" behindDoc="0" locked="0" layoutInCell="1" allowOverlap="1" wp14:anchorId="10397C53" wp14:editId="08633A92">
          <wp:simplePos x="0" y="0"/>
          <wp:positionH relativeFrom="page">
            <wp:posOffset>4896485</wp:posOffset>
          </wp:positionH>
          <wp:positionV relativeFrom="page">
            <wp:posOffset>575945</wp:posOffset>
          </wp:positionV>
          <wp:extent cx="2088000" cy="457200"/>
          <wp:effectExtent l="0" t="0" r="0" b="0"/>
          <wp:wrapNone/>
          <wp:docPr id="17" name="Picture 1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Positiv" hidden="1"/>
                  <pic:cNvPicPr/>
                </pic:nvPicPr>
                <pic:blipFill>
                  <a:blip r:embed="rId1">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9" behindDoc="0" locked="0" layoutInCell="1" allowOverlap="1" wp14:anchorId="61CAB247" wp14:editId="38263352">
          <wp:simplePos x="0" y="0"/>
          <wp:positionH relativeFrom="page">
            <wp:posOffset>4896485</wp:posOffset>
          </wp:positionH>
          <wp:positionV relativeFrom="page">
            <wp:posOffset>575945</wp:posOffset>
          </wp:positionV>
          <wp:extent cx="2088000" cy="45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Negativ"/>
                  <pic:cNvPicPr/>
                </pic:nvPicPr>
                <pic:blipFill>
                  <a:blip r:embed="rId2">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sidR="0081352B">
      <w:rPr>
        <w:noProof/>
        <w:lang w:eastAsia="da-DK"/>
      </w:rPr>
      <mc:AlternateContent>
        <mc:Choice Requires="wps">
          <w:drawing>
            <wp:anchor distT="0" distB="0" distL="114300" distR="114300" simplePos="0" relativeHeight="251658241" behindDoc="1" locked="0" layoutInCell="1" allowOverlap="1" wp14:anchorId="2C8BAF5A" wp14:editId="05D2CC04">
              <wp:simplePos x="0" y="0"/>
              <wp:positionH relativeFrom="page">
                <wp:align>left</wp:align>
              </wp:positionH>
              <wp:positionV relativeFrom="page">
                <wp:align>top</wp:align>
              </wp:positionV>
              <wp:extent cx="7560000" cy="10728000"/>
              <wp:effectExtent l="0" t="0" r="3175" b="0"/>
              <wp:wrapNone/>
              <wp:docPr id="37" name="Rectangle 37"/>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0BBBF" id="Rectangle 37" o:spid="_x0000_s1026" style="position:absolute;margin-left:0;margin-top:0;width:595.3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" fillcolor="#00874b [3204]"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8247" behindDoc="0" locked="0" layoutInCell="1" allowOverlap="1" wp14:anchorId="02E97166" wp14:editId="50B01585">
              <wp:simplePos x="0" y="0"/>
              <wp:positionH relativeFrom="page">
                <wp:posOffset>-360045</wp:posOffset>
              </wp:positionH>
              <wp:positionV relativeFrom="page">
                <wp:posOffset>10412730</wp:posOffset>
              </wp:positionV>
              <wp:extent cx="7920000" cy="284400"/>
              <wp:effectExtent l="0" t="0" r="5080" b="1905"/>
              <wp:wrapNone/>
              <wp:docPr id="38" name="Rectangle 38"/>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009AC" id="Rectangle 38" o:spid="_x0000_s1026" style="position:absolute;margin-left:-28.35pt;margin-top:819.9pt;width:623.6pt;height:22.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8248" behindDoc="0" locked="0" layoutInCell="1" allowOverlap="1" wp14:anchorId="0E366364" wp14:editId="578FB62A">
              <wp:simplePos x="0" y="0"/>
              <wp:positionH relativeFrom="rightMargin">
                <wp:align>right</wp:align>
              </wp:positionH>
              <wp:positionV relativeFrom="page">
                <wp:align>top</wp:align>
              </wp:positionV>
              <wp:extent cx="288000" cy="10728000"/>
              <wp:effectExtent l="0" t="0" r="0" b="0"/>
              <wp:wrapNone/>
              <wp:docPr id="39" name="Rectangle 39"/>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F159" id="Rectangle 39" o:spid="_x0000_s1026" style="position:absolute;margin-left:-28.5pt;margin-top:0;width:22.7pt;height:844.7pt;z-index:251658248;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margin" anchory="page"/>
            </v:rect>
          </w:pict>
        </mc:Fallback>
      </mc:AlternateContent>
    </w:r>
    <w:r w:rsidR="0081352B">
      <w:rPr>
        <w:noProof/>
        <w:lang w:eastAsia="da-DK"/>
      </w:rPr>
      <mc:AlternateContent>
        <mc:Choice Requires="wps">
          <w:drawing>
            <wp:anchor distT="0" distB="0" distL="114300" distR="114300" simplePos="0" relativeHeight="251658246" behindDoc="0" locked="0" layoutInCell="1" allowOverlap="1" wp14:anchorId="3F4C43FF" wp14:editId="6BD96633">
              <wp:simplePos x="0" y="0"/>
              <wp:positionH relativeFrom="page">
                <wp:align>left</wp:align>
              </wp:positionH>
              <wp:positionV relativeFrom="page">
                <wp:align>top</wp:align>
              </wp:positionV>
              <wp:extent cx="7560000" cy="288000"/>
              <wp:effectExtent l="0" t="0" r="3175" b="0"/>
              <wp:wrapNone/>
              <wp:docPr id="40" name="Rectangle 40"/>
              <wp:cNvGraphicFramePr/>
              <a:graphic xmlns:a="http://schemas.openxmlformats.org/drawingml/2006/main">
                <a:graphicData uri="http://schemas.microsoft.com/office/word/2010/wordprocessingShape">
                  <wps:wsp>
                    <wps:cNvSpPr/>
                    <wps:spPr>
                      <a:xfrm>
                        <a:off x="0" y="0"/>
                        <a:ext cx="756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8151C" id="Rectangle 40" o:spid="_x0000_s1026" style="position:absolute;margin-left:0;margin-top:0;width:595.3pt;height:22.7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8242" behindDoc="0" locked="0" layoutInCell="1" allowOverlap="1" wp14:anchorId="0E32A732" wp14:editId="4844D599">
              <wp:simplePos x="0" y="0"/>
              <wp:positionH relativeFrom="page">
                <wp:posOffset>-180340</wp:posOffset>
              </wp:positionH>
              <wp:positionV relativeFrom="page">
                <wp:posOffset>0</wp:posOffset>
              </wp:positionV>
              <wp:extent cx="360000" cy="10728000"/>
              <wp:effectExtent l="0" t="0" r="2540" b="0"/>
              <wp:wrapNone/>
              <wp:docPr id="42" name="Rectangle 42"/>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441DC" id="Rectangle 42" o:spid="_x0000_s1026" style="position:absolute;margin-left:-14.2pt;margin-top:0;width:28.35pt;height:844.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" fillcolor="#003127 [3205]"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8244" behindDoc="1" locked="0" layoutInCell="1" allowOverlap="1" wp14:anchorId="13C31D69" wp14:editId="3F4BFBEB">
              <wp:simplePos x="0" y="0"/>
              <wp:positionH relativeFrom="page">
                <wp:posOffset>149087</wp:posOffset>
              </wp:positionH>
              <wp:positionV relativeFrom="page">
                <wp:posOffset>5454650</wp:posOffset>
              </wp:positionV>
              <wp:extent cx="7344000" cy="5580000"/>
              <wp:effectExtent l="0" t="0" r="9525" b="1905"/>
              <wp:wrapNone/>
              <wp:docPr id="41" name="Text Box 41"/>
              <wp:cNvGraphicFramePr/>
              <a:graphic xmlns:a="http://schemas.openxmlformats.org/drawingml/2006/main">
                <a:graphicData uri="http://schemas.microsoft.com/office/word/2010/wordprocessingShape">
                  <wps:wsp>
                    <wps:cNvSpPr txBox="1"/>
                    <wps:spPr>
                      <a:xfrm>
                        <a:off x="0" y="0"/>
                        <a:ext cx="7344000" cy="5580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61CFC447" w14:textId="77777777" w:rsidTr="00905BB9">
                            <w:trPr>
                              <w:trHeight w:hRule="exact" w:val="8675"/>
                            </w:trPr>
                            <w:tc>
                              <w:tcPr>
                                <w:tcW w:w="11340" w:type="dxa"/>
                                <w:shd w:val="clear" w:color="auto" w:fill="auto"/>
                              </w:tcPr>
                              <w:p w14:paraId="77BB26E3" w14:textId="77777777" w:rsidR="0081352B" w:rsidRDefault="0081352B">
                                <w:bookmarkStart w:id="1" w:name="SD_FrontPagePicture01"/>
                                <w:bookmarkEnd w:id="1"/>
                              </w:p>
                            </w:tc>
                          </w:tr>
                        </w:tbl>
                        <w:p w14:paraId="7AA9D4B2" w14:textId="77777777" w:rsidR="0081352B" w:rsidRDefault="0081352B" w:rsidP="008135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31D69" id="_x0000_t202" coordsize="21600,21600" o:spt="202" path="m,l,21600r21600,l21600,xe">
              <v:stroke joinstyle="miter"/>
              <v:path gradientshapeok="t" o:connecttype="rect"/>
            </v:shapetype>
            <v:shape id="Text Box 41" o:spid="_x0000_s1026" type="#_x0000_t202" style="position:absolute;margin-left:11.75pt;margin-top:429.5pt;width:578.25pt;height:439.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" filled="f" fillcolor="white [3201]"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61CFC447" w14:textId="77777777" w:rsidTr="00905BB9">
                      <w:trPr>
                        <w:trHeight w:hRule="exact" w:val="8675"/>
                      </w:trPr>
                      <w:tc>
                        <w:tcPr>
                          <w:tcW w:w="11340" w:type="dxa"/>
                          <w:shd w:val="clear" w:color="auto" w:fill="auto"/>
                        </w:tcPr>
                        <w:p w14:paraId="77BB26E3" w14:textId="77777777" w:rsidR="0081352B" w:rsidRDefault="0081352B">
                          <w:bookmarkStart w:id="2" w:name="SD_FrontPagePicture01"/>
                          <w:bookmarkEnd w:id="2"/>
                        </w:p>
                      </w:tc>
                    </w:tr>
                  </w:tbl>
                  <w:p w14:paraId="7AA9D4B2" w14:textId="77777777" w:rsidR="0081352B" w:rsidRDefault="0081352B" w:rsidP="0081352B"/>
                </w:txbxContent>
              </v:textbox>
              <w10:wrap anchorx="page" anchory="page"/>
            </v:shape>
          </w:pict>
        </mc:Fallback>
      </mc:AlternateContent>
    </w:r>
    <w:r w:rsidR="0081352B">
      <w:rPr>
        <w:noProof/>
        <w:lang w:eastAsia="da-DK"/>
      </w:rPr>
      <mc:AlternateContent>
        <mc:Choice Requires="wps">
          <w:drawing>
            <wp:anchor distT="0" distB="0" distL="114300" distR="114300" simplePos="0" relativeHeight="251658240" behindDoc="0" locked="0" layoutInCell="1" allowOverlap="1" wp14:anchorId="610C37BE" wp14:editId="2CC357E8">
              <wp:simplePos x="0" y="0"/>
              <wp:positionH relativeFrom="margin">
                <wp:align>right</wp:align>
              </wp:positionH>
              <wp:positionV relativeFrom="margin">
                <wp:align>top</wp:align>
              </wp:positionV>
              <wp:extent cx="1404000" cy="9000000"/>
              <wp:effectExtent l="0" t="0" r="0" b="0"/>
              <wp:wrapNone/>
              <wp:docPr id="28" name="Rectangle 28"/>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33B1" id="Rectangle 28" o:spid="_x0000_s1026" style="position:absolute;margin-left:59.35pt;margin-top:0;width:110.55pt;height:708.6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" filled="f" stroked="f" strokeweight="2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DF9F" w14:textId="77777777" w:rsidR="001C5910" w:rsidRDefault="001C5910">
    <w:pPr>
      <w:pStyle w:val="Header"/>
    </w:pPr>
    <w:r>
      <w:rPr>
        <w:noProof/>
        <w:lang w:eastAsia="da-DK"/>
      </w:rPr>
      <mc:AlternateContent>
        <mc:Choice Requires="wps">
          <w:drawing>
            <wp:anchor distT="0" distB="0" distL="0" distR="0" simplePos="0" relativeHeight="251658243" behindDoc="0" locked="0" layoutInCell="1" allowOverlap="1" wp14:anchorId="5D1017A0" wp14:editId="4D6745BE">
              <wp:simplePos x="0" y="0"/>
              <wp:positionH relativeFrom="margin">
                <wp:align>right</wp:align>
              </wp:positionH>
              <wp:positionV relativeFrom="margin">
                <wp:align>top</wp:align>
              </wp:positionV>
              <wp:extent cx="1332000" cy="9000000"/>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B3E06" id="Rectangle 5" o:spid="_x0000_s1026" style="position:absolute;margin-left:53.7pt;margin-top:0;width:104.9pt;height:708.65pt;z-index:251658243;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" filled="f" stroked="f" strokeweight="2pt">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B263" w14:textId="77777777" w:rsidR="001C5910" w:rsidRDefault="001C5910">
    <w:pPr>
      <w:pStyle w:val="Header"/>
    </w:pPr>
    <w:r>
      <w:rPr>
        <w:noProof/>
        <w:lang w:eastAsia="da-DK"/>
      </w:rPr>
      <mc:AlternateContent>
        <mc:Choice Requires="wps">
          <w:drawing>
            <wp:anchor distT="0" distB="0" distL="0" distR="0" simplePos="0" relativeHeight="251658245" behindDoc="0" locked="0" layoutInCell="1" allowOverlap="1" wp14:anchorId="0DEB6417" wp14:editId="1A6B8692">
              <wp:simplePos x="0" y="0"/>
              <wp:positionH relativeFrom="margin">
                <wp:align>right</wp:align>
              </wp:positionH>
              <wp:positionV relativeFrom="margin">
                <wp:align>top</wp:align>
              </wp:positionV>
              <wp:extent cx="1332000" cy="900000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D1E0" id="Rectangle 6" o:spid="_x0000_s1026" style="position:absolute;margin-left:53.7pt;margin-top:0;width:104.9pt;height:708.65pt;z-index:251658245;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" filled="f" stroked="f" strokeweight="2pt">
              <w10:wrap type="square"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131D" w14:textId="77777777" w:rsidR="001C5910" w:rsidRPr="00FB1134" w:rsidRDefault="00024D72" w:rsidP="00FB1134">
    <w:pPr>
      <w:pStyle w:val="Header"/>
    </w:pPr>
    <w:r>
      <w:rPr>
        <w:noProof/>
        <w:lang w:eastAsia="da-DK"/>
      </w:rPr>
      <mc:AlternateContent>
        <mc:Choice Requires="wps">
          <w:drawing>
            <wp:anchor distT="0" distB="0" distL="114300" distR="114300" simplePos="0" relativeHeight="251658251" behindDoc="0" locked="0" layoutInCell="1" allowOverlap="1" wp14:anchorId="2A165C11" wp14:editId="36D6C787">
              <wp:simplePos x="0" y="0"/>
              <wp:positionH relativeFrom="page">
                <wp:posOffset>7381240</wp:posOffset>
              </wp:positionH>
              <wp:positionV relativeFrom="page">
                <wp:align>top</wp:align>
              </wp:positionV>
              <wp:extent cx="360000" cy="10728000"/>
              <wp:effectExtent l="0" t="0" r="2540" b="0"/>
              <wp:wrapNone/>
              <wp:docPr id="22" name="Rectangle 22"/>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3761" id="Rectangle 22" o:spid="_x0000_s1026" style="position:absolute;margin-left:581.2pt;margin-top:0;width:28.35pt;height:844.7pt;z-index:25165825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" fillcolor="#003127 [3205]" stroked="f" strokeweight="2pt">
              <w10:wrap anchorx="page" anchory="page"/>
            </v:rect>
          </w:pict>
        </mc:Fallback>
      </mc:AlternateContent>
    </w:r>
    <w:r>
      <w:rPr>
        <w:noProof/>
        <w:lang w:eastAsia="da-DK"/>
      </w:rPr>
      <mc:AlternateContent>
        <mc:Choice Requires="wps">
          <w:drawing>
            <wp:anchor distT="0" distB="0" distL="114300" distR="114300" simplePos="0" relativeHeight="251658254" behindDoc="0" locked="0" layoutInCell="1" allowOverlap="1" wp14:anchorId="68B1473A" wp14:editId="74067D52">
              <wp:simplePos x="0" y="0"/>
              <wp:positionH relativeFrom="page">
                <wp:posOffset>0</wp:posOffset>
              </wp:positionH>
              <wp:positionV relativeFrom="page">
                <wp:posOffset>0</wp:posOffset>
              </wp:positionV>
              <wp:extent cx="288000" cy="10728000"/>
              <wp:effectExtent l="0" t="0" r="0" b="0"/>
              <wp:wrapNone/>
              <wp:docPr id="19" name="Rectangle 19"/>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C84C" id="Rectangle 19" o:spid="_x0000_s1026" style="position:absolute;margin-left:0;margin-top:0;width:22.7pt;height:844.7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page" anchory="page"/>
            </v:rect>
          </w:pict>
        </mc:Fallback>
      </mc:AlternateContent>
    </w:r>
    <w:r w:rsidR="00194598" w:rsidRPr="00194598">
      <w:t xml:space="preserve"> </w:t>
    </w:r>
    <w:r w:rsidR="00FB1134">
      <w:rPr>
        <w:noProof/>
        <w:lang w:eastAsia="da-DK"/>
      </w:rPr>
      <mc:AlternateContent>
        <mc:Choice Requires="wps">
          <w:drawing>
            <wp:anchor distT="0" distB="0" distL="114300" distR="114300" simplePos="0" relativeHeight="251658253" behindDoc="0" locked="0" layoutInCell="1" allowOverlap="1" wp14:anchorId="3802994B" wp14:editId="56BF984E">
              <wp:simplePos x="0" y="0"/>
              <wp:positionH relativeFrom="page">
                <wp:posOffset>0</wp:posOffset>
              </wp:positionH>
              <wp:positionV relativeFrom="page">
                <wp:posOffset>10412730</wp:posOffset>
              </wp:positionV>
              <wp:extent cx="7920000" cy="284400"/>
              <wp:effectExtent l="0" t="0" r="5080" b="1905"/>
              <wp:wrapNone/>
              <wp:docPr id="18" name="Rectangle 18"/>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97202" id="Rectangle 18" o:spid="_x0000_s1026" style="position:absolute;margin-left:0;margin-top:819.9pt;width:623.6pt;height:22.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58252" behindDoc="0" locked="0" layoutInCell="1" allowOverlap="1" wp14:anchorId="0F42BBCF" wp14:editId="0E2BB504">
              <wp:simplePos x="0" y="0"/>
              <wp:positionH relativeFrom="page">
                <wp:align>left</wp:align>
              </wp:positionH>
              <wp:positionV relativeFrom="page">
                <wp:align>top</wp:align>
              </wp:positionV>
              <wp:extent cx="7920000" cy="288000"/>
              <wp:effectExtent l="0" t="0" r="5080" b="0"/>
              <wp:wrapNone/>
              <wp:docPr id="20" name="Rectangle 20"/>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B169A" id="Rectangle 20" o:spid="_x0000_s1026" style="position:absolute;margin-left:0;margin-top:0;width:623.6pt;height:22.7pt;z-index:2516582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58250" behindDoc="1" locked="0" layoutInCell="1" allowOverlap="1" wp14:anchorId="3DCC1280" wp14:editId="58EE8D3E">
              <wp:simplePos x="0" y="0"/>
              <wp:positionH relativeFrom="page">
                <wp:align>left</wp:align>
              </wp:positionH>
              <wp:positionV relativeFrom="page">
                <wp:align>top</wp:align>
              </wp:positionV>
              <wp:extent cx="7560000" cy="10728000"/>
              <wp:effectExtent l="0" t="0" r="3175" b="0"/>
              <wp:wrapNone/>
              <wp:docPr id="23" name="Rectangle 23"/>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E8AE" id="Rectangle 23" o:spid="_x0000_s1026" style="position:absolute;margin-left:0;margin-top:0;width:595.3pt;height:844.7pt;z-index:-25165823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" fillcolor="#003127 [320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4224CF4"/>
    <w:multiLevelType w:val="hybridMultilevel"/>
    <w:tmpl w:val="08529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6C85C11"/>
    <w:multiLevelType w:val="hybridMultilevel"/>
    <w:tmpl w:val="8CFE8E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BEA448A"/>
    <w:multiLevelType w:val="hybridMultilevel"/>
    <w:tmpl w:val="23CE23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DF97FC1"/>
    <w:multiLevelType w:val="multilevel"/>
    <w:tmpl w:val="D4EE6348"/>
    <w:lvl w:ilvl="0">
      <w:start w:val="1"/>
      <w:numFmt w:val="decimal"/>
      <w:pStyle w:val="Bilagsoverskrift"/>
      <w:lvlText w:val="Bilag %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EA591A"/>
    <w:multiLevelType w:val="hybridMultilevel"/>
    <w:tmpl w:val="AC9A04B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8AE5FE6"/>
    <w:multiLevelType w:val="hybridMultilevel"/>
    <w:tmpl w:val="154099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A5A06F6"/>
    <w:multiLevelType w:val="hybridMultilevel"/>
    <w:tmpl w:val="85E66B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F695CD4"/>
    <w:multiLevelType w:val="multilevel"/>
    <w:tmpl w:val="F34C4B28"/>
    <w:lvl w:ilvl="0">
      <w:start w:val="1"/>
      <w:numFmt w:val="bullet"/>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abstractNum w:abstractNumId="17" w15:restartNumberingAfterBreak="0">
    <w:nsid w:val="474E501C"/>
    <w:multiLevelType w:val="hybridMultilevel"/>
    <w:tmpl w:val="E1FC1130"/>
    <w:lvl w:ilvl="0" w:tplc="CDE8FD6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FA81D9E"/>
    <w:multiLevelType w:val="hybridMultilevel"/>
    <w:tmpl w:val="D5AE2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9A30192"/>
    <w:multiLevelType w:val="hybridMultilevel"/>
    <w:tmpl w:val="E2E64D3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ACB55CF"/>
    <w:multiLevelType w:val="hybridMultilevel"/>
    <w:tmpl w:val="E9F02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2F113B4"/>
    <w:multiLevelType w:val="hybridMultilevel"/>
    <w:tmpl w:val="3D9A9F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6065169"/>
    <w:multiLevelType w:val="multilevel"/>
    <w:tmpl w:val="ACACDF66"/>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794" w:hanging="794"/>
      </w:pPr>
      <w:rPr>
        <w:rFonts w:hint="default"/>
      </w:rPr>
    </w:lvl>
    <w:lvl w:ilvl="4">
      <w:start w:val="1"/>
      <w:numFmt w:val="decimal"/>
      <w:pStyle w:val="Heading5"/>
      <w:lvlText w:val="%1.%2.%3.%4.%5"/>
      <w:lvlJc w:val="left"/>
      <w:pPr>
        <w:ind w:left="1021" w:hanging="1021"/>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304" w:hanging="1304"/>
      </w:pPr>
      <w:rPr>
        <w:rFonts w:hint="default"/>
      </w:rPr>
    </w:lvl>
    <w:lvl w:ilvl="7">
      <w:start w:val="1"/>
      <w:numFmt w:val="decimal"/>
      <w:pStyle w:val="Heading8"/>
      <w:lvlText w:val="%1.%2.%3.%4.%5.%6.%7.%8"/>
      <w:lvlJc w:val="left"/>
      <w:pPr>
        <w:ind w:left="1418" w:hanging="1418"/>
      </w:pPr>
      <w:rPr>
        <w:rFonts w:hint="default"/>
      </w:rPr>
    </w:lvl>
    <w:lvl w:ilvl="8">
      <w:start w:val="1"/>
      <w:numFmt w:val="decimal"/>
      <w:pStyle w:val="Heading9"/>
      <w:lvlText w:val="%1.%2.%3.%4.%5.%6.%7.%8.%9"/>
      <w:lvlJc w:val="left"/>
      <w:pPr>
        <w:ind w:left="1588" w:hanging="1588"/>
      </w:pPr>
      <w:rPr>
        <w:rFonts w:hint="default"/>
      </w:rPr>
    </w:lvl>
  </w:abstractNum>
  <w:abstractNum w:abstractNumId="23" w15:restartNumberingAfterBreak="0">
    <w:nsid w:val="683343B9"/>
    <w:multiLevelType w:val="hybridMultilevel"/>
    <w:tmpl w:val="9FE6CB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5" w15:restartNumberingAfterBreak="0">
    <w:nsid w:val="7E20588C"/>
    <w:multiLevelType w:val="multilevel"/>
    <w:tmpl w:val="51246668"/>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6" w15:restartNumberingAfterBreak="0">
    <w:nsid w:val="7FB354B8"/>
    <w:multiLevelType w:val="multilevel"/>
    <w:tmpl w:val="E6560308"/>
    <w:lvl w:ilvl="0">
      <w:start w:val="1"/>
      <w:numFmt w:val="bullet"/>
      <w:pStyle w:val="ListBullet"/>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16cid:durableId="1892768203">
    <w:abstractNumId w:val="26"/>
  </w:num>
  <w:num w:numId="2" w16cid:durableId="1857117019">
    <w:abstractNumId w:val="7"/>
  </w:num>
  <w:num w:numId="3" w16cid:durableId="787506118">
    <w:abstractNumId w:val="6"/>
  </w:num>
  <w:num w:numId="4" w16cid:durableId="1093934821">
    <w:abstractNumId w:val="5"/>
  </w:num>
  <w:num w:numId="5" w16cid:durableId="1905290344">
    <w:abstractNumId w:val="4"/>
  </w:num>
  <w:num w:numId="6" w16cid:durableId="1959097691">
    <w:abstractNumId w:val="25"/>
  </w:num>
  <w:num w:numId="7" w16cid:durableId="253125644">
    <w:abstractNumId w:val="3"/>
  </w:num>
  <w:num w:numId="8" w16cid:durableId="1150514619">
    <w:abstractNumId w:val="2"/>
  </w:num>
  <w:num w:numId="9" w16cid:durableId="1058406792">
    <w:abstractNumId w:val="1"/>
  </w:num>
  <w:num w:numId="10" w16cid:durableId="48110918">
    <w:abstractNumId w:val="0"/>
  </w:num>
  <w:num w:numId="11" w16cid:durableId="1652515503">
    <w:abstractNumId w:val="8"/>
  </w:num>
  <w:num w:numId="12" w16cid:durableId="2065828779">
    <w:abstractNumId w:val="25"/>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875578836">
    <w:abstractNumId w:val="24"/>
  </w:num>
  <w:num w:numId="14" w16cid:durableId="1926769236">
    <w:abstractNumId w:val="22"/>
  </w:num>
  <w:num w:numId="15" w16cid:durableId="312805172">
    <w:abstractNumId w:val="12"/>
  </w:num>
  <w:num w:numId="16" w16cid:durableId="125318299">
    <w:abstractNumId w:val="12"/>
  </w:num>
  <w:num w:numId="17" w16cid:durableId="1076706101">
    <w:abstractNumId w:val="24"/>
  </w:num>
  <w:num w:numId="18" w16cid:durableId="816217479">
    <w:abstractNumId w:val="22"/>
  </w:num>
  <w:num w:numId="19" w16cid:durableId="1920672927">
    <w:abstractNumId w:val="22"/>
  </w:num>
  <w:num w:numId="20" w16cid:durableId="1730953025">
    <w:abstractNumId w:val="22"/>
  </w:num>
  <w:num w:numId="21" w16cid:durableId="2055497514">
    <w:abstractNumId w:val="22"/>
  </w:num>
  <w:num w:numId="22" w16cid:durableId="1405252088">
    <w:abstractNumId w:val="22"/>
  </w:num>
  <w:num w:numId="23" w16cid:durableId="1498500528">
    <w:abstractNumId w:val="22"/>
  </w:num>
  <w:num w:numId="24" w16cid:durableId="778336469">
    <w:abstractNumId w:val="22"/>
  </w:num>
  <w:num w:numId="25" w16cid:durableId="1837569192">
    <w:abstractNumId w:val="22"/>
  </w:num>
  <w:num w:numId="26" w16cid:durableId="1629582110">
    <w:abstractNumId w:val="22"/>
  </w:num>
  <w:num w:numId="27" w16cid:durableId="1462846111">
    <w:abstractNumId w:val="26"/>
  </w:num>
  <w:num w:numId="28" w16cid:durableId="2106339083">
    <w:abstractNumId w:val="25"/>
  </w:num>
  <w:num w:numId="29" w16cid:durableId="1610359368">
    <w:abstractNumId w:val="9"/>
  </w:num>
  <w:num w:numId="30" w16cid:durableId="1725445212">
    <w:abstractNumId w:val="21"/>
  </w:num>
  <w:num w:numId="31" w16cid:durableId="1321546318">
    <w:abstractNumId w:val="18"/>
  </w:num>
  <w:num w:numId="32" w16cid:durableId="1671983102">
    <w:abstractNumId w:val="11"/>
  </w:num>
  <w:num w:numId="33" w16cid:durableId="25370494">
    <w:abstractNumId w:val="10"/>
  </w:num>
  <w:num w:numId="34" w16cid:durableId="1540898253">
    <w:abstractNumId w:val="23"/>
  </w:num>
  <w:num w:numId="35" w16cid:durableId="1775975714">
    <w:abstractNumId w:val="14"/>
  </w:num>
  <w:num w:numId="36" w16cid:durableId="556472533">
    <w:abstractNumId w:val="15"/>
  </w:num>
  <w:num w:numId="37" w16cid:durableId="882642482">
    <w:abstractNumId w:val="20"/>
  </w:num>
  <w:num w:numId="38" w16cid:durableId="1458791614">
    <w:abstractNumId w:val="16"/>
  </w:num>
  <w:num w:numId="39" w16cid:durableId="2115203345">
    <w:abstractNumId w:val="19"/>
  </w:num>
  <w:num w:numId="40" w16cid:durableId="2142262311">
    <w:abstractNumId w:val="17"/>
  </w:num>
  <w:num w:numId="41" w16cid:durableId="5135006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1304"/>
  <w:autoHyphenation/>
  <w:hyphenationZone w:val="425"/>
  <w:evenAndOddHeaders/>
  <w:bookFoldPrint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FDB"/>
    <w:rsid w:val="00001463"/>
    <w:rsid w:val="00003D3B"/>
    <w:rsid w:val="00003D6B"/>
    <w:rsid w:val="00004865"/>
    <w:rsid w:val="00005CBD"/>
    <w:rsid w:val="0000777B"/>
    <w:rsid w:val="00017554"/>
    <w:rsid w:val="00017782"/>
    <w:rsid w:val="00020E3A"/>
    <w:rsid w:val="000210DF"/>
    <w:rsid w:val="00024D72"/>
    <w:rsid w:val="00031545"/>
    <w:rsid w:val="00036B55"/>
    <w:rsid w:val="00040BFD"/>
    <w:rsid w:val="00042324"/>
    <w:rsid w:val="0005133F"/>
    <w:rsid w:val="000534F4"/>
    <w:rsid w:val="00057B13"/>
    <w:rsid w:val="000739CE"/>
    <w:rsid w:val="000743E5"/>
    <w:rsid w:val="00081D8F"/>
    <w:rsid w:val="0008446F"/>
    <w:rsid w:val="000875E4"/>
    <w:rsid w:val="00091065"/>
    <w:rsid w:val="00094ABD"/>
    <w:rsid w:val="000A0442"/>
    <w:rsid w:val="000B2558"/>
    <w:rsid w:val="000B2C59"/>
    <w:rsid w:val="000B690C"/>
    <w:rsid w:val="000C0D49"/>
    <w:rsid w:val="000D188A"/>
    <w:rsid w:val="000D3B93"/>
    <w:rsid w:val="000D5168"/>
    <w:rsid w:val="000D64ED"/>
    <w:rsid w:val="000D71C1"/>
    <w:rsid w:val="000E1BA2"/>
    <w:rsid w:val="000E2412"/>
    <w:rsid w:val="000F685B"/>
    <w:rsid w:val="000F69E1"/>
    <w:rsid w:val="0010120D"/>
    <w:rsid w:val="00101E46"/>
    <w:rsid w:val="0010541E"/>
    <w:rsid w:val="00110209"/>
    <w:rsid w:val="001113BB"/>
    <w:rsid w:val="00125C46"/>
    <w:rsid w:val="00127ADF"/>
    <w:rsid w:val="0013087D"/>
    <w:rsid w:val="0013244F"/>
    <w:rsid w:val="00133300"/>
    <w:rsid w:val="00142A6A"/>
    <w:rsid w:val="00146771"/>
    <w:rsid w:val="0015019E"/>
    <w:rsid w:val="001559CD"/>
    <w:rsid w:val="00156275"/>
    <w:rsid w:val="0016426C"/>
    <w:rsid w:val="0016736E"/>
    <w:rsid w:val="00182651"/>
    <w:rsid w:val="001831ED"/>
    <w:rsid w:val="00191721"/>
    <w:rsid w:val="00194598"/>
    <w:rsid w:val="001971D7"/>
    <w:rsid w:val="00197473"/>
    <w:rsid w:val="001A007F"/>
    <w:rsid w:val="001A3C01"/>
    <w:rsid w:val="001A49E4"/>
    <w:rsid w:val="001B2429"/>
    <w:rsid w:val="001C4555"/>
    <w:rsid w:val="001C5910"/>
    <w:rsid w:val="001C7D5F"/>
    <w:rsid w:val="001D5C70"/>
    <w:rsid w:val="001D6019"/>
    <w:rsid w:val="001D75EB"/>
    <w:rsid w:val="001E5A10"/>
    <w:rsid w:val="001E7DAA"/>
    <w:rsid w:val="001F051E"/>
    <w:rsid w:val="001F5D47"/>
    <w:rsid w:val="00201230"/>
    <w:rsid w:val="00205F77"/>
    <w:rsid w:val="00207EE6"/>
    <w:rsid w:val="0024120E"/>
    <w:rsid w:val="002438B5"/>
    <w:rsid w:val="00244D70"/>
    <w:rsid w:val="00245AA8"/>
    <w:rsid w:val="00246110"/>
    <w:rsid w:val="002557A2"/>
    <w:rsid w:val="002637D8"/>
    <w:rsid w:val="00263A5F"/>
    <w:rsid w:val="0026655A"/>
    <w:rsid w:val="002666CD"/>
    <w:rsid w:val="002708D8"/>
    <w:rsid w:val="0027232E"/>
    <w:rsid w:val="002762EF"/>
    <w:rsid w:val="002815B1"/>
    <w:rsid w:val="00286FDB"/>
    <w:rsid w:val="00291FF0"/>
    <w:rsid w:val="002928A3"/>
    <w:rsid w:val="002A0FC3"/>
    <w:rsid w:val="002C3133"/>
    <w:rsid w:val="002C48B1"/>
    <w:rsid w:val="002D36AA"/>
    <w:rsid w:val="002D5562"/>
    <w:rsid w:val="002D6B78"/>
    <w:rsid w:val="002E238D"/>
    <w:rsid w:val="002E4E6D"/>
    <w:rsid w:val="002E74A4"/>
    <w:rsid w:val="002F00DC"/>
    <w:rsid w:val="002F4389"/>
    <w:rsid w:val="00301D65"/>
    <w:rsid w:val="00302832"/>
    <w:rsid w:val="00304C31"/>
    <w:rsid w:val="003059A9"/>
    <w:rsid w:val="00306ABE"/>
    <w:rsid w:val="00307885"/>
    <w:rsid w:val="00314C96"/>
    <w:rsid w:val="00322EB3"/>
    <w:rsid w:val="00323C26"/>
    <w:rsid w:val="003425B6"/>
    <w:rsid w:val="003451E1"/>
    <w:rsid w:val="00347B8F"/>
    <w:rsid w:val="0035462B"/>
    <w:rsid w:val="00362578"/>
    <w:rsid w:val="00365E5C"/>
    <w:rsid w:val="00366E0A"/>
    <w:rsid w:val="00372ACB"/>
    <w:rsid w:val="00373D73"/>
    <w:rsid w:val="00376978"/>
    <w:rsid w:val="00377DAD"/>
    <w:rsid w:val="003A1E07"/>
    <w:rsid w:val="003A2530"/>
    <w:rsid w:val="003A3138"/>
    <w:rsid w:val="003A696C"/>
    <w:rsid w:val="003B35B0"/>
    <w:rsid w:val="003B449A"/>
    <w:rsid w:val="003B730D"/>
    <w:rsid w:val="003C2AF1"/>
    <w:rsid w:val="003C309C"/>
    <w:rsid w:val="003C4F9F"/>
    <w:rsid w:val="003C60F1"/>
    <w:rsid w:val="003D4CAD"/>
    <w:rsid w:val="003E2954"/>
    <w:rsid w:val="003E3116"/>
    <w:rsid w:val="003F0E04"/>
    <w:rsid w:val="003F18AE"/>
    <w:rsid w:val="003F5344"/>
    <w:rsid w:val="003F5D16"/>
    <w:rsid w:val="003F6686"/>
    <w:rsid w:val="00402283"/>
    <w:rsid w:val="00412860"/>
    <w:rsid w:val="00413484"/>
    <w:rsid w:val="00415F75"/>
    <w:rsid w:val="00424709"/>
    <w:rsid w:val="00424AD9"/>
    <w:rsid w:val="004268A5"/>
    <w:rsid w:val="00430F4B"/>
    <w:rsid w:val="0044137C"/>
    <w:rsid w:val="00455D7C"/>
    <w:rsid w:val="004565DF"/>
    <w:rsid w:val="004572B8"/>
    <w:rsid w:val="0046016B"/>
    <w:rsid w:val="00460D53"/>
    <w:rsid w:val="00463F8A"/>
    <w:rsid w:val="0046472B"/>
    <w:rsid w:val="00464D1E"/>
    <w:rsid w:val="00466417"/>
    <w:rsid w:val="0047612E"/>
    <w:rsid w:val="004774F6"/>
    <w:rsid w:val="0048227D"/>
    <w:rsid w:val="0048514C"/>
    <w:rsid w:val="00490944"/>
    <w:rsid w:val="004A3CED"/>
    <w:rsid w:val="004A50F8"/>
    <w:rsid w:val="004A583D"/>
    <w:rsid w:val="004A5E04"/>
    <w:rsid w:val="004A6B39"/>
    <w:rsid w:val="004A7DDB"/>
    <w:rsid w:val="004B66B6"/>
    <w:rsid w:val="004B75C3"/>
    <w:rsid w:val="004C01B2"/>
    <w:rsid w:val="004C2271"/>
    <w:rsid w:val="004C4E89"/>
    <w:rsid w:val="004C532E"/>
    <w:rsid w:val="004C6B75"/>
    <w:rsid w:val="004C737D"/>
    <w:rsid w:val="004D326E"/>
    <w:rsid w:val="004D544D"/>
    <w:rsid w:val="004E0BAB"/>
    <w:rsid w:val="004E647D"/>
    <w:rsid w:val="004E6F16"/>
    <w:rsid w:val="004E6F3B"/>
    <w:rsid w:val="004F2186"/>
    <w:rsid w:val="004F22E3"/>
    <w:rsid w:val="004F67AE"/>
    <w:rsid w:val="004F6C5F"/>
    <w:rsid w:val="0050215F"/>
    <w:rsid w:val="0050475C"/>
    <w:rsid w:val="005104C1"/>
    <w:rsid w:val="005178A7"/>
    <w:rsid w:val="00524AC8"/>
    <w:rsid w:val="00531E37"/>
    <w:rsid w:val="005370FA"/>
    <w:rsid w:val="00537972"/>
    <w:rsid w:val="00541C18"/>
    <w:rsid w:val="00542DA1"/>
    <w:rsid w:val="00556F77"/>
    <w:rsid w:val="00560FDD"/>
    <w:rsid w:val="00562370"/>
    <w:rsid w:val="00563952"/>
    <w:rsid w:val="00563CB7"/>
    <w:rsid w:val="00567185"/>
    <w:rsid w:val="005700E7"/>
    <w:rsid w:val="00576313"/>
    <w:rsid w:val="005771B7"/>
    <w:rsid w:val="00582EAF"/>
    <w:rsid w:val="0059493F"/>
    <w:rsid w:val="005A28D4"/>
    <w:rsid w:val="005A4431"/>
    <w:rsid w:val="005A4F7A"/>
    <w:rsid w:val="005A5F4A"/>
    <w:rsid w:val="005B5082"/>
    <w:rsid w:val="005C0662"/>
    <w:rsid w:val="005C5F97"/>
    <w:rsid w:val="005C7FEE"/>
    <w:rsid w:val="005D5709"/>
    <w:rsid w:val="005E13DA"/>
    <w:rsid w:val="005E1420"/>
    <w:rsid w:val="005E4E20"/>
    <w:rsid w:val="005E73A4"/>
    <w:rsid w:val="005F1580"/>
    <w:rsid w:val="005F1B2D"/>
    <w:rsid w:val="005F2520"/>
    <w:rsid w:val="005F3ED8"/>
    <w:rsid w:val="005F4A41"/>
    <w:rsid w:val="005F6023"/>
    <w:rsid w:val="005F6B57"/>
    <w:rsid w:val="006010CE"/>
    <w:rsid w:val="0060152E"/>
    <w:rsid w:val="006143F2"/>
    <w:rsid w:val="006143FC"/>
    <w:rsid w:val="0062094B"/>
    <w:rsid w:val="00622893"/>
    <w:rsid w:val="00635655"/>
    <w:rsid w:val="00640534"/>
    <w:rsid w:val="00642140"/>
    <w:rsid w:val="006533AE"/>
    <w:rsid w:val="00654101"/>
    <w:rsid w:val="00655B49"/>
    <w:rsid w:val="00655B71"/>
    <w:rsid w:val="00656DEE"/>
    <w:rsid w:val="006575F0"/>
    <w:rsid w:val="00661685"/>
    <w:rsid w:val="00675141"/>
    <w:rsid w:val="006761DF"/>
    <w:rsid w:val="00681D83"/>
    <w:rsid w:val="00686C54"/>
    <w:rsid w:val="006900C2"/>
    <w:rsid w:val="00690732"/>
    <w:rsid w:val="00696BBD"/>
    <w:rsid w:val="006A643A"/>
    <w:rsid w:val="006A784F"/>
    <w:rsid w:val="006B30A9"/>
    <w:rsid w:val="006B712B"/>
    <w:rsid w:val="006B733F"/>
    <w:rsid w:val="006C14B1"/>
    <w:rsid w:val="006C3037"/>
    <w:rsid w:val="006D060B"/>
    <w:rsid w:val="006D0BB8"/>
    <w:rsid w:val="006D4989"/>
    <w:rsid w:val="006D6F2E"/>
    <w:rsid w:val="006D7653"/>
    <w:rsid w:val="006E024D"/>
    <w:rsid w:val="006E10E1"/>
    <w:rsid w:val="006E7D4D"/>
    <w:rsid w:val="006F0EFA"/>
    <w:rsid w:val="006F2802"/>
    <w:rsid w:val="00700AD5"/>
    <w:rsid w:val="00701FDB"/>
    <w:rsid w:val="0070267E"/>
    <w:rsid w:val="00703708"/>
    <w:rsid w:val="007038BD"/>
    <w:rsid w:val="00706E32"/>
    <w:rsid w:val="00706E7A"/>
    <w:rsid w:val="00707F6C"/>
    <w:rsid w:val="00716DAA"/>
    <w:rsid w:val="00717382"/>
    <w:rsid w:val="007176FD"/>
    <w:rsid w:val="007178AD"/>
    <w:rsid w:val="00720C63"/>
    <w:rsid w:val="00721728"/>
    <w:rsid w:val="00723840"/>
    <w:rsid w:val="00735506"/>
    <w:rsid w:val="00742555"/>
    <w:rsid w:val="00746D15"/>
    <w:rsid w:val="007474E3"/>
    <w:rsid w:val="00752076"/>
    <w:rsid w:val="00753236"/>
    <w:rsid w:val="007546AF"/>
    <w:rsid w:val="00760EE7"/>
    <w:rsid w:val="00761DB8"/>
    <w:rsid w:val="00762B08"/>
    <w:rsid w:val="00765934"/>
    <w:rsid w:val="0077011B"/>
    <w:rsid w:val="0077397E"/>
    <w:rsid w:val="00774299"/>
    <w:rsid w:val="00774467"/>
    <w:rsid w:val="0078781A"/>
    <w:rsid w:val="007907C0"/>
    <w:rsid w:val="00791B03"/>
    <w:rsid w:val="00791D59"/>
    <w:rsid w:val="00793CBF"/>
    <w:rsid w:val="00795478"/>
    <w:rsid w:val="007A6C2F"/>
    <w:rsid w:val="007B44BE"/>
    <w:rsid w:val="007C23CD"/>
    <w:rsid w:val="007D0EA5"/>
    <w:rsid w:val="007D243E"/>
    <w:rsid w:val="007D5E85"/>
    <w:rsid w:val="007D77BC"/>
    <w:rsid w:val="007E020F"/>
    <w:rsid w:val="007E373C"/>
    <w:rsid w:val="007E5201"/>
    <w:rsid w:val="007F1C19"/>
    <w:rsid w:val="007F6CDF"/>
    <w:rsid w:val="00805FA2"/>
    <w:rsid w:val="00807D20"/>
    <w:rsid w:val="0081352B"/>
    <w:rsid w:val="00813631"/>
    <w:rsid w:val="00821822"/>
    <w:rsid w:val="00853FBF"/>
    <w:rsid w:val="00863DAD"/>
    <w:rsid w:val="00867001"/>
    <w:rsid w:val="00870E88"/>
    <w:rsid w:val="0087210C"/>
    <w:rsid w:val="00872AC4"/>
    <w:rsid w:val="008822D3"/>
    <w:rsid w:val="00882512"/>
    <w:rsid w:val="00882B90"/>
    <w:rsid w:val="00882D42"/>
    <w:rsid w:val="00883CFC"/>
    <w:rsid w:val="008874D8"/>
    <w:rsid w:val="00890072"/>
    <w:rsid w:val="00892D08"/>
    <w:rsid w:val="00893147"/>
    <w:rsid w:val="00893791"/>
    <w:rsid w:val="0089463C"/>
    <w:rsid w:val="008A0457"/>
    <w:rsid w:val="008A6680"/>
    <w:rsid w:val="008A7551"/>
    <w:rsid w:val="008B5102"/>
    <w:rsid w:val="008B668E"/>
    <w:rsid w:val="008C4097"/>
    <w:rsid w:val="008C5696"/>
    <w:rsid w:val="008C6B53"/>
    <w:rsid w:val="008D11BC"/>
    <w:rsid w:val="008D11F3"/>
    <w:rsid w:val="008D1E70"/>
    <w:rsid w:val="008D77D0"/>
    <w:rsid w:val="008E0CB0"/>
    <w:rsid w:val="008E1FFF"/>
    <w:rsid w:val="008E5A6D"/>
    <w:rsid w:val="008F1577"/>
    <w:rsid w:val="008F32DF"/>
    <w:rsid w:val="008F4D20"/>
    <w:rsid w:val="008F4F2D"/>
    <w:rsid w:val="008F7464"/>
    <w:rsid w:val="00900A7B"/>
    <w:rsid w:val="00904DD8"/>
    <w:rsid w:val="00905BB9"/>
    <w:rsid w:val="00911BD2"/>
    <w:rsid w:val="00916840"/>
    <w:rsid w:val="00922EAB"/>
    <w:rsid w:val="009235A4"/>
    <w:rsid w:val="00925339"/>
    <w:rsid w:val="00925AB2"/>
    <w:rsid w:val="00933047"/>
    <w:rsid w:val="009404E7"/>
    <w:rsid w:val="0094495E"/>
    <w:rsid w:val="0094594E"/>
    <w:rsid w:val="0094757D"/>
    <w:rsid w:val="00951548"/>
    <w:rsid w:val="00951B25"/>
    <w:rsid w:val="009657CC"/>
    <w:rsid w:val="009704D2"/>
    <w:rsid w:val="00970A32"/>
    <w:rsid w:val="009737E4"/>
    <w:rsid w:val="00974069"/>
    <w:rsid w:val="00975AB7"/>
    <w:rsid w:val="00982872"/>
    <w:rsid w:val="0098391C"/>
    <w:rsid w:val="00983B74"/>
    <w:rsid w:val="00990263"/>
    <w:rsid w:val="00990412"/>
    <w:rsid w:val="0099071D"/>
    <w:rsid w:val="00990834"/>
    <w:rsid w:val="00991EF7"/>
    <w:rsid w:val="009A08FC"/>
    <w:rsid w:val="009A2914"/>
    <w:rsid w:val="009A4CCC"/>
    <w:rsid w:val="009B46C2"/>
    <w:rsid w:val="009C4BEA"/>
    <w:rsid w:val="009C5BB7"/>
    <w:rsid w:val="009D1340"/>
    <w:rsid w:val="009D6668"/>
    <w:rsid w:val="009E309E"/>
    <w:rsid w:val="009E4B94"/>
    <w:rsid w:val="009E7931"/>
    <w:rsid w:val="00A0108E"/>
    <w:rsid w:val="00A0373C"/>
    <w:rsid w:val="00A04A51"/>
    <w:rsid w:val="00A06C16"/>
    <w:rsid w:val="00A20DE1"/>
    <w:rsid w:val="00A21032"/>
    <w:rsid w:val="00A233BA"/>
    <w:rsid w:val="00A2745C"/>
    <w:rsid w:val="00A3587E"/>
    <w:rsid w:val="00A36930"/>
    <w:rsid w:val="00A40167"/>
    <w:rsid w:val="00A427B8"/>
    <w:rsid w:val="00A46935"/>
    <w:rsid w:val="00A56EA4"/>
    <w:rsid w:val="00A63B24"/>
    <w:rsid w:val="00A67E67"/>
    <w:rsid w:val="00A706E0"/>
    <w:rsid w:val="00A71211"/>
    <w:rsid w:val="00A82567"/>
    <w:rsid w:val="00A8508A"/>
    <w:rsid w:val="00A85667"/>
    <w:rsid w:val="00A8612D"/>
    <w:rsid w:val="00A8672D"/>
    <w:rsid w:val="00A97B4D"/>
    <w:rsid w:val="00AA63FD"/>
    <w:rsid w:val="00AB4582"/>
    <w:rsid w:val="00AC01AA"/>
    <w:rsid w:val="00AC2331"/>
    <w:rsid w:val="00AC2FE8"/>
    <w:rsid w:val="00AC4EA4"/>
    <w:rsid w:val="00AD4FA5"/>
    <w:rsid w:val="00AD5A0F"/>
    <w:rsid w:val="00AD74A1"/>
    <w:rsid w:val="00AE02AF"/>
    <w:rsid w:val="00AE0627"/>
    <w:rsid w:val="00AE5EFE"/>
    <w:rsid w:val="00AF04A8"/>
    <w:rsid w:val="00AF1D02"/>
    <w:rsid w:val="00AF2749"/>
    <w:rsid w:val="00AF4BA7"/>
    <w:rsid w:val="00AF64B0"/>
    <w:rsid w:val="00AF7C30"/>
    <w:rsid w:val="00B00D92"/>
    <w:rsid w:val="00B039D8"/>
    <w:rsid w:val="00B05E0F"/>
    <w:rsid w:val="00B10047"/>
    <w:rsid w:val="00B119C8"/>
    <w:rsid w:val="00B2092B"/>
    <w:rsid w:val="00B20D4B"/>
    <w:rsid w:val="00B25E8C"/>
    <w:rsid w:val="00B35FC3"/>
    <w:rsid w:val="00B42CC2"/>
    <w:rsid w:val="00B44710"/>
    <w:rsid w:val="00B468C2"/>
    <w:rsid w:val="00B46D3F"/>
    <w:rsid w:val="00B52592"/>
    <w:rsid w:val="00B53C77"/>
    <w:rsid w:val="00B60ED2"/>
    <w:rsid w:val="00B6137E"/>
    <w:rsid w:val="00B627CB"/>
    <w:rsid w:val="00B80F6D"/>
    <w:rsid w:val="00B8260B"/>
    <w:rsid w:val="00B910BC"/>
    <w:rsid w:val="00B9365A"/>
    <w:rsid w:val="00BB0643"/>
    <w:rsid w:val="00BB4255"/>
    <w:rsid w:val="00BB522C"/>
    <w:rsid w:val="00BC036A"/>
    <w:rsid w:val="00BC0FFD"/>
    <w:rsid w:val="00BC164A"/>
    <w:rsid w:val="00BC31E7"/>
    <w:rsid w:val="00BC5013"/>
    <w:rsid w:val="00BC58D6"/>
    <w:rsid w:val="00BD00B4"/>
    <w:rsid w:val="00BD1E18"/>
    <w:rsid w:val="00BD5E80"/>
    <w:rsid w:val="00BD6FA2"/>
    <w:rsid w:val="00BE4172"/>
    <w:rsid w:val="00BE6513"/>
    <w:rsid w:val="00BF10CC"/>
    <w:rsid w:val="00C01918"/>
    <w:rsid w:val="00C03E97"/>
    <w:rsid w:val="00C055EE"/>
    <w:rsid w:val="00C07B9F"/>
    <w:rsid w:val="00C1001A"/>
    <w:rsid w:val="00C116EB"/>
    <w:rsid w:val="00C14446"/>
    <w:rsid w:val="00C15BBB"/>
    <w:rsid w:val="00C2330F"/>
    <w:rsid w:val="00C27E7A"/>
    <w:rsid w:val="00C3253D"/>
    <w:rsid w:val="00C357EF"/>
    <w:rsid w:val="00C40F2A"/>
    <w:rsid w:val="00C45F22"/>
    <w:rsid w:val="00C5209B"/>
    <w:rsid w:val="00C52EB7"/>
    <w:rsid w:val="00C55992"/>
    <w:rsid w:val="00C60068"/>
    <w:rsid w:val="00C60234"/>
    <w:rsid w:val="00C62B32"/>
    <w:rsid w:val="00C648BA"/>
    <w:rsid w:val="00C64963"/>
    <w:rsid w:val="00C806EB"/>
    <w:rsid w:val="00C831FF"/>
    <w:rsid w:val="00C835C4"/>
    <w:rsid w:val="00C83E26"/>
    <w:rsid w:val="00C87C71"/>
    <w:rsid w:val="00C928AC"/>
    <w:rsid w:val="00C93D8D"/>
    <w:rsid w:val="00C95495"/>
    <w:rsid w:val="00CA2DEA"/>
    <w:rsid w:val="00CA4156"/>
    <w:rsid w:val="00CA69F9"/>
    <w:rsid w:val="00CC6322"/>
    <w:rsid w:val="00CC643A"/>
    <w:rsid w:val="00CC6E3E"/>
    <w:rsid w:val="00CC7A0A"/>
    <w:rsid w:val="00D003D1"/>
    <w:rsid w:val="00D07A75"/>
    <w:rsid w:val="00D114B5"/>
    <w:rsid w:val="00D2518F"/>
    <w:rsid w:val="00D26E8D"/>
    <w:rsid w:val="00D27D0E"/>
    <w:rsid w:val="00D30D4C"/>
    <w:rsid w:val="00D36BBC"/>
    <w:rsid w:val="00D3752F"/>
    <w:rsid w:val="00D53670"/>
    <w:rsid w:val="00D55037"/>
    <w:rsid w:val="00D6234D"/>
    <w:rsid w:val="00D728BC"/>
    <w:rsid w:val="00D8458E"/>
    <w:rsid w:val="00D87749"/>
    <w:rsid w:val="00D9074A"/>
    <w:rsid w:val="00D96141"/>
    <w:rsid w:val="00DA21E9"/>
    <w:rsid w:val="00DA28C5"/>
    <w:rsid w:val="00DA6876"/>
    <w:rsid w:val="00DA7031"/>
    <w:rsid w:val="00DA740D"/>
    <w:rsid w:val="00DB126A"/>
    <w:rsid w:val="00DB229A"/>
    <w:rsid w:val="00DB31AF"/>
    <w:rsid w:val="00DB602D"/>
    <w:rsid w:val="00DB7A05"/>
    <w:rsid w:val="00DC61BD"/>
    <w:rsid w:val="00DC78EB"/>
    <w:rsid w:val="00DD0D83"/>
    <w:rsid w:val="00DD1936"/>
    <w:rsid w:val="00DD649D"/>
    <w:rsid w:val="00DD6531"/>
    <w:rsid w:val="00DE2B28"/>
    <w:rsid w:val="00DE312F"/>
    <w:rsid w:val="00DF30D7"/>
    <w:rsid w:val="00DF3460"/>
    <w:rsid w:val="00DF4E68"/>
    <w:rsid w:val="00E005FA"/>
    <w:rsid w:val="00E00820"/>
    <w:rsid w:val="00E05A11"/>
    <w:rsid w:val="00E06D14"/>
    <w:rsid w:val="00E166D4"/>
    <w:rsid w:val="00E175AC"/>
    <w:rsid w:val="00E21F5F"/>
    <w:rsid w:val="00E2312E"/>
    <w:rsid w:val="00E33972"/>
    <w:rsid w:val="00E347D8"/>
    <w:rsid w:val="00E357B7"/>
    <w:rsid w:val="00E36136"/>
    <w:rsid w:val="00E363BF"/>
    <w:rsid w:val="00E50716"/>
    <w:rsid w:val="00E52768"/>
    <w:rsid w:val="00E53EE9"/>
    <w:rsid w:val="00E70AFB"/>
    <w:rsid w:val="00E711AC"/>
    <w:rsid w:val="00E72E68"/>
    <w:rsid w:val="00E80077"/>
    <w:rsid w:val="00E8189E"/>
    <w:rsid w:val="00E8597C"/>
    <w:rsid w:val="00E91DE9"/>
    <w:rsid w:val="00E9409A"/>
    <w:rsid w:val="00E975F3"/>
    <w:rsid w:val="00EA1CB9"/>
    <w:rsid w:val="00EA460C"/>
    <w:rsid w:val="00EA7618"/>
    <w:rsid w:val="00EA7701"/>
    <w:rsid w:val="00EB394F"/>
    <w:rsid w:val="00EB7A54"/>
    <w:rsid w:val="00EB7E24"/>
    <w:rsid w:val="00EC2889"/>
    <w:rsid w:val="00EC6EE9"/>
    <w:rsid w:val="00EC7034"/>
    <w:rsid w:val="00ED01FE"/>
    <w:rsid w:val="00EE39E3"/>
    <w:rsid w:val="00EF060C"/>
    <w:rsid w:val="00EF1921"/>
    <w:rsid w:val="00EF372A"/>
    <w:rsid w:val="00EF63AF"/>
    <w:rsid w:val="00EF6465"/>
    <w:rsid w:val="00F01C9C"/>
    <w:rsid w:val="00F044AC"/>
    <w:rsid w:val="00F04D2E"/>
    <w:rsid w:val="00F0632A"/>
    <w:rsid w:val="00F0672E"/>
    <w:rsid w:val="00F110BF"/>
    <w:rsid w:val="00F1458A"/>
    <w:rsid w:val="00F15559"/>
    <w:rsid w:val="00F23366"/>
    <w:rsid w:val="00F27E52"/>
    <w:rsid w:val="00F32405"/>
    <w:rsid w:val="00F36A2C"/>
    <w:rsid w:val="00F46E38"/>
    <w:rsid w:val="00F516BE"/>
    <w:rsid w:val="00F53127"/>
    <w:rsid w:val="00F54715"/>
    <w:rsid w:val="00F6216D"/>
    <w:rsid w:val="00F6387E"/>
    <w:rsid w:val="00F6786E"/>
    <w:rsid w:val="00F678DE"/>
    <w:rsid w:val="00F67BC4"/>
    <w:rsid w:val="00F708B5"/>
    <w:rsid w:val="00F710A5"/>
    <w:rsid w:val="00F73944"/>
    <w:rsid w:val="00F8138F"/>
    <w:rsid w:val="00F84B04"/>
    <w:rsid w:val="00F91E1C"/>
    <w:rsid w:val="00F95386"/>
    <w:rsid w:val="00F955AD"/>
    <w:rsid w:val="00F959D5"/>
    <w:rsid w:val="00FA3647"/>
    <w:rsid w:val="00FA61E0"/>
    <w:rsid w:val="00FB043D"/>
    <w:rsid w:val="00FB1134"/>
    <w:rsid w:val="00FB16B1"/>
    <w:rsid w:val="00FB1EFD"/>
    <w:rsid w:val="00FB38B7"/>
    <w:rsid w:val="00FB5005"/>
    <w:rsid w:val="00FC1E62"/>
    <w:rsid w:val="00FC48D6"/>
    <w:rsid w:val="00FC49A5"/>
    <w:rsid w:val="00FD1A7F"/>
    <w:rsid w:val="00FD2FD1"/>
    <w:rsid w:val="00FD4430"/>
    <w:rsid w:val="00FD6B31"/>
    <w:rsid w:val="00FE2C9C"/>
    <w:rsid w:val="00FE5B53"/>
    <w:rsid w:val="00FE7B71"/>
    <w:rsid w:val="00FF3E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D2F4289"/>
  <w15:docId w15:val="{AABCF296-A198-48A4-8139-61CBEC078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39"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DAA"/>
  </w:style>
  <w:style w:type="paragraph" w:styleId="Heading1">
    <w:name w:val="heading 1"/>
    <w:basedOn w:val="Normal"/>
    <w:next w:val="Normal"/>
    <w:link w:val="Heading1Char"/>
    <w:uiPriority w:val="1"/>
    <w:qFormat/>
    <w:rsid w:val="001E7DAA"/>
    <w:pPr>
      <w:keepNext/>
      <w:keepLines/>
      <w:numPr>
        <w:numId w:val="26"/>
      </w:numPr>
      <w:spacing w:after="760" w:line="560" w:lineRule="atLeast"/>
      <w:contextualSpacing/>
      <w:outlineLvl w:val="0"/>
    </w:pPr>
    <w:rPr>
      <w:rFonts w:eastAsiaTheme="majorEastAsia" w:cstheme="majorBidi"/>
      <w:b/>
      <w:bCs/>
      <w:color w:val="003127" w:themeColor="accent2"/>
      <w:sz w:val="50"/>
      <w:szCs w:val="28"/>
    </w:rPr>
  </w:style>
  <w:style w:type="paragraph" w:styleId="Heading2">
    <w:name w:val="heading 2"/>
    <w:basedOn w:val="Normal"/>
    <w:next w:val="Normal"/>
    <w:link w:val="Heading2Char"/>
    <w:uiPriority w:val="1"/>
    <w:qFormat/>
    <w:rsid w:val="001E7DAA"/>
    <w:pPr>
      <w:keepNext/>
      <w:keepLines/>
      <w:numPr>
        <w:ilvl w:val="1"/>
        <w:numId w:val="26"/>
      </w:numPr>
      <w:spacing w:line="280" w:lineRule="atLeast"/>
      <w:contextualSpacing/>
      <w:outlineLvl w:val="1"/>
    </w:pPr>
    <w:rPr>
      <w:rFonts w:eastAsiaTheme="majorEastAsia" w:cstheme="majorBidi"/>
      <w:b/>
      <w:bCs/>
      <w:sz w:val="20"/>
      <w:szCs w:val="26"/>
    </w:rPr>
  </w:style>
  <w:style w:type="paragraph" w:styleId="Heading3">
    <w:name w:val="heading 3"/>
    <w:basedOn w:val="Normal"/>
    <w:next w:val="Normal"/>
    <w:link w:val="Heading3Char"/>
    <w:uiPriority w:val="1"/>
    <w:qFormat/>
    <w:rsid w:val="001E7DAA"/>
    <w:pPr>
      <w:keepNext/>
      <w:keepLines/>
      <w:numPr>
        <w:ilvl w:val="2"/>
        <w:numId w:val="26"/>
      </w:numPr>
      <w:contextualSpacing/>
      <w:outlineLvl w:val="2"/>
    </w:pPr>
    <w:rPr>
      <w:rFonts w:eastAsiaTheme="majorEastAsia" w:cstheme="majorBidi"/>
      <w:b/>
      <w:bCs/>
    </w:rPr>
  </w:style>
  <w:style w:type="paragraph" w:styleId="Heading4">
    <w:name w:val="heading 4"/>
    <w:basedOn w:val="Normal"/>
    <w:next w:val="Normal"/>
    <w:link w:val="Heading4Char"/>
    <w:uiPriority w:val="1"/>
    <w:qFormat/>
    <w:rsid w:val="001E7DAA"/>
    <w:pPr>
      <w:keepNext/>
      <w:keepLines/>
      <w:numPr>
        <w:ilvl w:val="3"/>
        <w:numId w:val="26"/>
      </w:numPr>
      <w:contextualSpacing/>
      <w:outlineLvl w:val="3"/>
    </w:pPr>
    <w:rPr>
      <w:rFonts w:eastAsiaTheme="majorEastAsia" w:cstheme="majorBidi"/>
      <w:b/>
      <w:bCs/>
      <w:iCs/>
    </w:rPr>
  </w:style>
  <w:style w:type="paragraph" w:styleId="Heading5">
    <w:name w:val="heading 5"/>
    <w:basedOn w:val="Normal"/>
    <w:next w:val="Normal"/>
    <w:link w:val="Heading5Char"/>
    <w:uiPriority w:val="1"/>
    <w:rsid w:val="001E7DAA"/>
    <w:pPr>
      <w:keepNext/>
      <w:keepLines/>
      <w:numPr>
        <w:ilvl w:val="4"/>
        <w:numId w:val="26"/>
      </w:numPr>
      <w:contextualSpacing/>
      <w:outlineLvl w:val="4"/>
    </w:pPr>
    <w:rPr>
      <w:rFonts w:eastAsiaTheme="majorEastAsia" w:cstheme="majorBidi"/>
      <w:b/>
    </w:rPr>
  </w:style>
  <w:style w:type="paragraph" w:styleId="Heading6">
    <w:name w:val="heading 6"/>
    <w:basedOn w:val="Normal"/>
    <w:next w:val="Normal"/>
    <w:link w:val="Heading6Char"/>
    <w:uiPriority w:val="1"/>
    <w:semiHidden/>
    <w:rsid w:val="001E7DAA"/>
    <w:pPr>
      <w:keepNext/>
      <w:keepLines/>
      <w:numPr>
        <w:ilvl w:val="5"/>
        <w:numId w:val="26"/>
      </w:numPr>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1E7DAA"/>
    <w:pPr>
      <w:keepNext/>
      <w:keepLines/>
      <w:numPr>
        <w:ilvl w:val="6"/>
        <w:numId w:val="26"/>
      </w:numPr>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1E7DAA"/>
    <w:pPr>
      <w:keepNext/>
      <w:keepLines/>
      <w:numPr>
        <w:ilvl w:val="7"/>
        <w:numId w:val="26"/>
      </w:numPr>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1E7DAA"/>
    <w:pPr>
      <w:keepNext/>
      <w:keepLines/>
      <w:numPr>
        <w:ilvl w:val="8"/>
        <w:numId w:val="26"/>
      </w:numPr>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1E7DAA"/>
    <w:pPr>
      <w:tabs>
        <w:tab w:val="center" w:pos="4819"/>
        <w:tab w:val="right" w:pos="9638"/>
      </w:tabs>
      <w:spacing w:line="240" w:lineRule="atLeast"/>
    </w:pPr>
    <w:rPr>
      <w:sz w:val="16"/>
    </w:rPr>
  </w:style>
  <w:style w:type="character" w:customStyle="1" w:styleId="HeaderChar">
    <w:name w:val="Header Char"/>
    <w:basedOn w:val="DefaultParagraphFont"/>
    <w:link w:val="Header"/>
    <w:uiPriority w:val="21"/>
    <w:semiHidden/>
    <w:rsid w:val="001E7DAA"/>
    <w:rPr>
      <w:sz w:val="16"/>
    </w:rPr>
  </w:style>
  <w:style w:type="paragraph" w:styleId="Footer">
    <w:name w:val="footer"/>
    <w:basedOn w:val="Normal"/>
    <w:link w:val="FooterChar"/>
    <w:uiPriority w:val="21"/>
    <w:semiHidden/>
    <w:rsid w:val="001E7DAA"/>
    <w:pPr>
      <w:jc w:val="right"/>
    </w:pPr>
    <w:rPr>
      <w:noProof/>
      <w:sz w:val="14"/>
    </w:rPr>
  </w:style>
  <w:style w:type="character" w:customStyle="1" w:styleId="FooterChar">
    <w:name w:val="Footer Char"/>
    <w:basedOn w:val="DefaultParagraphFont"/>
    <w:link w:val="Footer"/>
    <w:uiPriority w:val="21"/>
    <w:semiHidden/>
    <w:rsid w:val="001E7DAA"/>
    <w:rPr>
      <w:noProof/>
      <w:sz w:val="14"/>
    </w:rPr>
  </w:style>
  <w:style w:type="character" w:customStyle="1" w:styleId="Heading1Char">
    <w:name w:val="Heading 1 Char"/>
    <w:basedOn w:val="DefaultParagraphFont"/>
    <w:link w:val="Heading1"/>
    <w:uiPriority w:val="1"/>
    <w:rsid w:val="001E7DAA"/>
    <w:rPr>
      <w:rFonts w:eastAsiaTheme="majorEastAsia" w:cstheme="majorBidi"/>
      <w:b/>
      <w:bCs/>
      <w:color w:val="003127" w:themeColor="accent2"/>
      <w:sz w:val="50"/>
      <w:szCs w:val="28"/>
    </w:rPr>
  </w:style>
  <w:style w:type="character" w:customStyle="1" w:styleId="Heading2Char">
    <w:name w:val="Heading 2 Char"/>
    <w:basedOn w:val="DefaultParagraphFont"/>
    <w:link w:val="Heading2"/>
    <w:uiPriority w:val="1"/>
    <w:rsid w:val="001E7DAA"/>
    <w:rPr>
      <w:rFonts w:eastAsiaTheme="majorEastAsia" w:cstheme="majorBidi"/>
      <w:b/>
      <w:bCs/>
      <w:sz w:val="20"/>
      <w:szCs w:val="26"/>
    </w:rPr>
  </w:style>
  <w:style w:type="character" w:customStyle="1" w:styleId="Heading3Char">
    <w:name w:val="Heading 3 Char"/>
    <w:basedOn w:val="DefaultParagraphFont"/>
    <w:link w:val="Heading3"/>
    <w:uiPriority w:val="1"/>
    <w:rsid w:val="001E7DAA"/>
    <w:rPr>
      <w:rFonts w:eastAsiaTheme="majorEastAsia" w:cstheme="majorBidi"/>
      <w:b/>
      <w:bCs/>
    </w:rPr>
  </w:style>
  <w:style w:type="character" w:customStyle="1" w:styleId="Heading4Char">
    <w:name w:val="Heading 4 Char"/>
    <w:basedOn w:val="DefaultParagraphFont"/>
    <w:link w:val="Heading4"/>
    <w:uiPriority w:val="1"/>
    <w:rsid w:val="001E7DAA"/>
    <w:rPr>
      <w:rFonts w:eastAsiaTheme="majorEastAsia" w:cstheme="majorBidi"/>
      <w:b/>
      <w:bCs/>
      <w:iCs/>
    </w:rPr>
  </w:style>
  <w:style w:type="character" w:customStyle="1" w:styleId="Heading5Char">
    <w:name w:val="Heading 5 Char"/>
    <w:basedOn w:val="DefaultParagraphFont"/>
    <w:link w:val="Heading5"/>
    <w:uiPriority w:val="1"/>
    <w:rsid w:val="001E7DAA"/>
    <w:rPr>
      <w:rFonts w:eastAsiaTheme="majorEastAsia" w:cstheme="majorBidi"/>
      <w:b/>
    </w:rPr>
  </w:style>
  <w:style w:type="character" w:customStyle="1" w:styleId="Heading6Char">
    <w:name w:val="Heading 6 Char"/>
    <w:basedOn w:val="DefaultParagraphFont"/>
    <w:link w:val="Heading6"/>
    <w:uiPriority w:val="1"/>
    <w:semiHidden/>
    <w:rsid w:val="001E7DAA"/>
    <w:rPr>
      <w:rFonts w:eastAsiaTheme="majorEastAsia" w:cstheme="majorBidi"/>
      <w:b/>
      <w:iCs/>
    </w:rPr>
  </w:style>
  <w:style w:type="character" w:customStyle="1" w:styleId="Heading7Char">
    <w:name w:val="Heading 7 Char"/>
    <w:basedOn w:val="DefaultParagraphFont"/>
    <w:link w:val="Heading7"/>
    <w:uiPriority w:val="1"/>
    <w:semiHidden/>
    <w:rsid w:val="001E7DAA"/>
    <w:rPr>
      <w:rFonts w:eastAsiaTheme="majorEastAsia" w:cstheme="majorBidi"/>
      <w:b/>
      <w:iCs/>
    </w:rPr>
  </w:style>
  <w:style w:type="character" w:customStyle="1" w:styleId="Heading8Char">
    <w:name w:val="Heading 8 Char"/>
    <w:basedOn w:val="DefaultParagraphFont"/>
    <w:link w:val="Heading8"/>
    <w:uiPriority w:val="1"/>
    <w:semiHidden/>
    <w:rsid w:val="001E7DAA"/>
    <w:rPr>
      <w:rFonts w:eastAsiaTheme="majorEastAsia" w:cstheme="majorBidi"/>
      <w:b/>
      <w:szCs w:val="20"/>
    </w:rPr>
  </w:style>
  <w:style w:type="character" w:customStyle="1" w:styleId="Heading9Char">
    <w:name w:val="Heading 9 Char"/>
    <w:basedOn w:val="DefaultParagraphFont"/>
    <w:link w:val="Heading9"/>
    <w:uiPriority w:val="1"/>
    <w:semiHidden/>
    <w:rsid w:val="001E7DAA"/>
    <w:rPr>
      <w:rFonts w:eastAsiaTheme="majorEastAsia" w:cstheme="majorBidi"/>
      <w:b/>
      <w:iCs/>
      <w:szCs w:val="20"/>
    </w:rPr>
  </w:style>
  <w:style w:type="paragraph" w:styleId="Title">
    <w:name w:val="Title"/>
    <w:basedOn w:val="Normal"/>
    <w:next w:val="Normal"/>
    <w:link w:val="TitleChar"/>
    <w:uiPriority w:val="19"/>
    <w:semiHidden/>
    <w:rsid w:val="001E7DAA"/>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1E7DAA"/>
    <w:rPr>
      <w:rFonts w:eastAsiaTheme="majorEastAsia" w:cstheme="majorBidi"/>
      <w:b/>
      <w:kern w:val="28"/>
      <w:sz w:val="40"/>
      <w:szCs w:val="52"/>
    </w:rPr>
  </w:style>
  <w:style w:type="paragraph" w:styleId="Subtitle">
    <w:name w:val="Subtitle"/>
    <w:basedOn w:val="Normal"/>
    <w:next w:val="Normal"/>
    <w:link w:val="SubtitleChar"/>
    <w:uiPriority w:val="19"/>
    <w:semiHidden/>
    <w:rsid w:val="001E7DAA"/>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1E7DAA"/>
    <w:rPr>
      <w:rFonts w:eastAsiaTheme="majorEastAsia" w:cstheme="majorBidi"/>
      <w:b/>
      <w:iCs/>
      <w:sz w:val="36"/>
      <w:szCs w:val="24"/>
    </w:rPr>
  </w:style>
  <w:style w:type="character" w:styleId="SubtleEmphasis">
    <w:name w:val="Subtle Emphasis"/>
    <w:basedOn w:val="DefaultParagraphFont"/>
    <w:uiPriority w:val="99"/>
    <w:semiHidden/>
    <w:qFormat/>
    <w:rsid w:val="001E7DAA"/>
    <w:rPr>
      <w:i/>
      <w:iCs/>
      <w:color w:val="808080" w:themeColor="text1" w:themeTint="7F"/>
    </w:rPr>
  </w:style>
  <w:style w:type="character" w:styleId="IntenseEmphasis">
    <w:name w:val="Intense Emphasis"/>
    <w:basedOn w:val="DefaultParagraphFont"/>
    <w:uiPriority w:val="19"/>
    <w:semiHidden/>
    <w:rsid w:val="001E7DAA"/>
    <w:rPr>
      <w:b/>
      <w:bCs/>
      <w:i/>
      <w:iCs/>
      <w:color w:val="auto"/>
    </w:rPr>
  </w:style>
  <w:style w:type="character" w:styleId="Strong">
    <w:name w:val="Strong"/>
    <w:basedOn w:val="DefaultParagraphFont"/>
    <w:uiPriority w:val="19"/>
    <w:semiHidden/>
    <w:rsid w:val="001E7DAA"/>
    <w:rPr>
      <w:b/>
      <w:bCs/>
    </w:rPr>
  </w:style>
  <w:style w:type="paragraph" w:styleId="IntenseQuote">
    <w:name w:val="Intense Quote"/>
    <w:basedOn w:val="Normal"/>
    <w:next w:val="Normal"/>
    <w:link w:val="IntenseQuoteChar"/>
    <w:uiPriority w:val="19"/>
    <w:semiHidden/>
    <w:rsid w:val="001E7DAA"/>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1E7DAA"/>
    <w:rPr>
      <w:b/>
      <w:bCs/>
      <w:i/>
      <w:iCs/>
    </w:rPr>
  </w:style>
  <w:style w:type="character" w:styleId="SubtleReference">
    <w:name w:val="Subtle Reference"/>
    <w:basedOn w:val="DefaultParagraphFont"/>
    <w:uiPriority w:val="99"/>
    <w:semiHidden/>
    <w:qFormat/>
    <w:rsid w:val="001E7DAA"/>
    <w:rPr>
      <w:caps w:val="0"/>
      <w:smallCaps w:val="0"/>
      <w:color w:val="auto"/>
      <w:u w:val="single"/>
    </w:rPr>
  </w:style>
  <w:style w:type="character" w:styleId="IntenseReference">
    <w:name w:val="Intense Reference"/>
    <w:basedOn w:val="DefaultParagraphFont"/>
    <w:uiPriority w:val="99"/>
    <w:semiHidden/>
    <w:qFormat/>
    <w:rsid w:val="001E7DAA"/>
    <w:rPr>
      <w:b/>
      <w:bCs/>
      <w:caps w:val="0"/>
      <w:smallCaps w:val="0"/>
      <w:color w:val="auto"/>
      <w:spacing w:val="5"/>
      <w:u w:val="single"/>
    </w:rPr>
  </w:style>
  <w:style w:type="paragraph" w:styleId="Caption">
    <w:name w:val="caption"/>
    <w:basedOn w:val="Normal"/>
    <w:next w:val="Normal"/>
    <w:uiPriority w:val="4"/>
    <w:rsid w:val="001E7DAA"/>
    <w:pPr>
      <w:spacing w:before="120" w:after="200"/>
      <w:contextualSpacing/>
    </w:pPr>
    <w:rPr>
      <w:b/>
      <w:bCs/>
    </w:rPr>
  </w:style>
  <w:style w:type="paragraph" w:styleId="TOC1">
    <w:name w:val="toc 1"/>
    <w:basedOn w:val="Normal"/>
    <w:next w:val="Normal"/>
    <w:uiPriority w:val="39"/>
    <w:rsid w:val="001E7DAA"/>
    <w:pPr>
      <w:tabs>
        <w:tab w:val="left" w:pos="794"/>
        <w:tab w:val="right" w:pos="8119"/>
      </w:tabs>
      <w:spacing w:before="260"/>
      <w:ind w:right="2654"/>
    </w:pPr>
    <w:rPr>
      <w:b/>
    </w:rPr>
  </w:style>
  <w:style w:type="paragraph" w:styleId="TOC2">
    <w:name w:val="toc 2"/>
    <w:basedOn w:val="Normal"/>
    <w:next w:val="Normal"/>
    <w:uiPriority w:val="39"/>
    <w:rsid w:val="001E7DAA"/>
    <w:pPr>
      <w:tabs>
        <w:tab w:val="left" w:pos="794"/>
        <w:tab w:val="right" w:pos="8119"/>
      </w:tabs>
      <w:ind w:right="2654"/>
    </w:pPr>
  </w:style>
  <w:style w:type="paragraph" w:styleId="TOC3">
    <w:name w:val="toc 3"/>
    <w:basedOn w:val="TOC2"/>
    <w:next w:val="Normal"/>
    <w:uiPriority w:val="39"/>
    <w:rsid w:val="001E7DAA"/>
    <w:rPr>
      <w:noProof/>
    </w:rPr>
  </w:style>
  <w:style w:type="paragraph" w:styleId="TOC4">
    <w:name w:val="toc 4"/>
    <w:basedOn w:val="TOC3"/>
    <w:next w:val="Normal"/>
    <w:uiPriority w:val="39"/>
    <w:semiHidden/>
    <w:rsid w:val="001E7DAA"/>
  </w:style>
  <w:style w:type="paragraph" w:styleId="TOC5">
    <w:name w:val="toc 5"/>
    <w:basedOn w:val="TOC4"/>
    <w:next w:val="Normal"/>
    <w:uiPriority w:val="39"/>
    <w:semiHidden/>
    <w:rsid w:val="001E7DAA"/>
  </w:style>
  <w:style w:type="paragraph" w:styleId="TOC6">
    <w:name w:val="toc 6"/>
    <w:basedOn w:val="TOC5"/>
    <w:next w:val="Normal"/>
    <w:uiPriority w:val="39"/>
    <w:semiHidden/>
    <w:rsid w:val="001E7DAA"/>
  </w:style>
  <w:style w:type="paragraph" w:styleId="TOC7">
    <w:name w:val="toc 7"/>
    <w:basedOn w:val="TOC6"/>
    <w:next w:val="Normal"/>
    <w:uiPriority w:val="39"/>
    <w:semiHidden/>
    <w:rsid w:val="001E7DAA"/>
  </w:style>
  <w:style w:type="paragraph" w:styleId="TOC8">
    <w:name w:val="toc 8"/>
    <w:basedOn w:val="TOC7"/>
    <w:next w:val="Normal"/>
    <w:uiPriority w:val="39"/>
    <w:semiHidden/>
    <w:rsid w:val="001E7DAA"/>
  </w:style>
  <w:style w:type="paragraph" w:styleId="TOC9">
    <w:name w:val="toc 9"/>
    <w:basedOn w:val="TOC8"/>
    <w:next w:val="Normal"/>
    <w:uiPriority w:val="39"/>
    <w:rsid w:val="001E7DAA"/>
    <w:pPr>
      <w:tabs>
        <w:tab w:val="clear" w:pos="794"/>
        <w:tab w:val="left" w:pos="1134"/>
      </w:tabs>
      <w:spacing w:before="260"/>
      <w:contextualSpacing/>
    </w:pPr>
    <w:rPr>
      <w:b/>
    </w:rPr>
  </w:style>
  <w:style w:type="paragraph" w:styleId="TOCHeading">
    <w:name w:val="TOC Heading"/>
    <w:basedOn w:val="Normal"/>
    <w:next w:val="Normal"/>
    <w:uiPriority w:val="39"/>
    <w:semiHidden/>
    <w:rsid w:val="001E7DAA"/>
    <w:pPr>
      <w:spacing w:after="1300" w:line="560" w:lineRule="atLeast"/>
      <w:contextualSpacing/>
    </w:pPr>
    <w:rPr>
      <w:b/>
      <w:color w:val="003127" w:themeColor="accent2"/>
      <w:sz w:val="50"/>
    </w:rPr>
  </w:style>
  <w:style w:type="paragraph" w:styleId="BlockText">
    <w:name w:val="Block Text"/>
    <w:basedOn w:val="Normal"/>
    <w:uiPriority w:val="99"/>
    <w:semiHidden/>
    <w:rsid w:val="001E7DAA"/>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1E7DAA"/>
    <w:pPr>
      <w:spacing w:after="120" w:line="240" w:lineRule="atLeast"/>
      <w:ind w:left="85" w:hanging="85"/>
    </w:pPr>
    <w:rPr>
      <w:sz w:val="16"/>
      <w:szCs w:val="20"/>
    </w:rPr>
  </w:style>
  <w:style w:type="character" w:customStyle="1" w:styleId="EndnoteTextChar">
    <w:name w:val="Endnote Text Char"/>
    <w:basedOn w:val="DefaultParagraphFont"/>
    <w:link w:val="EndnoteText"/>
    <w:uiPriority w:val="21"/>
    <w:semiHidden/>
    <w:rsid w:val="001E7DAA"/>
    <w:rPr>
      <w:sz w:val="16"/>
      <w:szCs w:val="20"/>
    </w:rPr>
  </w:style>
  <w:style w:type="character" w:styleId="EndnoteReference">
    <w:name w:val="endnote reference"/>
    <w:basedOn w:val="DefaultParagraphFont"/>
    <w:uiPriority w:val="21"/>
    <w:semiHidden/>
    <w:rsid w:val="001E7DAA"/>
    <w:rPr>
      <w:vertAlign w:val="superscript"/>
    </w:rPr>
  </w:style>
  <w:style w:type="paragraph" w:styleId="FootnoteText">
    <w:name w:val="footnote text"/>
    <w:basedOn w:val="Normal"/>
    <w:link w:val="FootnoteTextChar"/>
    <w:uiPriority w:val="21"/>
    <w:semiHidden/>
    <w:rsid w:val="001E7DAA"/>
    <w:pPr>
      <w:spacing w:after="120" w:line="240" w:lineRule="atLeast"/>
      <w:ind w:left="85" w:hanging="85"/>
    </w:pPr>
    <w:rPr>
      <w:sz w:val="16"/>
      <w:szCs w:val="20"/>
    </w:rPr>
  </w:style>
  <w:style w:type="character" w:customStyle="1" w:styleId="FootnoteTextChar">
    <w:name w:val="Footnote Text Char"/>
    <w:basedOn w:val="DefaultParagraphFont"/>
    <w:link w:val="FootnoteText"/>
    <w:uiPriority w:val="21"/>
    <w:semiHidden/>
    <w:rsid w:val="001E7DAA"/>
    <w:rPr>
      <w:sz w:val="16"/>
      <w:szCs w:val="20"/>
    </w:rPr>
  </w:style>
  <w:style w:type="paragraph" w:styleId="ListBullet">
    <w:name w:val="List Bullet"/>
    <w:basedOn w:val="Normal"/>
    <w:uiPriority w:val="3"/>
    <w:qFormat/>
    <w:rsid w:val="001E7DAA"/>
    <w:pPr>
      <w:numPr>
        <w:numId w:val="27"/>
      </w:numPr>
      <w:contextualSpacing/>
    </w:pPr>
  </w:style>
  <w:style w:type="paragraph" w:styleId="ListNumber">
    <w:name w:val="List Number"/>
    <w:basedOn w:val="Normal"/>
    <w:uiPriority w:val="3"/>
    <w:qFormat/>
    <w:rsid w:val="001E7DAA"/>
    <w:pPr>
      <w:numPr>
        <w:numId w:val="28"/>
      </w:numPr>
      <w:contextualSpacing/>
    </w:pPr>
  </w:style>
  <w:style w:type="character" w:styleId="PageNumber">
    <w:name w:val="page number"/>
    <w:basedOn w:val="DefaultParagraphFont"/>
    <w:uiPriority w:val="21"/>
    <w:semiHidden/>
    <w:rsid w:val="001E7DAA"/>
    <w:rPr>
      <w:rFonts w:ascii="Arial Black" w:hAnsi="Arial Black"/>
      <w:color w:val="000000"/>
      <w:sz w:val="14"/>
    </w:rPr>
  </w:style>
  <w:style w:type="paragraph" w:customStyle="1" w:styleId="Template">
    <w:name w:val="Template"/>
    <w:uiPriority w:val="8"/>
    <w:semiHidden/>
    <w:rsid w:val="001E7DAA"/>
    <w:rPr>
      <w:noProof/>
    </w:rPr>
  </w:style>
  <w:style w:type="paragraph" w:customStyle="1" w:styleId="Template-Adresse">
    <w:name w:val="Template - Adresse"/>
    <w:basedOn w:val="Template"/>
    <w:uiPriority w:val="8"/>
    <w:semiHidden/>
    <w:rsid w:val="001E7DAA"/>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1E7DAA"/>
    <w:pPr>
      <w:spacing w:line="270" w:lineRule="atLeast"/>
    </w:pPr>
    <w:rPr>
      <w:b/>
    </w:rPr>
  </w:style>
  <w:style w:type="paragraph" w:styleId="TOAHeading">
    <w:name w:val="toa heading"/>
    <w:basedOn w:val="Normal"/>
    <w:next w:val="Normal"/>
    <w:uiPriority w:val="10"/>
    <w:semiHidden/>
    <w:rsid w:val="001E7DAA"/>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99"/>
    <w:rsid w:val="001E7DAA"/>
    <w:pPr>
      <w:tabs>
        <w:tab w:val="right" w:pos="4990"/>
      </w:tabs>
      <w:spacing w:before="120"/>
      <w:ind w:right="2336"/>
    </w:pPr>
    <w:rPr>
      <w:lang w:val="en-GB"/>
    </w:rPr>
  </w:style>
  <w:style w:type="paragraph" w:styleId="Signature">
    <w:name w:val="Signature"/>
    <w:basedOn w:val="Normal"/>
    <w:link w:val="SignatureChar"/>
    <w:uiPriority w:val="99"/>
    <w:semiHidden/>
    <w:rsid w:val="001E7DAA"/>
    <w:pPr>
      <w:spacing w:line="240" w:lineRule="auto"/>
      <w:ind w:left="4252"/>
    </w:pPr>
  </w:style>
  <w:style w:type="character" w:customStyle="1" w:styleId="SignatureChar">
    <w:name w:val="Signature Char"/>
    <w:basedOn w:val="DefaultParagraphFont"/>
    <w:link w:val="Signature"/>
    <w:uiPriority w:val="99"/>
    <w:semiHidden/>
    <w:rsid w:val="001E7DAA"/>
  </w:style>
  <w:style w:type="character" w:styleId="PlaceholderText">
    <w:name w:val="Placeholder Text"/>
    <w:basedOn w:val="DefaultParagraphFont"/>
    <w:uiPriority w:val="99"/>
    <w:semiHidden/>
    <w:rsid w:val="001E7DAA"/>
    <w:rPr>
      <w:color w:val="auto"/>
    </w:rPr>
  </w:style>
  <w:style w:type="paragraph" w:customStyle="1" w:styleId="Tabel">
    <w:name w:val="Tabel"/>
    <w:uiPriority w:val="5"/>
    <w:rsid w:val="001E7DAA"/>
    <w:pPr>
      <w:spacing w:before="40" w:after="40" w:line="220" w:lineRule="atLeast"/>
      <w:ind w:left="57" w:right="57"/>
    </w:pPr>
    <w:rPr>
      <w:color w:val="003127" w:themeColor="accent2"/>
      <w:sz w:val="16"/>
    </w:rPr>
  </w:style>
  <w:style w:type="paragraph" w:customStyle="1" w:styleId="Tabel-Tekst">
    <w:name w:val="Tabel - Tekst"/>
    <w:basedOn w:val="Tabel"/>
    <w:uiPriority w:val="5"/>
    <w:rsid w:val="001E7DAA"/>
  </w:style>
  <w:style w:type="paragraph" w:customStyle="1" w:styleId="Tabel-TekstTotal">
    <w:name w:val="Tabel - Tekst Total"/>
    <w:basedOn w:val="Tabel-Tekst"/>
    <w:uiPriority w:val="5"/>
    <w:rsid w:val="001E7DAA"/>
    <w:rPr>
      <w:b/>
    </w:rPr>
  </w:style>
  <w:style w:type="paragraph" w:customStyle="1" w:styleId="Tabel-Tal">
    <w:name w:val="Tabel - Tal"/>
    <w:basedOn w:val="Tabel"/>
    <w:uiPriority w:val="5"/>
    <w:rsid w:val="001E7DAA"/>
    <w:pPr>
      <w:jc w:val="right"/>
    </w:pPr>
  </w:style>
  <w:style w:type="paragraph" w:customStyle="1" w:styleId="Tabel-TalTotal">
    <w:name w:val="Tabel - Tal Total"/>
    <w:basedOn w:val="Tabel-Tal"/>
    <w:uiPriority w:val="5"/>
    <w:rsid w:val="001E7DAA"/>
    <w:rPr>
      <w:b/>
    </w:rPr>
  </w:style>
  <w:style w:type="paragraph" w:styleId="Quote">
    <w:name w:val="Quote"/>
    <w:basedOn w:val="Normal"/>
    <w:next w:val="Normal"/>
    <w:link w:val="QuoteChar"/>
    <w:uiPriority w:val="2"/>
    <w:rsid w:val="001E7DAA"/>
    <w:pPr>
      <w:spacing w:before="600" w:line="300" w:lineRule="atLeast"/>
      <w:ind w:left="510" w:right="397" w:hanging="113"/>
      <w:contextualSpacing/>
    </w:pPr>
    <w:rPr>
      <w:b/>
      <w:iCs/>
      <w:color w:val="00874B" w:themeColor="accent1"/>
      <w:sz w:val="24"/>
    </w:rPr>
  </w:style>
  <w:style w:type="character" w:customStyle="1" w:styleId="QuoteChar">
    <w:name w:val="Quote Char"/>
    <w:basedOn w:val="DefaultParagraphFont"/>
    <w:link w:val="Quote"/>
    <w:uiPriority w:val="2"/>
    <w:rsid w:val="001E7DAA"/>
    <w:rPr>
      <w:b/>
      <w:iCs/>
      <w:color w:val="00874B" w:themeColor="accent1"/>
      <w:sz w:val="24"/>
    </w:rPr>
  </w:style>
  <w:style w:type="character" w:styleId="BookTitle">
    <w:name w:val="Book Title"/>
    <w:basedOn w:val="DefaultParagraphFont"/>
    <w:uiPriority w:val="99"/>
    <w:semiHidden/>
    <w:qFormat/>
    <w:rsid w:val="001E7DAA"/>
    <w:rPr>
      <w:b/>
      <w:bCs/>
      <w:caps w:val="0"/>
      <w:smallCaps w:val="0"/>
      <w:spacing w:val="5"/>
    </w:rPr>
  </w:style>
  <w:style w:type="paragraph" w:styleId="TableofAuthorities">
    <w:name w:val="table of authorities"/>
    <w:basedOn w:val="Normal"/>
    <w:next w:val="Normal"/>
    <w:uiPriority w:val="39"/>
    <w:semiHidden/>
    <w:rsid w:val="001E7DAA"/>
    <w:pPr>
      <w:ind w:right="567"/>
    </w:pPr>
  </w:style>
  <w:style w:type="paragraph" w:styleId="NormalIndent">
    <w:name w:val="Normal Indent"/>
    <w:basedOn w:val="Normal"/>
    <w:rsid w:val="001E7DAA"/>
    <w:pPr>
      <w:ind w:left="1134"/>
    </w:pPr>
  </w:style>
  <w:style w:type="table" w:styleId="TableGrid">
    <w:name w:val="Table Grid"/>
    <w:basedOn w:val="TableNormal"/>
    <w:uiPriority w:val="59"/>
    <w:rsid w:val="001E7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1E7DAA"/>
    <w:pPr>
      <w:spacing w:after="260" w:line="300" w:lineRule="atLeast"/>
    </w:pPr>
    <w:rPr>
      <w:b/>
      <w:sz w:val="22"/>
    </w:rPr>
  </w:style>
  <w:style w:type="paragraph" w:customStyle="1" w:styleId="DocumentName">
    <w:name w:val="Document Name"/>
    <w:basedOn w:val="Normal"/>
    <w:uiPriority w:val="8"/>
    <w:semiHidden/>
    <w:rsid w:val="001E7DAA"/>
    <w:pPr>
      <w:spacing w:line="360" w:lineRule="atLeast"/>
    </w:pPr>
    <w:rPr>
      <w:b/>
      <w:caps/>
      <w:sz w:val="28"/>
    </w:rPr>
  </w:style>
  <w:style w:type="paragraph" w:customStyle="1" w:styleId="Template-Dato">
    <w:name w:val="Template - Dato"/>
    <w:basedOn w:val="Template"/>
    <w:uiPriority w:val="8"/>
    <w:semiHidden/>
    <w:rsid w:val="001E7DAA"/>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E7DAA"/>
    <w:pPr>
      <w:spacing w:after="600" w:line="300" w:lineRule="atLeast"/>
      <w:contextualSpacing/>
    </w:pPr>
    <w:rPr>
      <w:b/>
      <w:sz w:val="24"/>
    </w:rPr>
  </w:style>
  <w:style w:type="paragraph" w:styleId="BalloonText">
    <w:name w:val="Balloon Text"/>
    <w:basedOn w:val="Normal"/>
    <w:link w:val="BalloonTextChar"/>
    <w:uiPriority w:val="99"/>
    <w:semiHidden/>
    <w:rsid w:val="001E7D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DAA"/>
    <w:rPr>
      <w:rFonts w:ascii="Tahoma" w:hAnsi="Tahoma" w:cs="Tahoma"/>
      <w:sz w:val="16"/>
      <w:szCs w:val="16"/>
    </w:rPr>
  </w:style>
  <w:style w:type="paragraph" w:customStyle="1" w:styleId="ForsideTitelLinje1">
    <w:name w:val="Forside Titel Linje 1"/>
    <w:basedOn w:val="Normal"/>
    <w:next w:val="ForsideTitelLinje2"/>
    <w:uiPriority w:val="6"/>
    <w:rsid w:val="001E7DAA"/>
    <w:pPr>
      <w:spacing w:line="240" w:lineRule="auto"/>
      <w:jc w:val="right"/>
    </w:pPr>
    <w:rPr>
      <w:b/>
      <w:color w:val="003127" w:themeColor="accent2"/>
      <w:sz w:val="70"/>
    </w:rPr>
  </w:style>
  <w:style w:type="paragraph" w:customStyle="1" w:styleId="ForsideTitelLinje2">
    <w:name w:val="Forside Titel Linje 2"/>
    <w:basedOn w:val="ForsideTitelLinje1"/>
    <w:uiPriority w:val="6"/>
    <w:rsid w:val="001E7DAA"/>
    <w:rPr>
      <w:color w:val="FFFFFF"/>
    </w:rPr>
  </w:style>
  <w:style w:type="paragraph" w:customStyle="1" w:styleId="Template-tlfogemail">
    <w:name w:val="Template - tlf og email"/>
    <w:basedOn w:val="Template"/>
    <w:uiPriority w:val="8"/>
    <w:semiHidden/>
    <w:rsid w:val="001E7DAA"/>
    <w:rPr>
      <w:b/>
      <w:color w:val="FFFFFF"/>
    </w:rPr>
  </w:style>
  <w:style w:type="paragraph" w:customStyle="1" w:styleId="Fakta-Tekst">
    <w:name w:val="Fakta - Tekst"/>
    <w:basedOn w:val="Normal"/>
    <w:next w:val="Normal"/>
    <w:uiPriority w:val="6"/>
    <w:rsid w:val="001E7DAA"/>
    <w:pPr>
      <w:spacing w:before="280" w:after="560" w:line="280" w:lineRule="atLeast"/>
      <w:ind w:left="284" w:right="284"/>
    </w:pPr>
    <w:rPr>
      <w:color w:val="00874B" w:themeColor="accent1"/>
      <w:sz w:val="22"/>
    </w:rPr>
  </w:style>
  <w:style w:type="paragraph" w:customStyle="1" w:styleId="Fakta-Overskrift">
    <w:name w:val="Fakta - Overskrift"/>
    <w:basedOn w:val="Fakta-Tekst"/>
    <w:next w:val="Tabel-Tal"/>
    <w:uiPriority w:val="6"/>
    <w:rsid w:val="001E7DAA"/>
    <w:pPr>
      <w:spacing w:before="560" w:after="0"/>
      <w:contextualSpacing/>
    </w:pPr>
    <w:rPr>
      <w:rFonts w:ascii="Arial Black" w:hAnsi="Arial Black"/>
    </w:rPr>
  </w:style>
  <w:style w:type="paragraph" w:customStyle="1" w:styleId="Fakta-Tal">
    <w:name w:val="Fakta - Tal"/>
    <w:basedOn w:val="Fakta-Overskrift"/>
    <w:next w:val="Fakta-Tekst"/>
    <w:uiPriority w:val="6"/>
    <w:rsid w:val="001E7DAA"/>
    <w:pPr>
      <w:spacing w:before="0" w:line="1600" w:lineRule="exact"/>
    </w:pPr>
    <w:rPr>
      <w:sz w:val="162"/>
    </w:rPr>
  </w:style>
  <w:style w:type="paragraph" w:customStyle="1" w:styleId="Faktaboks-Bullet">
    <w:name w:val="Faktaboks - Bullet"/>
    <w:basedOn w:val="Normal"/>
    <w:uiPriority w:val="6"/>
    <w:rsid w:val="001E7DAA"/>
    <w:pPr>
      <w:numPr>
        <w:numId w:val="17"/>
      </w:numPr>
      <w:spacing w:before="260" w:after="260"/>
      <w:ind w:right="284"/>
    </w:pPr>
  </w:style>
  <w:style w:type="paragraph" w:customStyle="1" w:styleId="Notetekst">
    <w:name w:val="Note tekst"/>
    <w:basedOn w:val="Normal"/>
    <w:uiPriority w:val="6"/>
    <w:rsid w:val="001E7DAA"/>
    <w:pPr>
      <w:spacing w:before="1200" w:after="1200" w:line="200" w:lineRule="atLeast"/>
      <w:ind w:left="2892" w:right="1758"/>
      <w:contextualSpacing/>
    </w:pPr>
    <w:rPr>
      <w:color w:val="FFFFFF" w:themeColor="background1"/>
      <w:sz w:val="14"/>
    </w:rPr>
  </w:style>
  <w:style w:type="paragraph" w:customStyle="1" w:styleId="GrafOverskrift">
    <w:name w:val="Graf Overskrift"/>
    <w:basedOn w:val="Normal"/>
    <w:next w:val="Grafindsttelse"/>
    <w:uiPriority w:val="6"/>
    <w:rsid w:val="001E7DAA"/>
    <w:pPr>
      <w:spacing w:before="1080" w:after="1080" w:line="540" w:lineRule="atLeast"/>
      <w:ind w:left="2892" w:right="1758"/>
      <w:contextualSpacing/>
    </w:pPr>
    <w:rPr>
      <w:b/>
      <w:color w:val="FFFFFF"/>
      <w:sz w:val="50"/>
    </w:rPr>
  </w:style>
  <w:style w:type="paragraph" w:customStyle="1" w:styleId="Grafindsttelse">
    <w:name w:val="Graf indsættelse"/>
    <w:basedOn w:val="Normal"/>
    <w:uiPriority w:val="6"/>
    <w:rsid w:val="001E7DAA"/>
    <w:pPr>
      <w:ind w:left="284" w:right="284"/>
      <w:jc w:val="center"/>
    </w:pPr>
    <w:rPr>
      <w:color w:val="FFFFFF"/>
    </w:rPr>
  </w:style>
  <w:style w:type="paragraph" w:customStyle="1" w:styleId="ForsideDato">
    <w:name w:val="Forside Dato"/>
    <w:basedOn w:val="Normal"/>
    <w:uiPriority w:val="6"/>
    <w:rsid w:val="001E7DAA"/>
    <w:pPr>
      <w:spacing w:line="280" w:lineRule="atLeast"/>
    </w:pPr>
    <w:rPr>
      <w:color w:val="FFFFFF"/>
      <w:sz w:val="24"/>
    </w:rPr>
  </w:style>
  <w:style w:type="paragraph" w:customStyle="1" w:styleId="BagsideTekst">
    <w:name w:val="Bagside Tekst"/>
    <w:basedOn w:val="Normal"/>
    <w:uiPriority w:val="7"/>
    <w:rsid w:val="001E7DAA"/>
    <w:rPr>
      <w:color w:val="FFFFFF"/>
    </w:rPr>
  </w:style>
  <w:style w:type="paragraph" w:customStyle="1" w:styleId="BagsideOverskrift">
    <w:name w:val="Bagside Overskrift"/>
    <w:basedOn w:val="BagsideTekst"/>
    <w:next w:val="BagsideTekst"/>
    <w:uiPriority w:val="7"/>
    <w:rsid w:val="001E7DAA"/>
    <w:rPr>
      <w:b/>
    </w:rPr>
  </w:style>
  <w:style w:type="paragraph" w:customStyle="1" w:styleId="Fakta-TekstiMargin">
    <w:name w:val="Fakta - Tekst i Margin"/>
    <w:basedOn w:val="Fakta-Tekst"/>
    <w:uiPriority w:val="6"/>
    <w:rsid w:val="001E7DAA"/>
    <w:pPr>
      <w:spacing w:before="0" w:after="0"/>
      <w:ind w:left="0" w:right="0"/>
    </w:pPr>
  </w:style>
  <w:style w:type="paragraph" w:customStyle="1" w:styleId="Fakta-Talimargin">
    <w:name w:val="Fakta - Tal i margin"/>
    <w:basedOn w:val="Fakta-Tal"/>
    <w:uiPriority w:val="6"/>
    <w:rsid w:val="001E7DAA"/>
    <w:pPr>
      <w:spacing w:line="240" w:lineRule="auto"/>
      <w:ind w:left="0" w:right="0"/>
    </w:pPr>
    <w:rPr>
      <w:spacing w:val="-28"/>
      <w:sz w:val="110"/>
    </w:rPr>
  </w:style>
  <w:style w:type="paragraph" w:customStyle="1" w:styleId="Billedetekst">
    <w:name w:val="Billedetekst"/>
    <w:basedOn w:val="Normal"/>
    <w:uiPriority w:val="2"/>
    <w:rsid w:val="001E7DAA"/>
    <w:pPr>
      <w:spacing w:before="227" w:line="200" w:lineRule="atLeast"/>
      <w:contextualSpacing/>
    </w:pPr>
    <w:rPr>
      <w:color w:val="00874B" w:themeColor="accent1"/>
      <w:sz w:val="15"/>
    </w:rPr>
  </w:style>
  <w:style w:type="paragraph" w:customStyle="1" w:styleId="Kolofon">
    <w:name w:val="Kolofon"/>
    <w:basedOn w:val="Normal"/>
    <w:uiPriority w:val="3"/>
    <w:rsid w:val="001E7DAA"/>
    <w:pPr>
      <w:tabs>
        <w:tab w:val="left" w:pos="851"/>
      </w:tabs>
    </w:pPr>
  </w:style>
  <w:style w:type="character" w:styleId="Hyperlink">
    <w:name w:val="Hyperlink"/>
    <w:basedOn w:val="DefaultParagraphFont"/>
    <w:uiPriority w:val="99"/>
    <w:rsid w:val="001E7DAA"/>
    <w:rPr>
      <w:color w:val="0000FF" w:themeColor="hyperlink"/>
      <w:u w:val="single"/>
    </w:rPr>
  </w:style>
  <w:style w:type="paragraph" w:customStyle="1" w:styleId="Overskriftudennr">
    <w:name w:val="Overskrift uden nr"/>
    <w:basedOn w:val="Normal"/>
    <w:uiPriority w:val="1"/>
    <w:qFormat/>
    <w:rsid w:val="001E7DAA"/>
    <w:pPr>
      <w:keepNext/>
      <w:keepLines/>
    </w:pPr>
    <w:rPr>
      <w:b/>
    </w:rPr>
  </w:style>
  <w:style w:type="character" w:customStyle="1" w:styleId="ParadigmeKommentar">
    <w:name w:val="ParadigmeKommentar"/>
    <w:basedOn w:val="DefaultParagraphFont"/>
    <w:uiPriority w:val="7"/>
    <w:rsid w:val="00AD5A0F"/>
    <w:rPr>
      <w:rFonts w:ascii="Arial" w:hAnsi="Arial" w:hint="default"/>
      <w:i w:val="0"/>
      <w:iCs w:val="0"/>
      <w:strike w:val="0"/>
      <w:dstrike w:val="0"/>
      <w:color w:val="C00000"/>
      <w:sz w:val="17"/>
      <w:u w:val="none"/>
      <w:effect w:val="none"/>
    </w:rPr>
  </w:style>
  <w:style w:type="table" w:customStyle="1" w:styleId="MFVM-Tabel">
    <w:name w:val="MFVM - Tabel"/>
    <w:basedOn w:val="TableNormal"/>
    <w:uiPriority w:val="99"/>
    <w:rsid w:val="001E7DAA"/>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leNormal"/>
    <w:uiPriority w:val="99"/>
    <w:rsid w:val="001E7DAA"/>
    <w:pPr>
      <w:spacing w:before="40" w:after="40" w:line="240" w:lineRule="atLeast"/>
      <w:ind w:left="113" w:right="113"/>
    </w:pPr>
    <w:rPr>
      <w:sz w:val="16"/>
    </w:rPr>
    <w:tblPr>
      <w:tblInd w:w="0" w:type="nil"/>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3"/>
    <w:rsid w:val="001E7DAA"/>
    <w:pPr>
      <w:keepNext/>
      <w:keepLines/>
      <w:numPr>
        <w:numId w:val="16"/>
      </w:numPr>
      <w:spacing w:line="280" w:lineRule="atLeast"/>
      <w:outlineLvl w:val="8"/>
    </w:pPr>
    <w:rPr>
      <w:b/>
      <w:sz w:val="20"/>
    </w:rPr>
  </w:style>
  <w:style w:type="paragraph" w:customStyle="1" w:styleId="Ansvarsfraskrivelse">
    <w:name w:val="Ansvarsfraskrivelse"/>
    <w:basedOn w:val="Kolofon"/>
    <w:uiPriority w:val="3"/>
    <w:rsid w:val="001E7DAA"/>
    <w:pPr>
      <w:spacing w:line="200" w:lineRule="atLeast"/>
    </w:pPr>
    <w:rPr>
      <w:sz w:val="14"/>
    </w:rPr>
  </w:style>
  <w:style w:type="paragraph" w:customStyle="1" w:styleId="Overskrift1-Udennr">
    <w:name w:val="Overskrift 1 - Uden nr"/>
    <w:basedOn w:val="Heading1"/>
    <w:qFormat/>
    <w:rsid w:val="00C928AC"/>
    <w:pPr>
      <w:numPr>
        <w:numId w:val="0"/>
      </w:numPr>
      <w:suppressAutoHyphens/>
    </w:pPr>
    <w:rPr>
      <w:lang w:val="en-GB"/>
    </w:rPr>
  </w:style>
  <w:style w:type="character" w:customStyle="1" w:styleId="Ulstomtale1">
    <w:name w:val="Uløst omtale1"/>
    <w:basedOn w:val="DefaultParagraphFont"/>
    <w:uiPriority w:val="99"/>
    <w:semiHidden/>
    <w:unhideWhenUsed/>
    <w:rsid w:val="00286FDB"/>
    <w:rPr>
      <w:color w:val="605E5C"/>
      <w:shd w:val="clear" w:color="auto" w:fill="E1DFDD"/>
    </w:rPr>
  </w:style>
  <w:style w:type="paragraph" w:styleId="ListParagraph">
    <w:name w:val="List Paragraph"/>
    <w:basedOn w:val="Normal"/>
    <w:uiPriority w:val="34"/>
    <w:qFormat/>
    <w:rsid w:val="00286FDB"/>
    <w:pPr>
      <w:ind w:left="720"/>
      <w:contextualSpacing/>
    </w:pPr>
  </w:style>
  <w:style w:type="character" w:styleId="FollowedHyperlink">
    <w:name w:val="FollowedHyperlink"/>
    <w:basedOn w:val="DefaultParagraphFont"/>
    <w:uiPriority w:val="21"/>
    <w:semiHidden/>
    <w:unhideWhenUsed/>
    <w:rsid w:val="00020E3A"/>
    <w:rPr>
      <w:color w:val="800080" w:themeColor="followedHyperlink"/>
      <w:u w:val="single"/>
    </w:rPr>
  </w:style>
  <w:style w:type="table" w:styleId="GridTable4">
    <w:name w:val="Grid Table 4"/>
    <w:basedOn w:val="TableNormal"/>
    <w:uiPriority w:val="49"/>
    <w:rsid w:val="004C53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373D7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DA6876"/>
    <w:pPr>
      <w:spacing w:line="240" w:lineRule="auto"/>
    </w:pPr>
  </w:style>
  <w:style w:type="character" w:styleId="UnresolvedMention">
    <w:name w:val="Unresolved Mention"/>
    <w:basedOn w:val="DefaultParagraphFont"/>
    <w:uiPriority w:val="99"/>
    <w:semiHidden/>
    <w:unhideWhenUsed/>
    <w:rsid w:val="00125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1020006553">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49978349">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53244764">
      <w:bodyDiv w:val="1"/>
      <w:marLeft w:val="0"/>
      <w:marRight w:val="0"/>
      <w:marTop w:val="0"/>
      <w:marBottom w:val="0"/>
      <w:divBdr>
        <w:top w:val="none" w:sz="0" w:space="0" w:color="auto"/>
        <w:left w:val="none" w:sz="0" w:space="0" w:color="auto"/>
        <w:bottom w:val="none" w:sz="0" w:space="0" w:color="auto"/>
        <w:right w:val="none" w:sz="0" w:space="0" w:color="auto"/>
      </w:divBdr>
      <w:divsChild>
        <w:div w:id="181361797">
          <w:marLeft w:val="0"/>
          <w:marRight w:val="0"/>
          <w:marTop w:val="0"/>
          <w:marBottom w:val="0"/>
          <w:divBdr>
            <w:top w:val="none" w:sz="0" w:space="0" w:color="auto"/>
            <w:left w:val="none" w:sz="0" w:space="0" w:color="auto"/>
            <w:bottom w:val="none" w:sz="0" w:space="0" w:color="auto"/>
            <w:right w:val="none" w:sz="0" w:space="0" w:color="auto"/>
          </w:divBdr>
          <w:divsChild>
            <w:div w:id="207230383">
              <w:marLeft w:val="0"/>
              <w:marRight w:val="0"/>
              <w:marTop w:val="0"/>
              <w:marBottom w:val="0"/>
              <w:divBdr>
                <w:top w:val="none" w:sz="0" w:space="0" w:color="auto"/>
                <w:left w:val="none" w:sz="0" w:space="0" w:color="auto"/>
                <w:bottom w:val="none" w:sz="0" w:space="0" w:color="auto"/>
                <w:right w:val="none" w:sz="0" w:space="0" w:color="auto"/>
              </w:divBdr>
            </w:div>
            <w:div w:id="1950508358">
              <w:marLeft w:val="0"/>
              <w:marRight w:val="0"/>
              <w:marTop w:val="0"/>
              <w:marBottom w:val="0"/>
              <w:divBdr>
                <w:top w:val="none" w:sz="0" w:space="0" w:color="auto"/>
                <w:left w:val="none" w:sz="0" w:space="0" w:color="auto"/>
                <w:bottom w:val="none" w:sz="0" w:space="0" w:color="auto"/>
                <w:right w:val="none" w:sz="0" w:space="0" w:color="auto"/>
              </w:divBdr>
            </w:div>
            <w:div w:id="11399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3559">
      <w:bodyDiv w:val="1"/>
      <w:marLeft w:val="0"/>
      <w:marRight w:val="0"/>
      <w:marTop w:val="0"/>
      <w:marBottom w:val="0"/>
      <w:divBdr>
        <w:top w:val="none" w:sz="0" w:space="0" w:color="auto"/>
        <w:left w:val="none" w:sz="0" w:space="0" w:color="auto"/>
        <w:bottom w:val="none" w:sz="0" w:space="0" w:color="auto"/>
        <w:right w:val="none" w:sz="0" w:space="0" w:color="auto"/>
      </w:divBdr>
    </w:div>
    <w:div w:id="1985037080">
      <w:bodyDiv w:val="1"/>
      <w:marLeft w:val="0"/>
      <w:marRight w:val="0"/>
      <w:marTop w:val="0"/>
      <w:marBottom w:val="0"/>
      <w:divBdr>
        <w:top w:val="none" w:sz="0" w:space="0" w:color="auto"/>
        <w:left w:val="none" w:sz="0" w:space="0" w:color="auto"/>
        <w:bottom w:val="none" w:sz="0" w:space="0" w:color="auto"/>
        <w:right w:val="none" w:sz="0" w:space="0" w:color="auto"/>
      </w:divBdr>
      <w:divsChild>
        <w:div w:id="1856189944">
          <w:marLeft w:val="0"/>
          <w:marRight w:val="0"/>
          <w:marTop w:val="0"/>
          <w:marBottom w:val="0"/>
          <w:divBdr>
            <w:top w:val="none" w:sz="0" w:space="0" w:color="auto"/>
            <w:left w:val="none" w:sz="0" w:space="0" w:color="auto"/>
            <w:bottom w:val="none" w:sz="0" w:space="0" w:color="auto"/>
            <w:right w:val="none" w:sz="0" w:space="0" w:color="auto"/>
          </w:divBdr>
          <w:divsChild>
            <w:div w:id="1515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5851">
      <w:bodyDiv w:val="1"/>
      <w:marLeft w:val="0"/>
      <w:marRight w:val="0"/>
      <w:marTop w:val="0"/>
      <w:marBottom w:val="0"/>
      <w:divBdr>
        <w:top w:val="none" w:sz="0" w:space="0" w:color="auto"/>
        <w:left w:val="none" w:sz="0" w:space="0" w:color="auto"/>
        <w:bottom w:val="none" w:sz="0" w:space="0" w:color="auto"/>
        <w:right w:val="none" w:sz="0" w:space="0" w:color="auto"/>
      </w:divBdr>
      <w:divsChild>
        <w:div w:id="419329125">
          <w:marLeft w:val="0"/>
          <w:marRight w:val="0"/>
          <w:marTop w:val="0"/>
          <w:marBottom w:val="0"/>
          <w:divBdr>
            <w:top w:val="none" w:sz="0" w:space="0" w:color="auto"/>
            <w:left w:val="none" w:sz="0" w:space="0" w:color="auto"/>
            <w:bottom w:val="none" w:sz="0" w:space="0" w:color="auto"/>
            <w:right w:val="none" w:sz="0" w:space="0" w:color="auto"/>
          </w:divBdr>
          <w:divsChild>
            <w:div w:id="3269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affaldsdatasystem@mst.dk"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20.emf"/><Relationship Id="rId68" Type="http://schemas.openxmlformats.org/officeDocument/2006/relationships/oleObject" Target="embeddings/oleObject4.bin"/><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mst.dk/affald-jord/affald/affaldsdatasystemet/vejledninger-mv/" TargetMode="External"/><Relationship Id="rId37" Type="http://schemas.openxmlformats.org/officeDocument/2006/relationships/image" Target="media/image10.png"/><Relationship Id="rId53" Type="http://schemas.openxmlformats.org/officeDocument/2006/relationships/hyperlink" Target="https://www.ws.ads.mst.dk/AdsReporting.wsdl" TargetMode="External"/><Relationship Id="rId58" Type="http://schemas.openxmlformats.org/officeDocument/2006/relationships/image" Target="media/image18.png"/><Relationship Id="rId74" Type="http://schemas.openxmlformats.org/officeDocument/2006/relationships/oleObject" Target="embeddings/oleObject7.bin"/><Relationship Id="rId79" Type="http://schemas.openxmlformats.org/officeDocument/2006/relationships/image" Target="media/image29.png"/><Relationship Id="rId5" Type="http://schemas.openxmlformats.org/officeDocument/2006/relationships/customXml" Target="../customXml/item5.xml"/><Relationship Id="rId19" Type="http://schemas.openxmlformats.org/officeDocument/2006/relationships/hyperlink" Target="https://www.ads.mst.dk" TargetMode="External"/><Relationship Id="rId14" Type="http://schemas.openxmlformats.org/officeDocument/2006/relationships/header" Target="header3.xml"/><Relationship Id="rId22" Type="http://schemas.openxmlformats.org/officeDocument/2006/relationships/hyperlink" Target="https://www.mitid-erhverv.dk/startside/" TargetMode="External"/><Relationship Id="rId27" Type="http://schemas.openxmlformats.org/officeDocument/2006/relationships/image" Target="media/image7.png"/><Relationship Id="rId30" Type="http://schemas.openxmlformats.org/officeDocument/2006/relationships/hyperlink" Target="https://datacvr.virk.dk/data/" TargetMode="External"/><Relationship Id="rId35" Type="http://schemas.openxmlformats.org/officeDocument/2006/relationships/hyperlink" Target="https://danmarksadresser.dk" TargetMode="External"/><Relationship Id="rId43" Type="http://schemas.openxmlformats.org/officeDocument/2006/relationships/image" Target="media/image13.png"/><Relationship Id="rId48" Type="http://schemas.openxmlformats.org/officeDocument/2006/relationships/hyperlink" Target="https://udd.ws.ads.mst.dk/ReportSubmitService.svc" TargetMode="External"/><Relationship Id="rId56" Type="http://schemas.openxmlformats.org/officeDocument/2006/relationships/hyperlink" Target="https://www.mitid-erhverv.dk/support/vejledning/anvendelse/brugeradministrator/certifikater/bestil-et-organisationscertifikat/" TargetMode="External"/><Relationship Id="rId64" Type="http://schemas.openxmlformats.org/officeDocument/2006/relationships/oleObject" Target="embeddings/oleObject2.bin"/><Relationship Id="rId69" Type="http://schemas.openxmlformats.org/officeDocument/2006/relationships/image" Target="media/image23.emf"/><Relationship Id="rId77"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hyperlink" Target="https://udd.ws.ads.mst.dk/schemas/" TargetMode="External"/><Relationship Id="rId72" Type="http://schemas.openxmlformats.org/officeDocument/2006/relationships/oleObject" Target="embeddings/oleObject6.bin"/><Relationship Id="rId80" Type="http://schemas.openxmlformats.org/officeDocument/2006/relationships/image" Target="media/image3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mst.dk/affald-jord/affald/affaldsdatasystemet/" TargetMode="External"/><Relationship Id="rId25" Type="http://schemas.openxmlformats.org/officeDocument/2006/relationships/image" Target="media/image5.png"/><Relationship Id="rId33" Type="http://schemas.openxmlformats.org/officeDocument/2006/relationships/hyperlink" Target="https://mst.dk/affald-jord/affald/affaldsdatasystemet/vejledninger-mv/" TargetMode="External"/><Relationship Id="rId38" Type="http://schemas.openxmlformats.org/officeDocument/2006/relationships/hyperlink" Target="https://www.ads.mst.dk/" TargetMode="External"/><Relationship Id="rId46" Type="http://schemas.openxmlformats.org/officeDocument/2006/relationships/image" Target="media/image16.png"/><Relationship Id="rId59" Type="http://schemas.openxmlformats.org/officeDocument/2006/relationships/hyperlink" Target="https://ads.mst.dk/" TargetMode="External"/><Relationship Id="rId67" Type="http://schemas.openxmlformats.org/officeDocument/2006/relationships/image" Target="media/image22.emf"/><Relationship Id="rId20" Type="http://schemas.openxmlformats.org/officeDocument/2006/relationships/hyperlink" Target="https://mst.dk/affald-jord/affald/affaldsdatasystemet/indberetning-af-affaldsdata/" TargetMode="External"/><Relationship Id="rId41" Type="http://schemas.openxmlformats.org/officeDocument/2006/relationships/image" Target="media/image11.png"/><Relationship Id="rId54" Type="http://schemas.openxmlformats.org/officeDocument/2006/relationships/hyperlink" Target="https://www.ads.mst.dk/" TargetMode="External"/><Relationship Id="rId62" Type="http://schemas.openxmlformats.org/officeDocument/2006/relationships/oleObject" Target="embeddings/oleObject1.bin"/><Relationship Id="rId70" Type="http://schemas.openxmlformats.org/officeDocument/2006/relationships/oleObject" Target="embeddings/oleObject5.bin"/><Relationship Id="rId75" Type="http://schemas.openxmlformats.org/officeDocument/2006/relationships/hyperlink" Target="https://www.retsinformation.dk/eli/lta/2019/224"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9.png"/><Relationship Id="rId49" Type="http://schemas.openxmlformats.org/officeDocument/2006/relationships/hyperlink" Target="https://udd.ws.ads.mst.dk/AdsReporting.wsdl" TargetMode="External"/><Relationship Id="rId57" Type="http://schemas.openxmlformats.org/officeDocument/2006/relationships/hyperlink" Target="https://mitid-erhverv.dk/avanceret/certifikater/" TargetMode="External"/><Relationship Id="rId10" Type="http://schemas.openxmlformats.org/officeDocument/2006/relationships/footnotes" Target="footnotes.xml"/><Relationship Id="rId31" Type="http://schemas.openxmlformats.org/officeDocument/2006/relationships/hyperlink" Target="mailto:affaldsdatasystem@mst.dk" TargetMode="External"/><Relationship Id="rId44" Type="http://schemas.openxmlformats.org/officeDocument/2006/relationships/image" Target="media/image14.png"/><Relationship Id="rId52" Type="http://schemas.openxmlformats.org/officeDocument/2006/relationships/hyperlink" Target="https://www.ws.ads.mst.dk/ReportSubmitService.svc" TargetMode="External"/><Relationship Id="rId60" Type="http://schemas.openxmlformats.org/officeDocument/2006/relationships/hyperlink" Target="https://mst.dk/affald-jord/affald/affaldsdatasystemet/indberetning-af-affaldsdata/" TargetMode="External"/><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image" Target="media/image28.png"/><Relationship Id="rId81"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st.dk/affald-jord/affald/affaldsdatasystemet/vejledninger-mv/" TargetMode="External"/><Relationship Id="rId39" Type="http://schemas.openxmlformats.org/officeDocument/2006/relationships/hyperlink" Target="https://mst.dk/affald-jord/affald/affaldsdatasystemet/indberetning-af-affaldsdata/" TargetMode="External"/><Relationship Id="rId34" Type="http://schemas.openxmlformats.org/officeDocument/2006/relationships/hyperlink" Target="https://mst.dk/affald-jord/affald/affaldsdatasystemet/vejledninger-mv/" TargetMode="External"/><Relationship Id="rId50" Type="http://schemas.openxmlformats.org/officeDocument/2006/relationships/hyperlink" Target="https://udd.ads.mst.dk/" TargetMode="External"/><Relationship Id="rId55" Type="http://schemas.openxmlformats.org/officeDocument/2006/relationships/hyperlink" Target="https://www.ws.ads.mst.dk/schemas/" TargetMode="External"/><Relationship Id="rId76" Type="http://schemas.openxmlformats.org/officeDocument/2006/relationships/image" Target="media/image26.png"/><Relationship Id="rId7" Type="http://schemas.openxmlformats.org/officeDocument/2006/relationships/styles" Target="styles.xml"/><Relationship Id="rId71" Type="http://schemas.openxmlformats.org/officeDocument/2006/relationships/image" Target="media/image24.emf"/><Relationship Id="rId2" Type="http://schemas.openxmlformats.org/officeDocument/2006/relationships/customXml" Target="../customXml/item2.xml"/><Relationship Id="rId29" Type="http://schemas.openxmlformats.org/officeDocument/2006/relationships/hyperlink" Target="https://virk.dk/vejledning/virk-hjaelp/mitid/" TargetMode="External"/><Relationship Id="rId24" Type="http://schemas.openxmlformats.org/officeDocument/2006/relationships/image" Target="media/image4.png"/><Relationship Id="rId40" Type="http://schemas.openxmlformats.org/officeDocument/2006/relationships/hyperlink" Target="https://mst.dk/affald-jord/affald/affaldsdatasystemet/indberetning-af-affaldsdata/" TargetMode="External"/><Relationship Id="rId45" Type="http://schemas.openxmlformats.org/officeDocument/2006/relationships/image" Target="media/image15.png"/><Relationship Id="rId66" Type="http://schemas.openxmlformats.org/officeDocument/2006/relationships/oleObject" Target="embeddings/oleObject3.bin"/><Relationship Id="rId61" Type="http://schemas.openxmlformats.org/officeDocument/2006/relationships/image" Target="media/image19.emf"/><Relationship Id="rId82"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image" Target="media/image32.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n\Desktop\MST\Vejledninger\Publikation%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1544A34877CF42888615B399D95926" ma:contentTypeVersion="16" ma:contentTypeDescription="Create a new document." ma:contentTypeScope="" ma:versionID="6443449b5446678c0240998d86a29a41">
  <xsd:schema xmlns:xsd="http://www.w3.org/2001/XMLSchema" xmlns:xs="http://www.w3.org/2001/XMLSchema" xmlns:p="http://schemas.microsoft.com/office/2006/metadata/properties" xmlns:ns2="7db7ee67-10a3-4519-88a7-3559953f427d" xmlns:ns3="7c5446b9-4e53-47bf-8b45-914ca7fbce6d" targetNamespace="http://schemas.microsoft.com/office/2006/metadata/properties" ma:root="true" ma:fieldsID="726f19bd0d18faa8ba2a97ccd1e4246f" ns2:_="" ns3:_="">
    <xsd:import namespace="7db7ee67-10a3-4519-88a7-3559953f427d"/>
    <xsd:import namespace="7c5446b9-4e53-47bf-8b45-914ca7fbce6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7ee67-10a3-4519-88a7-3559953f42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0a2e8f4-a0cf-4ed7-8d52-830c760137e4}" ma:internalName="TaxCatchAll" ma:showField="CatchAllData" ma:web="7db7ee67-10a3-4519-88a7-3559953f42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5446b9-4e53-47bf-8b45-914ca7fbc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315c23b-add1-4900-8853-4019793fa3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db7ee67-10a3-4519-88a7-3559953f427d">WJPKDVFZNKTJ-985681003-393044</_dlc_DocId>
    <_dlc_DocIdUrl xmlns="7db7ee67-10a3-4519-88a7-3559953f427d">
      <Url>https://logisticsas.sharepoint.com/sites/Commentor/_layouts/15/DocIdRedir.aspx?ID=WJPKDVFZNKTJ-985681003-393044</Url>
      <Description>WJPKDVFZNKTJ-985681003-393044</Description>
    </_dlc_DocIdUrl>
    <lcf76f155ced4ddcb4097134ff3c332f xmlns="7c5446b9-4e53-47bf-8b45-914ca7fbce6d">
      <Terms xmlns="http://schemas.microsoft.com/office/infopath/2007/PartnerControls"/>
    </lcf76f155ced4ddcb4097134ff3c332f>
    <TaxCatchAll xmlns="7db7ee67-10a3-4519-88a7-3559953f427d" xsi:nil="true"/>
  </documentManagement>
</p:propertie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C2D4EC-2161-4989-9CBC-4F6BBECDD178}">
  <ds:schemaRefs>
    <ds:schemaRef ds:uri="http://schemas.microsoft.com/sharepoint/events"/>
  </ds:schemaRefs>
</ds:datastoreItem>
</file>

<file path=customXml/itemProps2.xml><?xml version="1.0" encoding="utf-8"?>
<ds:datastoreItem xmlns:ds="http://schemas.openxmlformats.org/officeDocument/2006/customXml" ds:itemID="{83A5749B-5910-44B5-9D87-B18DCF80852D}">
  <ds:schemaRefs>
    <ds:schemaRef ds:uri="http://schemas.microsoft.com/sharepoint/v3/contenttype/forms"/>
  </ds:schemaRefs>
</ds:datastoreItem>
</file>

<file path=customXml/itemProps3.xml><?xml version="1.0" encoding="utf-8"?>
<ds:datastoreItem xmlns:ds="http://schemas.openxmlformats.org/officeDocument/2006/customXml" ds:itemID="{664AA243-00C2-4777-8CCD-230051377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7ee67-10a3-4519-88a7-3559953f427d"/>
    <ds:schemaRef ds:uri="7c5446b9-4e53-47bf-8b45-914ca7fbc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F842B3-7283-4135-8EDB-8AAACE8EEF88}">
  <ds:schemaRefs>
    <ds:schemaRef ds:uri="http://schemas.microsoft.com/office/2006/metadata/properties"/>
    <ds:schemaRef ds:uri="http://schemas.microsoft.com/office/infopath/2007/PartnerControls"/>
    <ds:schemaRef ds:uri="7db7ee67-10a3-4519-88a7-3559953f427d"/>
    <ds:schemaRef ds:uri="7c5446b9-4e53-47bf-8b45-914ca7fbce6d"/>
  </ds:schemaRefs>
</ds:datastoreItem>
</file>

<file path=customXml/itemProps5.xml><?xml version="1.0" encoding="utf-8"?>
<ds:datastoreItem xmlns:ds="http://schemas.openxmlformats.org/officeDocument/2006/customXml" ds:itemID="{1DB8A09A-4F3E-47EA-93C2-F914B3807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Publikation A4.dotm</Template>
  <TotalTime>734</TotalTime>
  <Pages>43</Pages>
  <Words>6837</Words>
  <Characters>41706</Characters>
  <Application>Microsoft Office Word</Application>
  <DocSecurity>0</DocSecurity>
  <Lines>347</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ADS Vejledning til system-til-system integration</vt:lpstr>
      <vt:lpstr>ADS Vejledning til system-til-system integration</vt:lpstr>
    </vt:vector>
  </TitlesOfParts>
  <Company/>
  <LinksUpToDate>false</LinksUpToDate>
  <CharactersWithSpaces>48447</CharactersWithSpaces>
  <SharedDoc>false</SharedDoc>
  <HLinks>
    <vt:vector size="528" baseType="variant">
      <vt:variant>
        <vt:i4>7536693</vt:i4>
      </vt:variant>
      <vt:variant>
        <vt:i4>477</vt:i4>
      </vt:variant>
      <vt:variant>
        <vt:i4>0</vt:i4>
      </vt:variant>
      <vt:variant>
        <vt:i4>5</vt:i4>
      </vt:variant>
      <vt:variant>
        <vt:lpwstr>https://www.retsinformation.dk/eli/lta/2019/224</vt:lpwstr>
      </vt:variant>
      <vt:variant>
        <vt:lpwstr/>
      </vt:variant>
      <vt:variant>
        <vt:i4>6684791</vt:i4>
      </vt:variant>
      <vt:variant>
        <vt:i4>453</vt:i4>
      </vt:variant>
      <vt:variant>
        <vt:i4>0</vt:i4>
      </vt:variant>
      <vt:variant>
        <vt:i4>5</vt:i4>
      </vt:variant>
      <vt:variant>
        <vt:lpwstr>https://mst.dk/affald-jord/affald/affaldsdatasystemet/indberetning-af-affaldsdata/</vt:lpwstr>
      </vt:variant>
      <vt:variant>
        <vt:lpwstr/>
      </vt:variant>
      <vt:variant>
        <vt:i4>7143471</vt:i4>
      </vt:variant>
      <vt:variant>
        <vt:i4>450</vt:i4>
      </vt:variant>
      <vt:variant>
        <vt:i4>0</vt:i4>
      </vt:variant>
      <vt:variant>
        <vt:i4>5</vt:i4>
      </vt:variant>
      <vt:variant>
        <vt:lpwstr>https://ads.mst.dk/</vt:lpwstr>
      </vt:variant>
      <vt:variant>
        <vt:lpwstr/>
      </vt:variant>
      <vt:variant>
        <vt:i4>3342432</vt:i4>
      </vt:variant>
      <vt:variant>
        <vt:i4>444</vt:i4>
      </vt:variant>
      <vt:variant>
        <vt:i4>0</vt:i4>
      </vt:variant>
      <vt:variant>
        <vt:i4>5</vt:i4>
      </vt:variant>
      <vt:variant>
        <vt:lpwstr>https://www.ws.ads.mst.dk/schemas/</vt:lpwstr>
      </vt:variant>
      <vt:variant>
        <vt:lpwstr/>
      </vt:variant>
      <vt:variant>
        <vt:i4>3407919</vt:i4>
      </vt:variant>
      <vt:variant>
        <vt:i4>441</vt:i4>
      </vt:variant>
      <vt:variant>
        <vt:i4>0</vt:i4>
      </vt:variant>
      <vt:variant>
        <vt:i4>5</vt:i4>
      </vt:variant>
      <vt:variant>
        <vt:lpwstr>https://www.ads.mst.dk/</vt:lpwstr>
      </vt:variant>
      <vt:variant>
        <vt:lpwstr/>
      </vt:variant>
      <vt:variant>
        <vt:i4>7471162</vt:i4>
      </vt:variant>
      <vt:variant>
        <vt:i4>438</vt:i4>
      </vt:variant>
      <vt:variant>
        <vt:i4>0</vt:i4>
      </vt:variant>
      <vt:variant>
        <vt:i4>5</vt:i4>
      </vt:variant>
      <vt:variant>
        <vt:lpwstr>https://www.ws.ads.mst.dk/AdsReporting.wsdl</vt:lpwstr>
      </vt:variant>
      <vt:variant>
        <vt:lpwstr/>
      </vt:variant>
      <vt:variant>
        <vt:i4>917599</vt:i4>
      </vt:variant>
      <vt:variant>
        <vt:i4>435</vt:i4>
      </vt:variant>
      <vt:variant>
        <vt:i4>0</vt:i4>
      </vt:variant>
      <vt:variant>
        <vt:i4>5</vt:i4>
      </vt:variant>
      <vt:variant>
        <vt:lpwstr>https://www.ws.ads.mst.dk/ReportingSubmitService.svc</vt:lpwstr>
      </vt:variant>
      <vt:variant>
        <vt:lpwstr/>
      </vt:variant>
      <vt:variant>
        <vt:i4>2097265</vt:i4>
      </vt:variant>
      <vt:variant>
        <vt:i4>432</vt:i4>
      </vt:variant>
      <vt:variant>
        <vt:i4>0</vt:i4>
      </vt:variant>
      <vt:variant>
        <vt:i4>5</vt:i4>
      </vt:variant>
      <vt:variant>
        <vt:lpwstr>https://udd.ws.ads.mst.dk/schemas/</vt:lpwstr>
      </vt:variant>
      <vt:variant>
        <vt:lpwstr/>
      </vt:variant>
      <vt:variant>
        <vt:i4>2555966</vt:i4>
      </vt:variant>
      <vt:variant>
        <vt:i4>429</vt:i4>
      </vt:variant>
      <vt:variant>
        <vt:i4>0</vt:i4>
      </vt:variant>
      <vt:variant>
        <vt:i4>5</vt:i4>
      </vt:variant>
      <vt:variant>
        <vt:lpwstr>https://udd.ads.mst.dk/</vt:lpwstr>
      </vt:variant>
      <vt:variant>
        <vt:lpwstr/>
      </vt:variant>
      <vt:variant>
        <vt:i4>6357035</vt:i4>
      </vt:variant>
      <vt:variant>
        <vt:i4>426</vt:i4>
      </vt:variant>
      <vt:variant>
        <vt:i4>0</vt:i4>
      </vt:variant>
      <vt:variant>
        <vt:i4>5</vt:i4>
      </vt:variant>
      <vt:variant>
        <vt:lpwstr>https://udd.ws.ads.mst.dk/AdsReporting.wsdl</vt:lpwstr>
      </vt:variant>
      <vt:variant>
        <vt:lpwstr/>
      </vt:variant>
      <vt:variant>
        <vt:i4>1900622</vt:i4>
      </vt:variant>
      <vt:variant>
        <vt:i4>423</vt:i4>
      </vt:variant>
      <vt:variant>
        <vt:i4>0</vt:i4>
      </vt:variant>
      <vt:variant>
        <vt:i4>5</vt:i4>
      </vt:variant>
      <vt:variant>
        <vt:lpwstr>https://udd.ws.ads.mst.dk/ReportingSubmitService.svc</vt:lpwstr>
      </vt:variant>
      <vt:variant>
        <vt:lpwstr/>
      </vt:variant>
      <vt:variant>
        <vt:i4>4259934</vt:i4>
      </vt:variant>
      <vt:variant>
        <vt:i4>417</vt:i4>
      </vt:variant>
      <vt:variant>
        <vt:i4>0</vt:i4>
      </vt:variant>
      <vt:variant>
        <vt:i4>5</vt:i4>
      </vt:variant>
      <vt:variant>
        <vt:lpwstr/>
      </vt:variant>
      <vt:variant>
        <vt:lpwstr>_Farlig_Affald</vt:lpwstr>
      </vt:variant>
      <vt:variant>
        <vt:i4>4259934</vt:i4>
      </vt:variant>
      <vt:variant>
        <vt:i4>414</vt:i4>
      </vt:variant>
      <vt:variant>
        <vt:i4>0</vt:i4>
      </vt:variant>
      <vt:variant>
        <vt:i4>5</vt:i4>
      </vt:variant>
      <vt:variant>
        <vt:lpwstr/>
      </vt:variant>
      <vt:variant>
        <vt:lpwstr>_Farlig_Affald</vt:lpwstr>
      </vt:variant>
      <vt:variant>
        <vt:i4>4063286</vt:i4>
      </vt:variant>
      <vt:variant>
        <vt:i4>408</vt:i4>
      </vt:variant>
      <vt:variant>
        <vt:i4>0</vt:i4>
      </vt:variant>
      <vt:variant>
        <vt:i4>5</vt:i4>
      </vt:variant>
      <vt:variant>
        <vt:lpwstr/>
      </vt:variant>
      <vt:variant>
        <vt:lpwstr>_Reel_slutbehandling</vt:lpwstr>
      </vt:variant>
      <vt:variant>
        <vt:i4>4259934</vt:i4>
      </vt:variant>
      <vt:variant>
        <vt:i4>405</vt:i4>
      </vt:variant>
      <vt:variant>
        <vt:i4>0</vt:i4>
      </vt:variant>
      <vt:variant>
        <vt:i4>5</vt:i4>
      </vt:variant>
      <vt:variant>
        <vt:lpwstr/>
      </vt:variant>
      <vt:variant>
        <vt:lpwstr>_Farlig_Affald</vt:lpwstr>
      </vt:variant>
      <vt:variant>
        <vt:i4>4259934</vt:i4>
      </vt:variant>
      <vt:variant>
        <vt:i4>402</vt:i4>
      </vt:variant>
      <vt:variant>
        <vt:i4>0</vt:i4>
      </vt:variant>
      <vt:variant>
        <vt:i4>5</vt:i4>
      </vt:variant>
      <vt:variant>
        <vt:lpwstr/>
      </vt:variant>
      <vt:variant>
        <vt:lpwstr>_Farlig_Affald</vt:lpwstr>
      </vt:variant>
      <vt:variant>
        <vt:i4>4259934</vt:i4>
      </vt:variant>
      <vt:variant>
        <vt:i4>396</vt:i4>
      </vt:variant>
      <vt:variant>
        <vt:i4>0</vt:i4>
      </vt:variant>
      <vt:variant>
        <vt:i4>5</vt:i4>
      </vt:variant>
      <vt:variant>
        <vt:lpwstr/>
      </vt:variant>
      <vt:variant>
        <vt:lpwstr>_Farlig_Affald</vt:lpwstr>
      </vt:variant>
      <vt:variant>
        <vt:i4>4259934</vt:i4>
      </vt:variant>
      <vt:variant>
        <vt:i4>393</vt:i4>
      </vt:variant>
      <vt:variant>
        <vt:i4>0</vt:i4>
      </vt:variant>
      <vt:variant>
        <vt:i4>5</vt:i4>
      </vt:variant>
      <vt:variant>
        <vt:lpwstr/>
      </vt:variant>
      <vt:variant>
        <vt:lpwstr>_Farlig_Affald</vt:lpwstr>
      </vt:variant>
      <vt:variant>
        <vt:i4>4259934</vt:i4>
      </vt:variant>
      <vt:variant>
        <vt:i4>387</vt:i4>
      </vt:variant>
      <vt:variant>
        <vt:i4>0</vt:i4>
      </vt:variant>
      <vt:variant>
        <vt:i4>5</vt:i4>
      </vt:variant>
      <vt:variant>
        <vt:lpwstr/>
      </vt:variant>
      <vt:variant>
        <vt:lpwstr>_Farlig_Affald</vt:lpwstr>
      </vt:variant>
      <vt:variant>
        <vt:i4>4259934</vt:i4>
      </vt:variant>
      <vt:variant>
        <vt:i4>384</vt:i4>
      </vt:variant>
      <vt:variant>
        <vt:i4>0</vt:i4>
      </vt:variant>
      <vt:variant>
        <vt:i4>5</vt:i4>
      </vt:variant>
      <vt:variant>
        <vt:lpwstr/>
      </vt:variant>
      <vt:variant>
        <vt:lpwstr>_Farlig_Affald</vt:lpwstr>
      </vt:variant>
      <vt:variant>
        <vt:i4>4259934</vt:i4>
      </vt:variant>
      <vt:variant>
        <vt:i4>378</vt:i4>
      </vt:variant>
      <vt:variant>
        <vt:i4>0</vt:i4>
      </vt:variant>
      <vt:variant>
        <vt:i4>5</vt:i4>
      </vt:variant>
      <vt:variant>
        <vt:lpwstr/>
      </vt:variant>
      <vt:variant>
        <vt:lpwstr>_Farlig_Affald</vt:lpwstr>
      </vt:variant>
      <vt:variant>
        <vt:i4>4259934</vt:i4>
      </vt:variant>
      <vt:variant>
        <vt:i4>375</vt:i4>
      </vt:variant>
      <vt:variant>
        <vt:i4>0</vt:i4>
      </vt:variant>
      <vt:variant>
        <vt:i4>5</vt:i4>
      </vt:variant>
      <vt:variant>
        <vt:lpwstr/>
      </vt:variant>
      <vt:variant>
        <vt:lpwstr>_Farlig_Affald</vt:lpwstr>
      </vt:variant>
      <vt:variant>
        <vt:i4>4063286</vt:i4>
      </vt:variant>
      <vt:variant>
        <vt:i4>369</vt:i4>
      </vt:variant>
      <vt:variant>
        <vt:i4>0</vt:i4>
      </vt:variant>
      <vt:variant>
        <vt:i4>5</vt:i4>
      </vt:variant>
      <vt:variant>
        <vt:lpwstr/>
      </vt:variant>
      <vt:variant>
        <vt:lpwstr>_Reel_slutbehandling</vt:lpwstr>
      </vt:variant>
      <vt:variant>
        <vt:i4>4259934</vt:i4>
      </vt:variant>
      <vt:variant>
        <vt:i4>366</vt:i4>
      </vt:variant>
      <vt:variant>
        <vt:i4>0</vt:i4>
      </vt:variant>
      <vt:variant>
        <vt:i4>5</vt:i4>
      </vt:variant>
      <vt:variant>
        <vt:lpwstr/>
      </vt:variant>
      <vt:variant>
        <vt:lpwstr>_Farlig_Affald</vt:lpwstr>
      </vt:variant>
      <vt:variant>
        <vt:i4>4259934</vt:i4>
      </vt:variant>
      <vt:variant>
        <vt:i4>363</vt:i4>
      </vt:variant>
      <vt:variant>
        <vt:i4>0</vt:i4>
      </vt:variant>
      <vt:variant>
        <vt:i4>5</vt:i4>
      </vt:variant>
      <vt:variant>
        <vt:lpwstr/>
      </vt:variant>
      <vt:variant>
        <vt:lpwstr>_Farlig_Affald</vt:lpwstr>
      </vt:variant>
      <vt:variant>
        <vt:i4>4063286</vt:i4>
      </vt:variant>
      <vt:variant>
        <vt:i4>357</vt:i4>
      </vt:variant>
      <vt:variant>
        <vt:i4>0</vt:i4>
      </vt:variant>
      <vt:variant>
        <vt:i4>5</vt:i4>
      </vt:variant>
      <vt:variant>
        <vt:lpwstr/>
      </vt:variant>
      <vt:variant>
        <vt:lpwstr>_Reel_slutbehandling</vt:lpwstr>
      </vt:variant>
      <vt:variant>
        <vt:i4>4259934</vt:i4>
      </vt:variant>
      <vt:variant>
        <vt:i4>354</vt:i4>
      </vt:variant>
      <vt:variant>
        <vt:i4>0</vt:i4>
      </vt:variant>
      <vt:variant>
        <vt:i4>5</vt:i4>
      </vt:variant>
      <vt:variant>
        <vt:lpwstr/>
      </vt:variant>
      <vt:variant>
        <vt:lpwstr>_Farlig_Affald</vt:lpwstr>
      </vt:variant>
      <vt:variant>
        <vt:i4>4259934</vt:i4>
      </vt:variant>
      <vt:variant>
        <vt:i4>351</vt:i4>
      </vt:variant>
      <vt:variant>
        <vt:i4>0</vt:i4>
      </vt:variant>
      <vt:variant>
        <vt:i4>5</vt:i4>
      </vt:variant>
      <vt:variant>
        <vt:lpwstr/>
      </vt:variant>
      <vt:variant>
        <vt:lpwstr>_Farlig_Affald</vt:lpwstr>
      </vt:variant>
      <vt:variant>
        <vt:i4>6684791</vt:i4>
      </vt:variant>
      <vt:variant>
        <vt:i4>348</vt:i4>
      </vt:variant>
      <vt:variant>
        <vt:i4>0</vt:i4>
      </vt:variant>
      <vt:variant>
        <vt:i4>5</vt:i4>
      </vt:variant>
      <vt:variant>
        <vt:lpwstr>https://mst.dk/affald-jord/affald/affaldsdatasystemet/indberetning-af-affaldsdata/</vt:lpwstr>
      </vt:variant>
      <vt:variant>
        <vt:lpwstr/>
      </vt:variant>
      <vt:variant>
        <vt:i4>6684791</vt:i4>
      </vt:variant>
      <vt:variant>
        <vt:i4>345</vt:i4>
      </vt:variant>
      <vt:variant>
        <vt:i4>0</vt:i4>
      </vt:variant>
      <vt:variant>
        <vt:i4>5</vt:i4>
      </vt:variant>
      <vt:variant>
        <vt:lpwstr>https://mst.dk/affald-jord/affald/affaldsdatasystemet/indberetning-af-affaldsdata/</vt:lpwstr>
      </vt:variant>
      <vt:variant>
        <vt:lpwstr/>
      </vt:variant>
      <vt:variant>
        <vt:i4>3407919</vt:i4>
      </vt:variant>
      <vt:variant>
        <vt:i4>342</vt:i4>
      </vt:variant>
      <vt:variant>
        <vt:i4>0</vt:i4>
      </vt:variant>
      <vt:variant>
        <vt:i4>5</vt:i4>
      </vt:variant>
      <vt:variant>
        <vt:lpwstr>https://www.ads.mst.dk/</vt:lpwstr>
      </vt:variant>
      <vt:variant>
        <vt:lpwstr/>
      </vt:variant>
      <vt:variant>
        <vt:i4>5701632</vt:i4>
      </vt:variant>
      <vt:variant>
        <vt:i4>333</vt:i4>
      </vt:variant>
      <vt:variant>
        <vt:i4>0</vt:i4>
      </vt:variant>
      <vt:variant>
        <vt:i4>5</vt:i4>
      </vt:variant>
      <vt:variant>
        <vt:lpwstr>https://danmarksadresser.dk/</vt:lpwstr>
      </vt:variant>
      <vt:variant>
        <vt:lpwstr/>
      </vt:variant>
      <vt:variant>
        <vt:i4>2162798</vt:i4>
      </vt:variant>
      <vt:variant>
        <vt:i4>330</vt:i4>
      </vt:variant>
      <vt:variant>
        <vt:i4>0</vt:i4>
      </vt:variant>
      <vt:variant>
        <vt:i4>5</vt:i4>
      </vt:variant>
      <vt:variant>
        <vt:lpwstr>https://mst.dk/affald-jord/affald/affaldsdatasystemet/vejledninger-mv/</vt:lpwstr>
      </vt:variant>
      <vt:variant>
        <vt:lpwstr/>
      </vt:variant>
      <vt:variant>
        <vt:i4>2162798</vt:i4>
      </vt:variant>
      <vt:variant>
        <vt:i4>327</vt:i4>
      </vt:variant>
      <vt:variant>
        <vt:i4>0</vt:i4>
      </vt:variant>
      <vt:variant>
        <vt:i4>5</vt:i4>
      </vt:variant>
      <vt:variant>
        <vt:lpwstr>https://mst.dk/affald-jord/affald/affaldsdatasystemet/vejledninger-mv/</vt:lpwstr>
      </vt:variant>
      <vt:variant>
        <vt:lpwstr/>
      </vt:variant>
      <vt:variant>
        <vt:i4>2162798</vt:i4>
      </vt:variant>
      <vt:variant>
        <vt:i4>324</vt:i4>
      </vt:variant>
      <vt:variant>
        <vt:i4>0</vt:i4>
      </vt:variant>
      <vt:variant>
        <vt:i4>5</vt:i4>
      </vt:variant>
      <vt:variant>
        <vt:lpwstr>https://mst.dk/affald-jord/affald/affaldsdatasystemet/vejledninger-mv/</vt:lpwstr>
      </vt:variant>
      <vt:variant>
        <vt:lpwstr/>
      </vt:variant>
      <vt:variant>
        <vt:i4>6750273</vt:i4>
      </vt:variant>
      <vt:variant>
        <vt:i4>321</vt:i4>
      </vt:variant>
      <vt:variant>
        <vt:i4>0</vt:i4>
      </vt:variant>
      <vt:variant>
        <vt:i4>5</vt:i4>
      </vt:variant>
      <vt:variant>
        <vt:lpwstr>mailto:affaldsdatasystem@mst.dk</vt:lpwstr>
      </vt:variant>
      <vt:variant>
        <vt:lpwstr/>
      </vt:variant>
      <vt:variant>
        <vt:i4>16</vt:i4>
      </vt:variant>
      <vt:variant>
        <vt:i4>318</vt:i4>
      </vt:variant>
      <vt:variant>
        <vt:i4>0</vt:i4>
      </vt:variant>
      <vt:variant>
        <vt:i4>5</vt:i4>
      </vt:variant>
      <vt:variant>
        <vt:lpwstr>https://datacvr.virk.dk/data/</vt:lpwstr>
      </vt:variant>
      <vt:variant>
        <vt:lpwstr/>
      </vt:variant>
      <vt:variant>
        <vt:i4>3735660</vt:i4>
      </vt:variant>
      <vt:variant>
        <vt:i4>306</vt:i4>
      </vt:variant>
      <vt:variant>
        <vt:i4>0</vt:i4>
      </vt:variant>
      <vt:variant>
        <vt:i4>5</vt:i4>
      </vt:variant>
      <vt:variant>
        <vt:lpwstr>https://virk.dk/vejledning/virk-hjaelp/erhvervsfuldmagter/</vt:lpwstr>
      </vt:variant>
      <vt:variant>
        <vt:lpwstr/>
      </vt:variant>
      <vt:variant>
        <vt:i4>6750273</vt:i4>
      </vt:variant>
      <vt:variant>
        <vt:i4>282</vt:i4>
      </vt:variant>
      <vt:variant>
        <vt:i4>0</vt:i4>
      </vt:variant>
      <vt:variant>
        <vt:i4>5</vt:i4>
      </vt:variant>
      <vt:variant>
        <vt:lpwstr>mailto:affaldsdatasystem@mst.dk</vt:lpwstr>
      </vt:variant>
      <vt:variant>
        <vt:lpwstr/>
      </vt:variant>
      <vt:variant>
        <vt:i4>6684791</vt:i4>
      </vt:variant>
      <vt:variant>
        <vt:i4>279</vt:i4>
      </vt:variant>
      <vt:variant>
        <vt:i4>0</vt:i4>
      </vt:variant>
      <vt:variant>
        <vt:i4>5</vt:i4>
      </vt:variant>
      <vt:variant>
        <vt:lpwstr>https://mst.dk/affald-jord/affald/affaldsdatasystemet/indberetning-af-affaldsdata/</vt:lpwstr>
      </vt:variant>
      <vt:variant>
        <vt:lpwstr/>
      </vt:variant>
      <vt:variant>
        <vt:i4>3407919</vt:i4>
      </vt:variant>
      <vt:variant>
        <vt:i4>276</vt:i4>
      </vt:variant>
      <vt:variant>
        <vt:i4>0</vt:i4>
      </vt:variant>
      <vt:variant>
        <vt:i4>5</vt:i4>
      </vt:variant>
      <vt:variant>
        <vt:lpwstr>https://www.ads.mst.dk/</vt:lpwstr>
      </vt:variant>
      <vt:variant>
        <vt:lpwstr/>
      </vt:variant>
      <vt:variant>
        <vt:i4>2162798</vt:i4>
      </vt:variant>
      <vt:variant>
        <vt:i4>273</vt:i4>
      </vt:variant>
      <vt:variant>
        <vt:i4>0</vt:i4>
      </vt:variant>
      <vt:variant>
        <vt:i4>5</vt:i4>
      </vt:variant>
      <vt:variant>
        <vt:lpwstr>https://mst.dk/affald-jord/affald/affaldsdatasystemet/vejledninger-mv/</vt:lpwstr>
      </vt:variant>
      <vt:variant>
        <vt:lpwstr/>
      </vt:variant>
      <vt:variant>
        <vt:i4>7471145</vt:i4>
      </vt:variant>
      <vt:variant>
        <vt:i4>270</vt:i4>
      </vt:variant>
      <vt:variant>
        <vt:i4>0</vt:i4>
      </vt:variant>
      <vt:variant>
        <vt:i4>5</vt:i4>
      </vt:variant>
      <vt:variant>
        <vt:lpwstr>https://mst.dk/affald-jord/affald/affaldsdatasystemet/</vt:lpwstr>
      </vt:variant>
      <vt:variant>
        <vt:lpwstr/>
      </vt:variant>
      <vt:variant>
        <vt:i4>13369430</vt:i4>
      </vt:variant>
      <vt:variant>
        <vt:i4>267</vt:i4>
      </vt:variant>
      <vt:variant>
        <vt:i4>0</vt:i4>
      </vt:variant>
      <vt:variant>
        <vt:i4>5</vt:i4>
      </vt:variant>
      <vt:variant>
        <vt:lpwstr>https://www.nets.eu/dk-da/løsninger/nemid/medarbejdersignatur</vt:lpwstr>
      </vt:variant>
      <vt:variant>
        <vt:lpwstr/>
      </vt:variant>
      <vt:variant>
        <vt:i4>2031667</vt:i4>
      </vt:variant>
      <vt:variant>
        <vt:i4>260</vt:i4>
      </vt:variant>
      <vt:variant>
        <vt:i4>0</vt:i4>
      </vt:variant>
      <vt:variant>
        <vt:i4>5</vt:i4>
      </vt:variant>
      <vt:variant>
        <vt:lpwstr/>
      </vt:variant>
      <vt:variant>
        <vt:lpwstr>_Toc89149732</vt:lpwstr>
      </vt:variant>
      <vt:variant>
        <vt:i4>1835059</vt:i4>
      </vt:variant>
      <vt:variant>
        <vt:i4>254</vt:i4>
      </vt:variant>
      <vt:variant>
        <vt:i4>0</vt:i4>
      </vt:variant>
      <vt:variant>
        <vt:i4>5</vt:i4>
      </vt:variant>
      <vt:variant>
        <vt:lpwstr/>
      </vt:variant>
      <vt:variant>
        <vt:lpwstr>_Toc89149731</vt:lpwstr>
      </vt:variant>
      <vt:variant>
        <vt:i4>1900595</vt:i4>
      </vt:variant>
      <vt:variant>
        <vt:i4>248</vt:i4>
      </vt:variant>
      <vt:variant>
        <vt:i4>0</vt:i4>
      </vt:variant>
      <vt:variant>
        <vt:i4>5</vt:i4>
      </vt:variant>
      <vt:variant>
        <vt:lpwstr/>
      </vt:variant>
      <vt:variant>
        <vt:lpwstr>_Toc89149730</vt:lpwstr>
      </vt:variant>
      <vt:variant>
        <vt:i4>1310770</vt:i4>
      </vt:variant>
      <vt:variant>
        <vt:i4>242</vt:i4>
      </vt:variant>
      <vt:variant>
        <vt:i4>0</vt:i4>
      </vt:variant>
      <vt:variant>
        <vt:i4>5</vt:i4>
      </vt:variant>
      <vt:variant>
        <vt:lpwstr/>
      </vt:variant>
      <vt:variant>
        <vt:lpwstr>_Toc89149729</vt:lpwstr>
      </vt:variant>
      <vt:variant>
        <vt:i4>1376306</vt:i4>
      </vt:variant>
      <vt:variant>
        <vt:i4>236</vt:i4>
      </vt:variant>
      <vt:variant>
        <vt:i4>0</vt:i4>
      </vt:variant>
      <vt:variant>
        <vt:i4>5</vt:i4>
      </vt:variant>
      <vt:variant>
        <vt:lpwstr/>
      </vt:variant>
      <vt:variant>
        <vt:lpwstr>_Toc89149728</vt:lpwstr>
      </vt:variant>
      <vt:variant>
        <vt:i4>1703986</vt:i4>
      </vt:variant>
      <vt:variant>
        <vt:i4>230</vt:i4>
      </vt:variant>
      <vt:variant>
        <vt:i4>0</vt:i4>
      </vt:variant>
      <vt:variant>
        <vt:i4>5</vt:i4>
      </vt:variant>
      <vt:variant>
        <vt:lpwstr/>
      </vt:variant>
      <vt:variant>
        <vt:lpwstr>_Toc89149727</vt:lpwstr>
      </vt:variant>
      <vt:variant>
        <vt:i4>1769522</vt:i4>
      </vt:variant>
      <vt:variant>
        <vt:i4>224</vt:i4>
      </vt:variant>
      <vt:variant>
        <vt:i4>0</vt:i4>
      </vt:variant>
      <vt:variant>
        <vt:i4>5</vt:i4>
      </vt:variant>
      <vt:variant>
        <vt:lpwstr/>
      </vt:variant>
      <vt:variant>
        <vt:lpwstr>_Toc89149726</vt:lpwstr>
      </vt:variant>
      <vt:variant>
        <vt:i4>1572914</vt:i4>
      </vt:variant>
      <vt:variant>
        <vt:i4>218</vt:i4>
      </vt:variant>
      <vt:variant>
        <vt:i4>0</vt:i4>
      </vt:variant>
      <vt:variant>
        <vt:i4>5</vt:i4>
      </vt:variant>
      <vt:variant>
        <vt:lpwstr/>
      </vt:variant>
      <vt:variant>
        <vt:lpwstr>_Toc89149725</vt:lpwstr>
      </vt:variant>
      <vt:variant>
        <vt:i4>1638450</vt:i4>
      </vt:variant>
      <vt:variant>
        <vt:i4>212</vt:i4>
      </vt:variant>
      <vt:variant>
        <vt:i4>0</vt:i4>
      </vt:variant>
      <vt:variant>
        <vt:i4>5</vt:i4>
      </vt:variant>
      <vt:variant>
        <vt:lpwstr/>
      </vt:variant>
      <vt:variant>
        <vt:lpwstr>_Toc89149724</vt:lpwstr>
      </vt:variant>
      <vt:variant>
        <vt:i4>1966130</vt:i4>
      </vt:variant>
      <vt:variant>
        <vt:i4>206</vt:i4>
      </vt:variant>
      <vt:variant>
        <vt:i4>0</vt:i4>
      </vt:variant>
      <vt:variant>
        <vt:i4>5</vt:i4>
      </vt:variant>
      <vt:variant>
        <vt:lpwstr/>
      </vt:variant>
      <vt:variant>
        <vt:lpwstr>_Toc89149723</vt:lpwstr>
      </vt:variant>
      <vt:variant>
        <vt:i4>2031666</vt:i4>
      </vt:variant>
      <vt:variant>
        <vt:i4>200</vt:i4>
      </vt:variant>
      <vt:variant>
        <vt:i4>0</vt:i4>
      </vt:variant>
      <vt:variant>
        <vt:i4>5</vt:i4>
      </vt:variant>
      <vt:variant>
        <vt:lpwstr/>
      </vt:variant>
      <vt:variant>
        <vt:lpwstr>_Toc89149722</vt:lpwstr>
      </vt:variant>
      <vt:variant>
        <vt:i4>1835058</vt:i4>
      </vt:variant>
      <vt:variant>
        <vt:i4>194</vt:i4>
      </vt:variant>
      <vt:variant>
        <vt:i4>0</vt:i4>
      </vt:variant>
      <vt:variant>
        <vt:i4>5</vt:i4>
      </vt:variant>
      <vt:variant>
        <vt:lpwstr/>
      </vt:variant>
      <vt:variant>
        <vt:lpwstr>_Toc89149721</vt:lpwstr>
      </vt:variant>
      <vt:variant>
        <vt:i4>1900594</vt:i4>
      </vt:variant>
      <vt:variant>
        <vt:i4>188</vt:i4>
      </vt:variant>
      <vt:variant>
        <vt:i4>0</vt:i4>
      </vt:variant>
      <vt:variant>
        <vt:i4>5</vt:i4>
      </vt:variant>
      <vt:variant>
        <vt:lpwstr/>
      </vt:variant>
      <vt:variant>
        <vt:lpwstr>_Toc89149720</vt:lpwstr>
      </vt:variant>
      <vt:variant>
        <vt:i4>1310769</vt:i4>
      </vt:variant>
      <vt:variant>
        <vt:i4>182</vt:i4>
      </vt:variant>
      <vt:variant>
        <vt:i4>0</vt:i4>
      </vt:variant>
      <vt:variant>
        <vt:i4>5</vt:i4>
      </vt:variant>
      <vt:variant>
        <vt:lpwstr/>
      </vt:variant>
      <vt:variant>
        <vt:lpwstr>_Toc89149719</vt:lpwstr>
      </vt:variant>
      <vt:variant>
        <vt:i4>1376305</vt:i4>
      </vt:variant>
      <vt:variant>
        <vt:i4>176</vt:i4>
      </vt:variant>
      <vt:variant>
        <vt:i4>0</vt:i4>
      </vt:variant>
      <vt:variant>
        <vt:i4>5</vt:i4>
      </vt:variant>
      <vt:variant>
        <vt:lpwstr/>
      </vt:variant>
      <vt:variant>
        <vt:lpwstr>_Toc89149718</vt:lpwstr>
      </vt:variant>
      <vt:variant>
        <vt:i4>1703985</vt:i4>
      </vt:variant>
      <vt:variant>
        <vt:i4>170</vt:i4>
      </vt:variant>
      <vt:variant>
        <vt:i4>0</vt:i4>
      </vt:variant>
      <vt:variant>
        <vt:i4>5</vt:i4>
      </vt:variant>
      <vt:variant>
        <vt:lpwstr/>
      </vt:variant>
      <vt:variant>
        <vt:lpwstr>_Toc89149717</vt:lpwstr>
      </vt:variant>
      <vt:variant>
        <vt:i4>1769521</vt:i4>
      </vt:variant>
      <vt:variant>
        <vt:i4>164</vt:i4>
      </vt:variant>
      <vt:variant>
        <vt:i4>0</vt:i4>
      </vt:variant>
      <vt:variant>
        <vt:i4>5</vt:i4>
      </vt:variant>
      <vt:variant>
        <vt:lpwstr/>
      </vt:variant>
      <vt:variant>
        <vt:lpwstr>_Toc89149716</vt:lpwstr>
      </vt:variant>
      <vt:variant>
        <vt:i4>1572913</vt:i4>
      </vt:variant>
      <vt:variant>
        <vt:i4>158</vt:i4>
      </vt:variant>
      <vt:variant>
        <vt:i4>0</vt:i4>
      </vt:variant>
      <vt:variant>
        <vt:i4>5</vt:i4>
      </vt:variant>
      <vt:variant>
        <vt:lpwstr/>
      </vt:variant>
      <vt:variant>
        <vt:lpwstr>_Toc89149715</vt:lpwstr>
      </vt:variant>
      <vt:variant>
        <vt:i4>1638449</vt:i4>
      </vt:variant>
      <vt:variant>
        <vt:i4>152</vt:i4>
      </vt:variant>
      <vt:variant>
        <vt:i4>0</vt:i4>
      </vt:variant>
      <vt:variant>
        <vt:i4>5</vt:i4>
      </vt:variant>
      <vt:variant>
        <vt:lpwstr/>
      </vt:variant>
      <vt:variant>
        <vt:lpwstr>_Toc89149714</vt:lpwstr>
      </vt:variant>
      <vt:variant>
        <vt:i4>1966129</vt:i4>
      </vt:variant>
      <vt:variant>
        <vt:i4>146</vt:i4>
      </vt:variant>
      <vt:variant>
        <vt:i4>0</vt:i4>
      </vt:variant>
      <vt:variant>
        <vt:i4>5</vt:i4>
      </vt:variant>
      <vt:variant>
        <vt:lpwstr/>
      </vt:variant>
      <vt:variant>
        <vt:lpwstr>_Toc89149713</vt:lpwstr>
      </vt:variant>
      <vt:variant>
        <vt:i4>2031665</vt:i4>
      </vt:variant>
      <vt:variant>
        <vt:i4>140</vt:i4>
      </vt:variant>
      <vt:variant>
        <vt:i4>0</vt:i4>
      </vt:variant>
      <vt:variant>
        <vt:i4>5</vt:i4>
      </vt:variant>
      <vt:variant>
        <vt:lpwstr/>
      </vt:variant>
      <vt:variant>
        <vt:lpwstr>_Toc89149712</vt:lpwstr>
      </vt:variant>
      <vt:variant>
        <vt:i4>1835057</vt:i4>
      </vt:variant>
      <vt:variant>
        <vt:i4>134</vt:i4>
      </vt:variant>
      <vt:variant>
        <vt:i4>0</vt:i4>
      </vt:variant>
      <vt:variant>
        <vt:i4>5</vt:i4>
      </vt:variant>
      <vt:variant>
        <vt:lpwstr/>
      </vt:variant>
      <vt:variant>
        <vt:lpwstr>_Toc89149711</vt:lpwstr>
      </vt:variant>
      <vt:variant>
        <vt:i4>1900593</vt:i4>
      </vt:variant>
      <vt:variant>
        <vt:i4>128</vt:i4>
      </vt:variant>
      <vt:variant>
        <vt:i4>0</vt:i4>
      </vt:variant>
      <vt:variant>
        <vt:i4>5</vt:i4>
      </vt:variant>
      <vt:variant>
        <vt:lpwstr/>
      </vt:variant>
      <vt:variant>
        <vt:lpwstr>_Toc89149710</vt:lpwstr>
      </vt:variant>
      <vt:variant>
        <vt:i4>1310768</vt:i4>
      </vt:variant>
      <vt:variant>
        <vt:i4>122</vt:i4>
      </vt:variant>
      <vt:variant>
        <vt:i4>0</vt:i4>
      </vt:variant>
      <vt:variant>
        <vt:i4>5</vt:i4>
      </vt:variant>
      <vt:variant>
        <vt:lpwstr/>
      </vt:variant>
      <vt:variant>
        <vt:lpwstr>_Toc89149709</vt:lpwstr>
      </vt:variant>
      <vt:variant>
        <vt:i4>1376304</vt:i4>
      </vt:variant>
      <vt:variant>
        <vt:i4>116</vt:i4>
      </vt:variant>
      <vt:variant>
        <vt:i4>0</vt:i4>
      </vt:variant>
      <vt:variant>
        <vt:i4>5</vt:i4>
      </vt:variant>
      <vt:variant>
        <vt:lpwstr/>
      </vt:variant>
      <vt:variant>
        <vt:lpwstr>_Toc89149708</vt:lpwstr>
      </vt:variant>
      <vt:variant>
        <vt:i4>1703984</vt:i4>
      </vt:variant>
      <vt:variant>
        <vt:i4>110</vt:i4>
      </vt:variant>
      <vt:variant>
        <vt:i4>0</vt:i4>
      </vt:variant>
      <vt:variant>
        <vt:i4>5</vt:i4>
      </vt:variant>
      <vt:variant>
        <vt:lpwstr/>
      </vt:variant>
      <vt:variant>
        <vt:lpwstr>_Toc89149707</vt:lpwstr>
      </vt:variant>
      <vt:variant>
        <vt:i4>1769520</vt:i4>
      </vt:variant>
      <vt:variant>
        <vt:i4>104</vt:i4>
      </vt:variant>
      <vt:variant>
        <vt:i4>0</vt:i4>
      </vt:variant>
      <vt:variant>
        <vt:i4>5</vt:i4>
      </vt:variant>
      <vt:variant>
        <vt:lpwstr/>
      </vt:variant>
      <vt:variant>
        <vt:lpwstr>_Toc89149706</vt:lpwstr>
      </vt:variant>
      <vt:variant>
        <vt:i4>1572912</vt:i4>
      </vt:variant>
      <vt:variant>
        <vt:i4>98</vt:i4>
      </vt:variant>
      <vt:variant>
        <vt:i4>0</vt:i4>
      </vt:variant>
      <vt:variant>
        <vt:i4>5</vt:i4>
      </vt:variant>
      <vt:variant>
        <vt:lpwstr/>
      </vt:variant>
      <vt:variant>
        <vt:lpwstr>_Toc89149705</vt:lpwstr>
      </vt:variant>
      <vt:variant>
        <vt:i4>1638448</vt:i4>
      </vt:variant>
      <vt:variant>
        <vt:i4>92</vt:i4>
      </vt:variant>
      <vt:variant>
        <vt:i4>0</vt:i4>
      </vt:variant>
      <vt:variant>
        <vt:i4>5</vt:i4>
      </vt:variant>
      <vt:variant>
        <vt:lpwstr/>
      </vt:variant>
      <vt:variant>
        <vt:lpwstr>_Toc89149704</vt:lpwstr>
      </vt:variant>
      <vt:variant>
        <vt:i4>1966128</vt:i4>
      </vt:variant>
      <vt:variant>
        <vt:i4>86</vt:i4>
      </vt:variant>
      <vt:variant>
        <vt:i4>0</vt:i4>
      </vt:variant>
      <vt:variant>
        <vt:i4>5</vt:i4>
      </vt:variant>
      <vt:variant>
        <vt:lpwstr/>
      </vt:variant>
      <vt:variant>
        <vt:lpwstr>_Toc89149703</vt:lpwstr>
      </vt:variant>
      <vt:variant>
        <vt:i4>2031664</vt:i4>
      </vt:variant>
      <vt:variant>
        <vt:i4>80</vt:i4>
      </vt:variant>
      <vt:variant>
        <vt:i4>0</vt:i4>
      </vt:variant>
      <vt:variant>
        <vt:i4>5</vt:i4>
      </vt:variant>
      <vt:variant>
        <vt:lpwstr/>
      </vt:variant>
      <vt:variant>
        <vt:lpwstr>_Toc89149702</vt:lpwstr>
      </vt:variant>
      <vt:variant>
        <vt:i4>1835056</vt:i4>
      </vt:variant>
      <vt:variant>
        <vt:i4>74</vt:i4>
      </vt:variant>
      <vt:variant>
        <vt:i4>0</vt:i4>
      </vt:variant>
      <vt:variant>
        <vt:i4>5</vt:i4>
      </vt:variant>
      <vt:variant>
        <vt:lpwstr/>
      </vt:variant>
      <vt:variant>
        <vt:lpwstr>_Toc89149701</vt:lpwstr>
      </vt:variant>
      <vt:variant>
        <vt:i4>1900592</vt:i4>
      </vt:variant>
      <vt:variant>
        <vt:i4>68</vt:i4>
      </vt:variant>
      <vt:variant>
        <vt:i4>0</vt:i4>
      </vt:variant>
      <vt:variant>
        <vt:i4>5</vt:i4>
      </vt:variant>
      <vt:variant>
        <vt:lpwstr/>
      </vt:variant>
      <vt:variant>
        <vt:lpwstr>_Toc89149700</vt:lpwstr>
      </vt:variant>
      <vt:variant>
        <vt:i4>1376313</vt:i4>
      </vt:variant>
      <vt:variant>
        <vt:i4>62</vt:i4>
      </vt:variant>
      <vt:variant>
        <vt:i4>0</vt:i4>
      </vt:variant>
      <vt:variant>
        <vt:i4>5</vt:i4>
      </vt:variant>
      <vt:variant>
        <vt:lpwstr/>
      </vt:variant>
      <vt:variant>
        <vt:lpwstr>_Toc89149699</vt:lpwstr>
      </vt:variant>
      <vt:variant>
        <vt:i4>1310777</vt:i4>
      </vt:variant>
      <vt:variant>
        <vt:i4>56</vt:i4>
      </vt:variant>
      <vt:variant>
        <vt:i4>0</vt:i4>
      </vt:variant>
      <vt:variant>
        <vt:i4>5</vt:i4>
      </vt:variant>
      <vt:variant>
        <vt:lpwstr/>
      </vt:variant>
      <vt:variant>
        <vt:lpwstr>_Toc89149698</vt:lpwstr>
      </vt:variant>
      <vt:variant>
        <vt:i4>1769529</vt:i4>
      </vt:variant>
      <vt:variant>
        <vt:i4>50</vt:i4>
      </vt:variant>
      <vt:variant>
        <vt:i4>0</vt:i4>
      </vt:variant>
      <vt:variant>
        <vt:i4>5</vt:i4>
      </vt:variant>
      <vt:variant>
        <vt:lpwstr/>
      </vt:variant>
      <vt:variant>
        <vt:lpwstr>_Toc89149697</vt:lpwstr>
      </vt:variant>
      <vt:variant>
        <vt:i4>1703993</vt:i4>
      </vt:variant>
      <vt:variant>
        <vt:i4>44</vt:i4>
      </vt:variant>
      <vt:variant>
        <vt:i4>0</vt:i4>
      </vt:variant>
      <vt:variant>
        <vt:i4>5</vt:i4>
      </vt:variant>
      <vt:variant>
        <vt:lpwstr/>
      </vt:variant>
      <vt:variant>
        <vt:lpwstr>_Toc89149696</vt:lpwstr>
      </vt:variant>
      <vt:variant>
        <vt:i4>1638457</vt:i4>
      </vt:variant>
      <vt:variant>
        <vt:i4>38</vt:i4>
      </vt:variant>
      <vt:variant>
        <vt:i4>0</vt:i4>
      </vt:variant>
      <vt:variant>
        <vt:i4>5</vt:i4>
      </vt:variant>
      <vt:variant>
        <vt:lpwstr/>
      </vt:variant>
      <vt:variant>
        <vt:lpwstr>_Toc89149695</vt:lpwstr>
      </vt:variant>
      <vt:variant>
        <vt:i4>1572921</vt:i4>
      </vt:variant>
      <vt:variant>
        <vt:i4>32</vt:i4>
      </vt:variant>
      <vt:variant>
        <vt:i4>0</vt:i4>
      </vt:variant>
      <vt:variant>
        <vt:i4>5</vt:i4>
      </vt:variant>
      <vt:variant>
        <vt:lpwstr/>
      </vt:variant>
      <vt:variant>
        <vt:lpwstr>_Toc89149694</vt:lpwstr>
      </vt:variant>
      <vt:variant>
        <vt:i4>2031673</vt:i4>
      </vt:variant>
      <vt:variant>
        <vt:i4>26</vt:i4>
      </vt:variant>
      <vt:variant>
        <vt:i4>0</vt:i4>
      </vt:variant>
      <vt:variant>
        <vt:i4>5</vt:i4>
      </vt:variant>
      <vt:variant>
        <vt:lpwstr/>
      </vt:variant>
      <vt:variant>
        <vt:lpwstr>_Toc89149693</vt:lpwstr>
      </vt:variant>
      <vt:variant>
        <vt:i4>1966137</vt:i4>
      </vt:variant>
      <vt:variant>
        <vt:i4>20</vt:i4>
      </vt:variant>
      <vt:variant>
        <vt:i4>0</vt:i4>
      </vt:variant>
      <vt:variant>
        <vt:i4>5</vt:i4>
      </vt:variant>
      <vt:variant>
        <vt:lpwstr/>
      </vt:variant>
      <vt:variant>
        <vt:lpwstr>_Toc89149692</vt:lpwstr>
      </vt:variant>
      <vt:variant>
        <vt:i4>1900601</vt:i4>
      </vt:variant>
      <vt:variant>
        <vt:i4>14</vt:i4>
      </vt:variant>
      <vt:variant>
        <vt:i4>0</vt:i4>
      </vt:variant>
      <vt:variant>
        <vt:i4>5</vt:i4>
      </vt:variant>
      <vt:variant>
        <vt:lpwstr/>
      </vt:variant>
      <vt:variant>
        <vt:lpwstr>_Toc89149691</vt:lpwstr>
      </vt:variant>
      <vt:variant>
        <vt:i4>1835065</vt:i4>
      </vt:variant>
      <vt:variant>
        <vt:i4>8</vt:i4>
      </vt:variant>
      <vt:variant>
        <vt:i4>0</vt:i4>
      </vt:variant>
      <vt:variant>
        <vt:i4>5</vt:i4>
      </vt:variant>
      <vt:variant>
        <vt:lpwstr/>
      </vt:variant>
      <vt:variant>
        <vt:lpwstr>_Toc89149690</vt:lpwstr>
      </vt:variant>
      <vt:variant>
        <vt:i4>1376312</vt:i4>
      </vt:variant>
      <vt:variant>
        <vt:i4>2</vt:i4>
      </vt:variant>
      <vt:variant>
        <vt:i4>0</vt:i4>
      </vt:variant>
      <vt:variant>
        <vt:i4>5</vt:i4>
      </vt:variant>
      <vt:variant>
        <vt:lpwstr/>
      </vt:variant>
      <vt:variant>
        <vt:lpwstr>_Toc89149689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 Vejledning til system-til-system integration</dc:title>
  <dc:subject>Emne / Titel på publikation</dc:subject>
  <dc:creator>Mikkel Vyff Helleberg Nielse;jkj@commentor.dk</dc:creator>
  <cp:keywords/>
  <cp:lastModifiedBy>Rune Lau Riksted</cp:lastModifiedBy>
  <cp:revision>375</cp:revision>
  <cp:lastPrinted>2021-11-02T12:11:00Z</cp:lastPrinted>
  <dcterms:created xsi:type="dcterms:W3CDTF">2021-11-01T07:23:00Z</dcterms:created>
  <dcterms:modified xsi:type="dcterms:W3CDTF">2023-05-15T12:36:00Z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0x010100E51544A34877CF42888615B399D95926</vt:lpwstr>
  </property>
  <property fmtid="{D5CDD505-2E9C-101B-9397-08002B2CF9AE}" pid="3" name="_dlc_DocIdItemGuid">
    <vt:lpwstr>c1fef3c0-cd63-4a1b-87f1-ff63cb1d7005</vt:lpwstr>
  </property>
  <property fmtid="{D5CDD505-2E9C-101B-9397-08002B2CF9AE}" pid="4" name="ContentRemapped">
    <vt:lpwstr>true</vt:lpwstr>
  </property>
  <property fmtid="{D5CDD505-2E9C-101B-9397-08002B2CF9AE}" pid="5" name="MediaServiceImageTags">
    <vt:lpwstr/>
  </property>
</Properties>
</file>